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6D1" w:rsidRPr="008206D1" w:rsidRDefault="00D143D2" w:rsidP="008206D1">
      <w:pPr>
        <w:pStyle w:val="a7"/>
        <w:jc w:val="center"/>
        <w:rPr>
          <w:rFonts w:ascii="Arial" w:hAnsi="Arial" w:cs="Arial"/>
          <w:b/>
          <w:sz w:val="32"/>
          <w:szCs w:val="32"/>
          <w:lang w:eastAsia="ru-RU"/>
        </w:rPr>
      </w:pPr>
      <w:r w:rsidRPr="008206D1">
        <w:rPr>
          <w:rFonts w:ascii="Arial" w:hAnsi="Arial" w:cs="Arial"/>
          <w:b/>
          <w:sz w:val="32"/>
          <w:szCs w:val="32"/>
          <w:lang w:eastAsia="ru-RU"/>
        </w:rPr>
        <w:t>АДМИНИСТРАЦИЯ ВЕРЕТЕНИНСКОГО СЕЛЬСОВЕТА</w:t>
      </w:r>
    </w:p>
    <w:p w:rsidR="008206D1" w:rsidRPr="008206D1" w:rsidRDefault="00D143D2" w:rsidP="008206D1">
      <w:pPr>
        <w:pStyle w:val="a7"/>
        <w:jc w:val="center"/>
        <w:rPr>
          <w:rFonts w:ascii="Arial" w:hAnsi="Arial" w:cs="Arial"/>
          <w:b/>
          <w:sz w:val="32"/>
          <w:szCs w:val="32"/>
          <w:lang w:eastAsia="ru-RU"/>
        </w:rPr>
      </w:pPr>
      <w:r w:rsidRPr="008206D1">
        <w:rPr>
          <w:rFonts w:ascii="Arial" w:hAnsi="Arial" w:cs="Arial"/>
          <w:b/>
          <w:sz w:val="32"/>
          <w:szCs w:val="32"/>
          <w:lang w:eastAsia="ru-RU"/>
        </w:rPr>
        <w:t>ЖЕЛЕЗНОГОРСКОГО РАЙОНА</w:t>
      </w:r>
    </w:p>
    <w:p w:rsidR="008206D1" w:rsidRDefault="00D143D2" w:rsidP="008206D1">
      <w:pPr>
        <w:shd w:val="clear" w:color="auto" w:fill="FFFFFF"/>
        <w:spacing w:after="150" w:line="240" w:lineRule="auto"/>
        <w:jc w:val="center"/>
        <w:rPr>
          <w:rFonts w:ascii="Arial" w:eastAsia="Times New Roman" w:hAnsi="Arial" w:cs="Arial"/>
          <w:b/>
          <w:color w:val="000000"/>
          <w:sz w:val="32"/>
          <w:szCs w:val="32"/>
          <w:lang w:eastAsia="ru-RU"/>
        </w:rPr>
      </w:pPr>
      <w:r w:rsidRPr="008206D1">
        <w:rPr>
          <w:rFonts w:ascii="Arial" w:eastAsia="Times New Roman" w:hAnsi="Arial" w:cs="Arial"/>
          <w:b/>
          <w:color w:val="000000"/>
          <w:sz w:val="32"/>
          <w:szCs w:val="32"/>
          <w:lang w:eastAsia="ru-RU"/>
        </w:rPr>
        <w:t xml:space="preserve">КУРСКОЙ ОБЛАСТИ  </w:t>
      </w:r>
    </w:p>
    <w:p w:rsidR="008206D1" w:rsidRDefault="00534DD0" w:rsidP="008206D1">
      <w:pPr>
        <w:shd w:val="clear" w:color="auto" w:fill="FFFFFF"/>
        <w:spacing w:after="150" w:line="240" w:lineRule="auto"/>
        <w:jc w:val="center"/>
        <w:rPr>
          <w:rFonts w:ascii="Arial" w:eastAsia="Times New Roman" w:hAnsi="Arial" w:cs="Arial"/>
          <w:b/>
          <w:bCs/>
          <w:color w:val="000000"/>
          <w:sz w:val="32"/>
          <w:szCs w:val="32"/>
          <w:lang w:eastAsia="ru-RU"/>
        </w:rPr>
      </w:pPr>
      <w:r w:rsidRPr="008206D1">
        <w:rPr>
          <w:rFonts w:ascii="Arial" w:eastAsia="Times New Roman" w:hAnsi="Arial" w:cs="Arial"/>
          <w:b/>
          <w:color w:val="000000"/>
          <w:sz w:val="32"/>
          <w:szCs w:val="32"/>
          <w:lang w:eastAsia="ru-RU"/>
        </w:rPr>
        <w:br/>
      </w:r>
      <w:r w:rsidRPr="008206D1">
        <w:rPr>
          <w:rFonts w:ascii="Arial" w:eastAsia="Times New Roman" w:hAnsi="Arial" w:cs="Arial"/>
          <w:b/>
          <w:bCs/>
          <w:color w:val="000000"/>
          <w:sz w:val="32"/>
          <w:szCs w:val="32"/>
          <w:lang w:eastAsia="ru-RU"/>
        </w:rPr>
        <w:t>ПОСТАНОВЛЕНИЕ</w:t>
      </w:r>
    </w:p>
    <w:p w:rsidR="00534DD0" w:rsidRPr="008206D1" w:rsidRDefault="00534DD0" w:rsidP="008206D1">
      <w:pPr>
        <w:shd w:val="clear" w:color="auto" w:fill="FFFFFF"/>
        <w:spacing w:after="150" w:line="240" w:lineRule="auto"/>
        <w:jc w:val="center"/>
        <w:rPr>
          <w:rFonts w:ascii="Arial" w:eastAsia="Times New Roman" w:hAnsi="Arial" w:cs="Arial"/>
          <w:color w:val="000000"/>
          <w:sz w:val="32"/>
          <w:szCs w:val="32"/>
          <w:lang w:eastAsia="ru-RU"/>
        </w:rPr>
      </w:pPr>
      <w:r w:rsidRPr="008206D1">
        <w:rPr>
          <w:rFonts w:ascii="Arial" w:eastAsia="Times New Roman" w:hAnsi="Arial" w:cs="Arial"/>
          <w:b/>
          <w:color w:val="000000"/>
          <w:sz w:val="32"/>
          <w:szCs w:val="32"/>
          <w:lang w:eastAsia="ru-RU"/>
        </w:rPr>
        <w:br/>
      </w:r>
      <w:r w:rsidRPr="008206D1">
        <w:rPr>
          <w:rFonts w:ascii="Arial" w:eastAsia="Times New Roman" w:hAnsi="Arial" w:cs="Arial"/>
          <w:b/>
          <w:bCs/>
          <w:color w:val="000000"/>
          <w:sz w:val="32"/>
          <w:szCs w:val="32"/>
          <w:lang w:eastAsia="ru-RU"/>
        </w:rPr>
        <w:t xml:space="preserve">от </w:t>
      </w:r>
      <w:r w:rsidR="005D3253">
        <w:rPr>
          <w:rFonts w:ascii="Arial" w:eastAsia="Times New Roman" w:hAnsi="Arial" w:cs="Arial"/>
          <w:b/>
          <w:bCs/>
          <w:color w:val="000000"/>
          <w:sz w:val="32"/>
          <w:szCs w:val="32"/>
          <w:lang w:eastAsia="ru-RU"/>
        </w:rPr>
        <w:t>16.08</w:t>
      </w:r>
      <w:r w:rsidR="00147290">
        <w:rPr>
          <w:rFonts w:ascii="Arial" w:eastAsia="Times New Roman" w:hAnsi="Arial" w:cs="Arial"/>
          <w:b/>
          <w:bCs/>
          <w:color w:val="000000"/>
          <w:sz w:val="32"/>
          <w:szCs w:val="32"/>
          <w:lang w:eastAsia="ru-RU"/>
        </w:rPr>
        <w:t xml:space="preserve">.2018 </w:t>
      </w:r>
      <w:r w:rsidRPr="008206D1">
        <w:rPr>
          <w:rFonts w:ascii="Arial" w:eastAsia="Times New Roman" w:hAnsi="Arial" w:cs="Arial"/>
          <w:b/>
          <w:bCs/>
          <w:color w:val="000000"/>
          <w:sz w:val="32"/>
          <w:szCs w:val="32"/>
          <w:lang w:eastAsia="ru-RU"/>
        </w:rPr>
        <w:t>г. №</w:t>
      </w:r>
      <w:r w:rsidR="009026CF" w:rsidRPr="008206D1">
        <w:rPr>
          <w:rFonts w:ascii="Arial" w:eastAsia="Times New Roman" w:hAnsi="Arial" w:cs="Arial"/>
          <w:b/>
          <w:bCs/>
          <w:color w:val="000000"/>
          <w:sz w:val="32"/>
          <w:szCs w:val="32"/>
          <w:lang w:eastAsia="ru-RU"/>
        </w:rPr>
        <w:t xml:space="preserve"> </w:t>
      </w:r>
      <w:r w:rsidR="005D3253">
        <w:rPr>
          <w:rFonts w:ascii="Arial" w:eastAsia="Times New Roman" w:hAnsi="Arial" w:cs="Arial"/>
          <w:b/>
          <w:bCs/>
          <w:color w:val="000000"/>
          <w:sz w:val="32"/>
          <w:szCs w:val="32"/>
          <w:lang w:eastAsia="ru-RU"/>
        </w:rPr>
        <w:t>85</w:t>
      </w:r>
      <w:r w:rsidRPr="008206D1">
        <w:rPr>
          <w:rFonts w:ascii="Arial" w:eastAsia="Times New Roman" w:hAnsi="Arial" w:cs="Arial"/>
          <w:b/>
          <w:color w:val="000000"/>
          <w:sz w:val="32"/>
          <w:szCs w:val="32"/>
          <w:lang w:eastAsia="ru-RU"/>
        </w:rPr>
        <w:br/>
      </w:r>
      <w:r w:rsidRPr="00534DD0">
        <w:rPr>
          <w:rFonts w:ascii="Arial" w:eastAsia="Times New Roman" w:hAnsi="Arial" w:cs="Arial"/>
          <w:color w:val="000000"/>
          <w:sz w:val="21"/>
          <w:szCs w:val="21"/>
          <w:lang w:eastAsia="ru-RU"/>
        </w:rPr>
        <w:br/>
      </w:r>
      <w:r w:rsidR="00147290">
        <w:rPr>
          <w:rFonts w:ascii="Arial" w:eastAsia="Times New Roman" w:hAnsi="Arial" w:cs="Arial"/>
          <w:b/>
          <w:bCs/>
          <w:color w:val="000000"/>
          <w:sz w:val="32"/>
          <w:szCs w:val="32"/>
          <w:lang w:eastAsia="ru-RU"/>
        </w:rPr>
        <w:t xml:space="preserve">О внесении изменений и </w:t>
      </w:r>
      <w:r w:rsidR="00321250">
        <w:rPr>
          <w:rFonts w:ascii="Arial" w:eastAsia="Times New Roman" w:hAnsi="Arial" w:cs="Arial"/>
          <w:b/>
          <w:bCs/>
          <w:color w:val="000000"/>
          <w:sz w:val="32"/>
          <w:szCs w:val="32"/>
          <w:lang w:eastAsia="ru-RU"/>
        </w:rPr>
        <w:t>дополнений в Постановление Администрации</w:t>
      </w:r>
      <w:r w:rsidR="00147290">
        <w:rPr>
          <w:rFonts w:ascii="Arial" w:eastAsia="Times New Roman" w:hAnsi="Arial" w:cs="Arial"/>
          <w:b/>
          <w:bCs/>
          <w:color w:val="000000"/>
          <w:sz w:val="32"/>
          <w:szCs w:val="32"/>
          <w:lang w:eastAsia="ru-RU"/>
        </w:rPr>
        <w:t xml:space="preserve"> Веретенинского сельсовета Железно</w:t>
      </w:r>
      <w:r w:rsidR="00CA792C">
        <w:rPr>
          <w:rFonts w:ascii="Arial" w:eastAsia="Times New Roman" w:hAnsi="Arial" w:cs="Arial"/>
          <w:b/>
          <w:bCs/>
          <w:color w:val="000000"/>
          <w:sz w:val="32"/>
          <w:szCs w:val="32"/>
          <w:lang w:eastAsia="ru-RU"/>
        </w:rPr>
        <w:t>го</w:t>
      </w:r>
      <w:r w:rsidR="005D3253">
        <w:rPr>
          <w:rFonts w:ascii="Arial" w:eastAsia="Times New Roman" w:hAnsi="Arial" w:cs="Arial"/>
          <w:b/>
          <w:bCs/>
          <w:color w:val="000000"/>
          <w:sz w:val="32"/>
          <w:szCs w:val="32"/>
          <w:lang w:eastAsia="ru-RU"/>
        </w:rPr>
        <w:t>рского района от 04. 07. 2018 г. № 67</w:t>
      </w:r>
      <w:r w:rsidR="00147290">
        <w:rPr>
          <w:rFonts w:ascii="Arial" w:eastAsia="Times New Roman" w:hAnsi="Arial" w:cs="Arial"/>
          <w:b/>
          <w:bCs/>
          <w:color w:val="000000"/>
          <w:sz w:val="32"/>
          <w:szCs w:val="32"/>
          <w:lang w:eastAsia="ru-RU"/>
        </w:rPr>
        <w:t xml:space="preserve"> «</w:t>
      </w:r>
      <w:r w:rsidRPr="008206D1">
        <w:rPr>
          <w:rFonts w:ascii="Arial" w:eastAsia="Times New Roman" w:hAnsi="Arial" w:cs="Arial"/>
          <w:b/>
          <w:bCs/>
          <w:color w:val="000000"/>
          <w:sz w:val="32"/>
          <w:szCs w:val="32"/>
          <w:lang w:eastAsia="ru-RU"/>
        </w:rPr>
        <w:t xml:space="preserve">Об утверждении </w:t>
      </w:r>
      <w:r w:rsidR="005D3253">
        <w:rPr>
          <w:rFonts w:ascii="Arial" w:eastAsia="Times New Roman" w:hAnsi="Arial" w:cs="Arial"/>
          <w:b/>
          <w:bCs/>
          <w:color w:val="000000"/>
          <w:sz w:val="32"/>
          <w:szCs w:val="32"/>
          <w:lang w:eastAsia="ru-RU"/>
        </w:rPr>
        <w:t xml:space="preserve">Положения о </w:t>
      </w:r>
      <w:proofErr w:type="spellStart"/>
      <w:r w:rsidR="005D3253">
        <w:rPr>
          <w:rFonts w:ascii="Arial" w:eastAsia="Times New Roman" w:hAnsi="Arial" w:cs="Arial"/>
          <w:b/>
          <w:bCs/>
          <w:color w:val="000000"/>
          <w:sz w:val="32"/>
          <w:szCs w:val="32"/>
          <w:lang w:eastAsia="ru-RU"/>
        </w:rPr>
        <w:t>муниципально</w:t>
      </w:r>
      <w:proofErr w:type="spellEnd"/>
      <w:r w:rsidR="005D3253">
        <w:rPr>
          <w:rFonts w:ascii="Arial" w:eastAsia="Times New Roman" w:hAnsi="Arial" w:cs="Arial"/>
          <w:b/>
          <w:bCs/>
          <w:color w:val="000000"/>
          <w:sz w:val="32"/>
          <w:szCs w:val="32"/>
          <w:lang w:eastAsia="ru-RU"/>
        </w:rPr>
        <w:t>-частном партнерстве в МО «</w:t>
      </w:r>
      <w:proofErr w:type="spellStart"/>
      <w:r w:rsidR="005D3253">
        <w:rPr>
          <w:rFonts w:ascii="Arial" w:eastAsia="Times New Roman" w:hAnsi="Arial" w:cs="Arial"/>
          <w:b/>
          <w:bCs/>
          <w:color w:val="000000"/>
          <w:sz w:val="32"/>
          <w:szCs w:val="32"/>
          <w:lang w:eastAsia="ru-RU"/>
        </w:rPr>
        <w:t>Веретенинский</w:t>
      </w:r>
      <w:proofErr w:type="spellEnd"/>
      <w:r w:rsidR="005D3253">
        <w:rPr>
          <w:rFonts w:ascii="Arial" w:eastAsia="Times New Roman" w:hAnsi="Arial" w:cs="Arial"/>
          <w:b/>
          <w:bCs/>
          <w:color w:val="000000"/>
          <w:sz w:val="32"/>
          <w:szCs w:val="32"/>
          <w:lang w:eastAsia="ru-RU"/>
        </w:rPr>
        <w:t xml:space="preserve"> сельсовет» Железногорского района Курской области»</w:t>
      </w:r>
    </w:p>
    <w:p w:rsidR="00AB5795" w:rsidRDefault="00534DD0" w:rsidP="00AB5795">
      <w:pPr>
        <w:shd w:val="clear" w:color="auto" w:fill="FFFFFF"/>
        <w:spacing w:after="150" w:line="240" w:lineRule="auto"/>
        <w:jc w:val="both"/>
        <w:rPr>
          <w:rFonts w:ascii="Arial" w:eastAsia="Times New Roman" w:hAnsi="Arial" w:cs="Arial"/>
          <w:color w:val="000000"/>
          <w:lang w:eastAsia="ru-RU"/>
        </w:rPr>
      </w:pPr>
      <w:r w:rsidRPr="00534DD0">
        <w:rPr>
          <w:rFonts w:ascii="Arial" w:eastAsia="Times New Roman" w:hAnsi="Arial" w:cs="Arial"/>
          <w:color w:val="000000"/>
          <w:sz w:val="21"/>
          <w:szCs w:val="21"/>
          <w:lang w:eastAsia="ru-RU"/>
        </w:rPr>
        <w:br/>
      </w:r>
      <w:r w:rsidR="008206D1">
        <w:rPr>
          <w:rFonts w:ascii="Arial" w:eastAsia="Times New Roman" w:hAnsi="Arial" w:cs="Arial"/>
          <w:color w:val="000000"/>
          <w:lang w:eastAsia="ru-RU"/>
        </w:rPr>
        <w:t xml:space="preserve">     </w:t>
      </w:r>
      <w:r w:rsidR="005D3253">
        <w:rPr>
          <w:rFonts w:ascii="Arial" w:eastAsia="Times New Roman" w:hAnsi="Arial" w:cs="Arial"/>
          <w:color w:val="000000"/>
          <w:lang w:eastAsia="ru-RU"/>
        </w:rPr>
        <w:t xml:space="preserve"> </w:t>
      </w:r>
      <w:r w:rsidR="005D3253" w:rsidRPr="00124A3B">
        <w:rPr>
          <w:rFonts w:ascii="Arial" w:hAnsi="Arial" w:cs="Arial"/>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21.07.2005 № 115-ФЗ «О концессионных соглашениях», Уставом муниципального образования «</w:t>
      </w:r>
      <w:proofErr w:type="spellStart"/>
      <w:r w:rsidR="005D3253" w:rsidRPr="00124A3B">
        <w:rPr>
          <w:rFonts w:ascii="Arial" w:hAnsi="Arial" w:cs="Arial"/>
        </w:rPr>
        <w:t>Веретенинский</w:t>
      </w:r>
      <w:proofErr w:type="spellEnd"/>
      <w:r w:rsidR="005D3253" w:rsidRPr="00124A3B">
        <w:rPr>
          <w:rFonts w:ascii="Arial" w:hAnsi="Arial" w:cs="Arial"/>
        </w:rPr>
        <w:t xml:space="preserve">  сельсовет»,  в целях эффективного использования муниципальных и частных ресурсов для развития экономики и социальной сферы МО «</w:t>
      </w:r>
      <w:proofErr w:type="spellStart"/>
      <w:r w:rsidR="005D3253" w:rsidRPr="00124A3B">
        <w:rPr>
          <w:rFonts w:ascii="Arial" w:hAnsi="Arial" w:cs="Arial"/>
        </w:rPr>
        <w:t>Веретенинский</w:t>
      </w:r>
      <w:proofErr w:type="spellEnd"/>
      <w:r w:rsidR="005D3253" w:rsidRPr="00124A3B">
        <w:rPr>
          <w:rFonts w:ascii="Arial" w:hAnsi="Arial" w:cs="Arial"/>
        </w:rPr>
        <w:t xml:space="preserve">  сельсовет», повышения уровня жизни населения, обеспечения стабильных условий </w:t>
      </w:r>
      <w:proofErr w:type="spellStart"/>
      <w:r w:rsidR="005D3253" w:rsidRPr="00124A3B">
        <w:rPr>
          <w:rFonts w:ascii="Arial" w:hAnsi="Arial" w:cs="Arial"/>
        </w:rPr>
        <w:t>муниципально</w:t>
      </w:r>
      <w:proofErr w:type="spellEnd"/>
      <w:r w:rsidR="005D3253" w:rsidRPr="00124A3B">
        <w:rPr>
          <w:rFonts w:ascii="Arial" w:hAnsi="Arial" w:cs="Arial"/>
        </w:rPr>
        <w:t>-частного партне</w:t>
      </w:r>
      <w:r w:rsidR="005D3253">
        <w:rPr>
          <w:rFonts w:ascii="Arial" w:hAnsi="Arial" w:cs="Arial"/>
        </w:rPr>
        <w:t xml:space="preserve">рства, </w:t>
      </w:r>
      <w:r w:rsidR="00147290">
        <w:rPr>
          <w:rFonts w:ascii="Arial" w:eastAsia="Times New Roman" w:hAnsi="Arial" w:cs="Arial"/>
          <w:color w:val="000000"/>
          <w:lang w:eastAsia="ru-RU"/>
        </w:rPr>
        <w:t xml:space="preserve">рассмотрев ПРОТЕСТ </w:t>
      </w:r>
      <w:proofErr w:type="spellStart"/>
      <w:r w:rsidR="00147290">
        <w:rPr>
          <w:rFonts w:ascii="Arial" w:eastAsia="Times New Roman" w:hAnsi="Arial" w:cs="Arial"/>
          <w:color w:val="000000"/>
          <w:lang w:eastAsia="ru-RU"/>
        </w:rPr>
        <w:t>Железногорск</w:t>
      </w:r>
      <w:r w:rsidR="005D3253">
        <w:rPr>
          <w:rFonts w:ascii="Arial" w:eastAsia="Times New Roman" w:hAnsi="Arial" w:cs="Arial"/>
          <w:color w:val="000000"/>
          <w:lang w:eastAsia="ru-RU"/>
        </w:rPr>
        <w:t>ой</w:t>
      </w:r>
      <w:proofErr w:type="spellEnd"/>
      <w:r w:rsidR="005D3253">
        <w:rPr>
          <w:rFonts w:ascii="Arial" w:eastAsia="Times New Roman" w:hAnsi="Arial" w:cs="Arial"/>
          <w:color w:val="000000"/>
          <w:lang w:eastAsia="ru-RU"/>
        </w:rPr>
        <w:t xml:space="preserve"> межрайонной прокуратуры от 02.08</w:t>
      </w:r>
      <w:r w:rsidR="00147290">
        <w:rPr>
          <w:rFonts w:ascii="Arial" w:eastAsia="Times New Roman" w:hAnsi="Arial" w:cs="Arial"/>
          <w:color w:val="000000"/>
          <w:lang w:eastAsia="ru-RU"/>
        </w:rPr>
        <w:t>.2018 года  № 94-2018 г.</w:t>
      </w:r>
      <w:r w:rsidRPr="008206D1">
        <w:rPr>
          <w:rFonts w:ascii="Arial" w:eastAsia="Times New Roman" w:hAnsi="Arial" w:cs="Arial"/>
          <w:color w:val="000000"/>
          <w:lang w:eastAsia="ru-RU"/>
        </w:rPr>
        <w:t xml:space="preserve"> администрация </w:t>
      </w:r>
      <w:r w:rsidR="008206D1">
        <w:rPr>
          <w:rFonts w:ascii="Arial" w:eastAsia="Times New Roman" w:hAnsi="Arial" w:cs="Arial"/>
          <w:color w:val="000000"/>
          <w:lang w:eastAsia="ru-RU"/>
        </w:rPr>
        <w:t>Веретенинского сельсовета</w:t>
      </w:r>
      <w:r w:rsidR="005D3253">
        <w:rPr>
          <w:rFonts w:ascii="Arial" w:eastAsia="Times New Roman" w:hAnsi="Arial" w:cs="Arial"/>
          <w:color w:val="000000"/>
          <w:lang w:eastAsia="ru-RU"/>
        </w:rPr>
        <w:t xml:space="preserve"> Железногорского района </w:t>
      </w:r>
      <w:r w:rsidR="008206D1">
        <w:rPr>
          <w:rFonts w:ascii="Arial" w:eastAsia="Times New Roman" w:hAnsi="Arial" w:cs="Arial"/>
          <w:color w:val="000000"/>
          <w:lang w:eastAsia="ru-RU"/>
        </w:rPr>
        <w:t xml:space="preserve"> </w:t>
      </w:r>
      <w:r w:rsidRPr="008206D1">
        <w:rPr>
          <w:rFonts w:ascii="Arial" w:eastAsia="Times New Roman" w:hAnsi="Arial" w:cs="Arial"/>
          <w:color w:val="000000"/>
          <w:lang w:eastAsia="ru-RU"/>
        </w:rPr>
        <w:t>ПОСТАНОВЛЯЕТ:</w:t>
      </w:r>
    </w:p>
    <w:p w:rsidR="00AB5795" w:rsidRDefault="00AB5795" w:rsidP="00AB5795">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t>1.</w:t>
      </w:r>
      <w:r w:rsidR="00147290" w:rsidRPr="00147290">
        <w:rPr>
          <w:rFonts w:ascii="Arial" w:eastAsia="Times New Roman" w:hAnsi="Arial" w:cs="Arial"/>
          <w:color w:val="000000"/>
          <w:lang w:eastAsia="ru-RU"/>
        </w:rPr>
        <w:t xml:space="preserve">Внести изменения и </w:t>
      </w:r>
      <w:r w:rsidR="00940280">
        <w:rPr>
          <w:rFonts w:ascii="Arial" w:eastAsia="Times New Roman" w:hAnsi="Arial" w:cs="Arial"/>
          <w:color w:val="000000"/>
          <w:lang w:eastAsia="ru-RU"/>
        </w:rPr>
        <w:t>дополнения в Постановление Администрации</w:t>
      </w:r>
      <w:bookmarkStart w:id="0" w:name="_GoBack"/>
      <w:bookmarkEnd w:id="0"/>
      <w:r w:rsidR="00147290" w:rsidRPr="00147290">
        <w:rPr>
          <w:rFonts w:ascii="Arial" w:eastAsia="Times New Roman" w:hAnsi="Arial" w:cs="Arial"/>
          <w:color w:val="000000"/>
          <w:lang w:eastAsia="ru-RU"/>
        </w:rPr>
        <w:t xml:space="preserve"> Веретенинского сельсов</w:t>
      </w:r>
      <w:r w:rsidR="005D3253">
        <w:rPr>
          <w:rFonts w:ascii="Arial" w:eastAsia="Times New Roman" w:hAnsi="Arial" w:cs="Arial"/>
          <w:color w:val="000000"/>
          <w:lang w:eastAsia="ru-RU"/>
        </w:rPr>
        <w:t>ета Железногорского района от 04.07.2018г. № 67</w:t>
      </w:r>
      <w:r w:rsidR="00147290" w:rsidRPr="00147290">
        <w:rPr>
          <w:rFonts w:ascii="Arial" w:eastAsia="Times New Roman" w:hAnsi="Arial" w:cs="Arial"/>
          <w:color w:val="000000"/>
          <w:lang w:eastAsia="ru-RU"/>
        </w:rPr>
        <w:t xml:space="preserve"> «Об утверждении </w:t>
      </w:r>
      <w:r w:rsidR="005D3253">
        <w:rPr>
          <w:rFonts w:ascii="Arial" w:eastAsia="Times New Roman" w:hAnsi="Arial" w:cs="Arial"/>
          <w:color w:val="000000"/>
          <w:lang w:eastAsia="ru-RU"/>
        </w:rPr>
        <w:t xml:space="preserve">Положения о </w:t>
      </w:r>
      <w:proofErr w:type="spellStart"/>
      <w:r w:rsidR="005D3253">
        <w:rPr>
          <w:rFonts w:ascii="Arial" w:eastAsia="Times New Roman" w:hAnsi="Arial" w:cs="Arial"/>
          <w:color w:val="000000"/>
          <w:lang w:eastAsia="ru-RU"/>
        </w:rPr>
        <w:t>муниципально</w:t>
      </w:r>
      <w:proofErr w:type="spellEnd"/>
      <w:r w:rsidR="005D3253">
        <w:rPr>
          <w:rFonts w:ascii="Arial" w:eastAsia="Times New Roman" w:hAnsi="Arial" w:cs="Arial"/>
          <w:color w:val="000000"/>
          <w:lang w:eastAsia="ru-RU"/>
        </w:rPr>
        <w:t>-частном партнерстве в МО «</w:t>
      </w:r>
      <w:proofErr w:type="spellStart"/>
      <w:r w:rsidR="005D3253">
        <w:rPr>
          <w:rFonts w:ascii="Arial" w:eastAsia="Times New Roman" w:hAnsi="Arial" w:cs="Arial"/>
          <w:color w:val="000000"/>
          <w:lang w:eastAsia="ru-RU"/>
        </w:rPr>
        <w:t>Веретенинский</w:t>
      </w:r>
      <w:proofErr w:type="spellEnd"/>
      <w:r w:rsidR="005D3253">
        <w:rPr>
          <w:rFonts w:ascii="Arial" w:eastAsia="Times New Roman" w:hAnsi="Arial" w:cs="Arial"/>
          <w:color w:val="000000"/>
          <w:lang w:eastAsia="ru-RU"/>
        </w:rPr>
        <w:t xml:space="preserve"> сельсовет» Железногорского района Курской области»: </w:t>
      </w:r>
    </w:p>
    <w:p w:rsidR="00AB5795" w:rsidRDefault="00AB5795" w:rsidP="00AB5795">
      <w:pPr>
        <w:shd w:val="clear" w:color="auto" w:fill="FFFFFF"/>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ab/>
      </w:r>
      <w:r w:rsidR="00321250">
        <w:rPr>
          <w:rFonts w:ascii="Arial" w:eastAsia="Times New Roman" w:hAnsi="Arial" w:cs="Arial"/>
          <w:color w:val="000000"/>
          <w:lang w:eastAsia="ru-RU"/>
        </w:rPr>
        <w:t>Пункты 7.2, 7.3, 7.4, 7.5</w:t>
      </w:r>
      <w:r w:rsidR="0038780E">
        <w:rPr>
          <w:rFonts w:ascii="Arial" w:eastAsia="Times New Roman" w:hAnsi="Arial" w:cs="Arial"/>
          <w:color w:val="000000"/>
          <w:lang w:eastAsia="ru-RU"/>
        </w:rPr>
        <w:t>,</w:t>
      </w:r>
      <w:r w:rsidR="00321250">
        <w:rPr>
          <w:rFonts w:ascii="Arial" w:eastAsia="Times New Roman" w:hAnsi="Arial" w:cs="Arial"/>
          <w:color w:val="000000"/>
          <w:lang w:eastAsia="ru-RU"/>
        </w:rPr>
        <w:t xml:space="preserve"> </w:t>
      </w:r>
      <w:r w:rsidR="0038780E">
        <w:rPr>
          <w:rFonts w:ascii="Arial" w:eastAsia="Times New Roman" w:hAnsi="Arial" w:cs="Arial"/>
          <w:color w:val="000000"/>
          <w:lang w:eastAsia="ru-RU"/>
        </w:rPr>
        <w:t>7.6 раздела 7</w:t>
      </w:r>
      <w:r>
        <w:rPr>
          <w:rFonts w:ascii="Arial" w:eastAsia="Times New Roman" w:hAnsi="Arial" w:cs="Arial"/>
          <w:color w:val="000000"/>
          <w:lang w:eastAsia="ru-RU"/>
        </w:rPr>
        <w:t xml:space="preserve"> </w:t>
      </w:r>
      <w:r w:rsidR="00321250">
        <w:rPr>
          <w:rFonts w:ascii="Arial" w:eastAsia="Times New Roman" w:hAnsi="Arial" w:cs="Arial"/>
          <w:color w:val="000000"/>
          <w:lang w:eastAsia="ru-RU"/>
        </w:rPr>
        <w:t xml:space="preserve">читать в новой </w:t>
      </w:r>
      <w:r w:rsidR="00B03D0A">
        <w:rPr>
          <w:rFonts w:ascii="Arial" w:eastAsia="Times New Roman" w:hAnsi="Arial" w:cs="Arial"/>
          <w:color w:val="000000"/>
          <w:lang w:eastAsia="ru-RU"/>
        </w:rPr>
        <w:t>редакции</w:t>
      </w:r>
      <w:r>
        <w:rPr>
          <w:rFonts w:ascii="Arial" w:eastAsia="Times New Roman" w:hAnsi="Arial" w:cs="Arial"/>
          <w:color w:val="000000"/>
          <w:lang w:eastAsia="ru-RU"/>
        </w:rPr>
        <w:t>:</w:t>
      </w:r>
    </w:p>
    <w:p w:rsidR="006D3D33" w:rsidRPr="00701E5C" w:rsidRDefault="006D3D33" w:rsidP="006D3D33">
      <w:pPr>
        <w:shd w:val="clear" w:color="auto" w:fill="FFFFFF"/>
        <w:spacing w:after="0" w:line="290" w:lineRule="atLeast"/>
        <w:ind w:firstLine="540"/>
        <w:jc w:val="both"/>
        <w:rPr>
          <w:rFonts w:ascii="Arial" w:eastAsia="Times New Roman" w:hAnsi="Arial" w:cs="Arial"/>
          <w:i/>
          <w:color w:val="333333"/>
          <w:lang w:eastAsia="ru-RU"/>
        </w:rPr>
      </w:pPr>
      <w:r w:rsidRPr="002121E5">
        <w:rPr>
          <w:rFonts w:ascii="Arial" w:eastAsia="Times New Roman" w:hAnsi="Arial" w:cs="Arial"/>
          <w:color w:val="333333"/>
          <w:lang w:eastAsia="ru-RU"/>
        </w:rPr>
        <w:t xml:space="preserve"> </w:t>
      </w:r>
      <w:r w:rsidR="00701E5C" w:rsidRPr="00701E5C">
        <w:rPr>
          <w:rFonts w:ascii="Arial" w:eastAsia="Times New Roman" w:hAnsi="Arial" w:cs="Arial"/>
          <w:i/>
          <w:color w:val="333333"/>
          <w:lang w:eastAsia="ru-RU"/>
        </w:rPr>
        <w:t>«</w:t>
      </w:r>
      <w:r w:rsidRPr="00701E5C">
        <w:rPr>
          <w:rFonts w:ascii="Arial" w:eastAsia="Times New Roman" w:hAnsi="Arial" w:cs="Arial"/>
          <w:i/>
          <w:color w:val="333333"/>
          <w:lang w:eastAsia="ru-RU"/>
        </w:rPr>
        <w:t>Объектами соглашения являются:</w:t>
      </w:r>
    </w:p>
    <w:p w:rsidR="006D3D33" w:rsidRPr="00701E5C" w:rsidRDefault="006D3D33" w:rsidP="006D3D33">
      <w:pPr>
        <w:shd w:val="clear" w:color="auto" w:fill="FFFFFF"/>
        <w:spacing w:after="0" w:line="290" w:lineRule="atLeast"/>
        <w:ind w:firstLine="540"/>
        <w:jc w:val="both"/>
        <w:rPr>
          <w:rFonts w:ascii="Arial" w:eastAsia="Times New Roman" w:hAnsi="Arial" w:cs="Arial"/>
          <w:i/>
          <w:color w:val="333333"/>
          <w:lang w:eastAsia="ru-RU"/>
        </w:rPr>
      </w:pPr>
      <w:bookmarkStart w:id="1" w:name="dst100078"/>
      <w:bookmarkEnd w:id="1"/>
      <w:r w:rsidRPr="00701E5C">
        <w:rPr>
          <w:rFonts w:ascii="Arial" w:eastAsia="Times New Roman" w:hAnsi="Arial" w:cs="Arial"/>
          <w:i/>
          <w:color w:val="333333"/>
          <w:lang w:eastAsia="ru-RU"/>
        </w:rPr>
        <w:t>1) частные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p w:rsidR="006D3D33" w:rsidRPr="00701E5C" w:rsidRDefault="006D3D33" w:rsidP="006D3D33">
      <w:pPr>
        <w:shd w:val="clear" w:color="auto" w:fill="FFFFFF"/>
        <w:spacing w:after="0" w:line="290" w:lineRule="atLeast"/>
        <w:ind w:firstLine="540"/>
        <w:jc w:val="both"/>
        <w:rPr>
          <w:rFonts w:ascii="Arial" w:eastAsia="Times New Roman" w:hAnsi="Arial" w:cs="Arial"/>
          <w:i/>
          <w:color w:val="333333"/>
          <w:lang w:eastAsia="ru-RU"/>
        </w:rPr>
      </w:pPr>
      <w:bookmarkStart w:id="2" w:name="dst100079"/>
      <w:bookmarkEnd w:id="2"/>
      <w:r w:rsidRPr="00701E5C">
        <w:rPr>
          <w:rFonts w:ascii="Arial" w:eastAsia="Times New Roman" w:hAnsi="Arial" w:cs="Arial"/>
          <w:i/>
          <w:color w:val="333333"/>
          <w:lang w:eastAsia="ru-RU"/>
        </w:rPr>
        <w:t>2) транспорт общего пользования, за исключением метрополитена;</w:t>
      </w:r>
    </w:p>
    <w:p w:rsidR="006D3D33" w:rsidRPr="00701E5C" w:rsidRDefault="006D3D33" w:rsidP="006D3D33">
      <w:pPr>
        <w:shd w:val="clear" w:color="auto" w:fill="FFFFFF"/>
        <w:spacing w:after="0" w:line="290" w:lineRule="atLeast"/>
        <w:ind w:firstLine="540"/>
        <w:jc w:val="both"/>
        <w:rPr>
          <w:rFonts w:ascii="Arial" w:eastAsia="Times New Roman" w:hAnsi="Arial" w:cs="Arial"/>
          <w:i/>
          <w:color w:val="333333"/>
          <w:lang w:eastAsia="ru-RU"/>
        </w:rPr>
      </w:pPr>
      <w:bookmarkStart w:id="3" w:name="dst100080"/>
      <w:bookmarkEnd w:id="3"/>
      <w:r w:rsidRPr="00701E5C">
        <w:rPr>
          <w:rFonts w:ascii="Arial" w:eastAsia="Times New Roman" w:hAnsi="Arial" w:cs="Arial"/>
          <w:i/>
          <w:color w:val="333333"/>
          <w:lang w:eastAsia="ru-RU"/>
        </w:rPr>
        <w:t>3) объекты железнодорожного транспорта;</w:t>
      </w:r>
    </w:p>
    <w:p w:rsidR="006D3D33" w:rsidRPr="00701E5C" w:rsidRDefault="006D3D33" w:rsidP="006D3D33">
      <w:pPr>
        <w:shd w:val="clear" w:color="auto" w:fill="FFFFFF"/>
        <w:spacing w:after="0" w:line="290" w:lineRule="atLeast"/>
        <w:ind w:firstLine="540"/>
        <w:jc w:val="both"/>
        <w:rPr>
          <w:rFonts w:ascii="Arial" w:eastAsia="Times New Roman" w:hAnsi="Arial" w:cs="Arial"/>
          <w:i/>
          <w:color w:val="333333"/>
          <w:lang w:eastAsia="ru-RU"/>
        </w:rPr>
      </w:pPr>
      <w:bookmarkStart w:id="4" w:name="dst100081"/>
      <w:bookmarkEnd w:id="4"/>
      <w:r w:rsidRPr="00701E5C">
        <w:rPr>
          <w:rFonts w:ascii="Arial" w:eastAsia="Times New Roman" w:hAnsi="Arial" w:cs="Arial"/>
          <w:i/>
          <w:color w:val="333333"/>
          <w:lang w:eastAsia="ru-RU"/>
        </w:rPr>
        <w:t>4) объекты трубопроводного транспорта;</w:t>
      </w:r>
    </w:p>
    <w:p w:rsidR="006D3D33" w:rsidRPr="00701E5C" w:rsidRDefault="006D3D33" w:rsidP="006D3D33">
      <w:pPr>
        <w:shd w:val="clear" w:color="auto" w:fill="FFFFFF"/>
        <w:spacing w:after="0" w:line="290" w:lineRule="atLeast"/>
        <w:ind w:firstLine="540"/>
        <w:jc w:val="both"/>
        <w:rPr>
          <w:rFonts w:ascii="Arial" w:eastAsia="Times New Roman" w:hAnsi="Arial" w:cs="Arial"/>
          <w:i/>
          <w:color w:val="333333"/>
          <w:lang w:eastAsia="ru-RU"/>
        </w:rPr>
      </w:pPr>
      <w:bookmarkStart w:id="5" w:name="dst100082"/>
      <w:bookmarkEnd w:id="5"/>
      <w:r w:rsidRPr="00701E5C">
        <w:rPr>
          <w:rFonts w:ascii="Arial" w:eastAsia="Times New Roman" w:hAnsi="Arial" w:cs="Arial"/>
          <w:i/>
          <w:color w:val="333333"/>
          <w:lang w:eastAsia="ru-RU"/>
        </w:rPr>
        <w:t xml:space="preserve">5) морские порты, речные порты, специализированные порты, объекты их инфраструктур, в том числе искусственные земельные участки, портовые гидротехнические сооружения, за исключением объектов инфраструктуры </w:t>
      </w:r>
      <w:r w:rsidRPr="00701E5C">
        <w:rPr>
          <w:rFonts w:ascii="Arial" w:eastAsia="Times New Roman" w:hAnsi="Arial" w:cs="Arial"/>
          <w:i/>
          <w:color w:val="333333"/>
          <w:lang w:eastAsia="ru-RU"/>
        </w:rPr>
        <w:lastRenderedPageBreak/>
        <w:t>морского порта, которые могут находиться в федеральной собственности, не подлежат отчуждению в частную собственность;</w:t>
      </w:r>
    </w:p>
    <w:p w:rsidR="006D3D33" w:rsidRPr="00701E5C" w:rsidRDefault="006D3D33" w:rsidP="006D3D33">
      <w:pPr>
        <w:shd w:val="clear" w:color="auto" w:fill="FFFFFF"/>
        <w:spacing w:after="0" w:line="290" w:lineRule="atLeast"/>
        <w:ind w:firstLine="540"/>
        <w:jc w:val="both"/>
        <w:rPr>
          <w:rFonts w:ascii="Arial" w:eastAsia="Times New Roman" w:hAnsi="Arial" w:cs="Arial"/>
          <w:i/>
          <w:color w:val="333333"/>
          <w:lang w:eastAsia="ru-RU"/>
        </w:rPr>
      </w:pPr>
      <w:bookmarkStart w:id="6" w:name="dst100083"/>
      <w:bookmarkEnd w:id="6"/>
      <w:r w:rsidRPr="00701E5C">
        <w:rPr>
          <w:rFonts w:ascii="Arial" w:eastAsia="Times New Roman" w:hAnsi="Arial" w:cs="Arial"/>
          <w:i/>
          <w:color w:val="333333"/>
          <w:lang w:eastAsia="ru-RU"/>
        </w:rPr>
        <w:t>6) морские суда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 за исключением объектов, которые в соответствии с законодательством Российской Федерации находятся в государственной собственности, не подлежат отчуждению в частную собственность;</w:t>
      </w:r>
    </w:p>
    <w:p w:rsidR="006D3D33" w:rsidRPr="00701E5C" w:rsidRDefault="006D3D33" w:rsidP="006D3D33">
      <w:pPr>
        <w:shd w:val="clear" w:color="auto" w:fill="FFFFFF"/>
        <w:spacing w:after="0" w:line="290" w:lineRule="atLeast"/>
        <w:ind w:firstLine="540"/>
        <w:jc w:val="both"/>
        <w:rPr>
          <w:rFonts w:ascii="Arial" w:eastAsia="Times New Roman" w:hAnsi="Arial" w:cs="Arial"/>
          <w:i/>
          <w:color w:val="333333"/>
          <w:lang w:eastAsia="ru-RU"/>
        </w:rPr>
      </w:pPr>
      <w:bookmarkStart w:id="7" w:name="dst100084"/>
      <w:bookmarkEnd w:id="7"/>
      <w:r w:rsidRPr="00701E5C">
        <w:rPr>
          <w:rFonts w:ascii="Arial" w:eastAsia="Times New Roman" w:hAnsi="Arial" w:cs="Arial"/>
          <w:i/>
          <w:color w:val="333333"/>
          <w:lang w:eastAsia="ru-RU"/>
        </w:rPr>
        <w:t>7) воздушные суда, аэродромы, аэропорты, технические средства и другие предназначенные для обеспечения полетов воздушных судов средства, за исключением объектов, отнесенных к имуществу государственной авиации или к единой системе организации воздушного движения;</w:t>
      </w:r>
    </w:p>
    <w:p w:rsidR="006D3D33" w:rsidRPr="00701E5C" w:rsidRDefault="006D3D33" w:rsidP="006D3D33">
      <w:pPr>
        <w:shd w:val="clear" w:color="auto" w:fill="FFFFFF"/>
        <w:spacing w:after="0" w:line="290" w:lineRule="atLeast"/>
        <w:ind w:firstLine="540"/>
        <w:jc w:val="both"/>
        <w:rPr>
          <w:rFonts w:ascii="Arial" w:eastAsia="Times New Roman" w:hAnsi="Arial" w:cs="Arial"/>
          <w:i/>
          <w:color w:val="333333"/>
          <w:lang w:eastAsia="ru-RU"/>
        </w:rPr>
      </w:pPr>
      <w:bookmarkStart w:id="8" w:name="dst100085"/>
      <w:bookmarkEnd w:id="8"/>
      <w:r w:rsidRPr="00701E5C">
        <w:rPr>
          <w:rFonts w:ascii="Arial" w:eastAsia="Times New Roman" w:hAnsi="Arial" w:cs="Arial"/>
          <w:i/>
          <w:color w:val="333333"/>
          <w:lang w:eastAsia="ru-RU"/>
        </w:rPr>
        <w:t>8) объекты по производству, передаче и распределению электрической энергии;</w:t>
      </w:r>
    </w:p>
    <w:p w:rsidR="006D3D33" w:rsidRPr="00701E5C" w:rsidRDefault="006D3D33" w:rsidP="006D3D33">
      <w:pPr>
        <w:shd w:val="clear" w:color="auto" w:fill="FFFFFF"/>
        <w:spacing w:after="0" w:line="290" w:lineRule="atLeast"/>
        <w:ind w:firstLine="540"/>
        <w:jc w:val="both"/>
        <w:rPr>
          <w:rFonts w:ascii="Arial" w:eastAsia="Times New Roman" w:hAnsi="Arial" w:cs="Arial"/>
          <w:i/>
          <w:color w:val="333333"/>
          <w:lang w:eastAsia="ru-RU"/>
        </w:rPr>
      </w:pPr>
      <w:bookmarkStart w:id="9" w:name="dst100086"/>
      <w:bookmarkEnd w:id="9"/>
      <w:r w:rsidRPr="00701E5C">
        <w:rPr>
          <w:rFonts w:ascii="Arial" w:eastAsia="Times New Roman" w:hAnsi="Arial" w:cs="Arial"/>
          <w:i/>
          <w:color w:val="333333"/>
          <w:lang w:eastAsia="ru-RU"/>
        </w:rPr>
        <w:t>9) гидротехнические сооружения, стационарные и (или) плавучие платформы, искусственные острова;</w:t>
      </w:r>
    </w:p>
    <w:p w:rsidR="006D3D33" w:rsidRPr="00701E5C" w:rsidRDefault="006D3D33" w:rsidP="006D3D33">
      <w:pPr>
        <w:shd w:val="clear" w:color="auto" w:fill="FFFFFF"/>
        <w:spacing w:after="0" w:line="290" w:lineRule="atLeast"/>
        <w:ind w:firstLine="540"/>
        <w:jc w:val="both"/>
        <w:rPr>
          <w:rFonts w:ascii="Arial" w:eastAsia="Times New Roman" w:hAnsi="Arial" w:cs="Arial"/>
          <w:i/>
          <w:color w:val="333333"/>
          <w:lang w:eastAsia="ru-RU"/>
        </w:rPr>
      </w:pPr>
      <w:bookmarkStart w:id="10" w:name="dst39"/>
      <w:bookmarkEnd w:id="10"/>
      <w:r w:rsidRPr="00701E5C">
        <w:rPr>
          <w:rFonts w:ascii="Arial" w:eastAsia="Times New Roman" w:hAnsi="Arial" w:cs="Arial"/>
          <w:i/>
          <w:color w:val="333333"/>
          <w:lang w:eastAsia="ru-RU"/>
        </w:rPr>
        <w:t>10) подводные и подземные технические сооружения, переходы, сооружения связи, линии связи и коммуникации, иные линейные объекты связи и коммуникации;</w:t>
      </w:r>
    </w:p>
    <w:p w:rsidR="006D3D33" w:rsidRPr="00701E5C" w:rsidRDefault="006D3D33" w:rsidP="006D3D33">
      <w:pPr>
        <w:shd w:val="clear" w:color="auto" w:fill="FFFFFF"/>
        <w:spacing w:after="0" w:line="290" w:lineRule="atLeast"/>
        <w:ind w:firstLine="540"/>
        <w:jc w:val="both"/>
        <w:rPr>
          <w:rFonts w:ascii="Arial" w:eastAsia="Times New Roman" w:hAnsi="Arial" w:cs="Arial"/>
          <w:i/>
          <w:color w:val="333333"/>
          <w:lang w:eastAsia="ru-RU"/>
        </w:rPr>
      </w:pPr>
      <w:bookmarkStart w:id="11" w:name="dst100088"/>
      <w:bookmarkEnd w:id="11"/>
      <w:r w:rsidRPr="00701E5C">
        <w:rPr>
          <w:rFonts w:ascii="Arial" w:eastAsia="Times New Roman" w:hAnsi="Arial" w:cs="Arial"/>
          <w:i/>
          <w:color w:val="333333"/>
          <w:lang w:eastAsia="ru-RU"/>
        </w:rPr>
        <w:t>11) объекты здравоохранения, в том числе объекты, предназначенные для санаторно-курортного лечения и иной деятельности в сфере здравоохранения;</w:t>
      </w:r>
    </w:p>
    <w:p w:rsidR="006D3D33" w:rsidRPr="00701E5C" w:rsidRDefault="006D3D33" w:rsidP="006D3D33">
      <w:pPr>
        <w:shd w:val="clear" w:color="auto" w:fill="FFFFFF"/>
        <w:spacing w:after="0" w:line="290" w:lineRule="atLeast"/>
        <w:ind w:firstLine="540"/>
        <w:jc w:val="both"/>
        <w:rPr>
          <w:rFonts w:ascii="Arial" w:eastAsia="Times New Roman" w:hAnsi="Arial" w:cs="Arial"/>
          <w:i/>
          <w:color w:val="333333"/>
          <w:lang w:eastAsia="ru-RU"/>
        </w:rPr>
      </w:pPr>
      <w:bookmarkStart w:id="12" w:name="dst100089"/>
      <w:bookmarkEnd w:id="12"/>
      <w:r w:rsidRPr="00701E5C">
        <w:rPr>
          <w:rFonts w:ascii="Arial" w:eastAsia="Times New Roman" w:hAnsi="Arial" w:cs="Arial"/>
          <w:i/>
          <w:color w:val="333333"/>
          <w:lang w:eastAsia="ru-RU"/>
        </w:rPr>
        <w:t>12) объекты образования, культуры, спорта, объекты, используемые для организации отдыха граждан и туризма, иные объекты социального обслуживания населения;</w:t>
      </w:r>
    </w:p>
    <w:p w:rsidR="006D3D33" w:rsidRPr="00701E5C" w:rsidRDefault="006D3D33" w:rsidP="006D3D33">
      <w:pPr>
        <w:shd w:val="clear" w:color="auto" w:fill="FFFFFF"/>
        <w:spacing w:after="0" w:line="290" w:lineRule="atLeast"/>
        <w:ind w:firstLine="540"/>
        <w:jc w:val="both"/>
        <w:rPr>
          <w:rFonts w:ascii="Arial" w:eastAsia="Times New Roman" w:hAnsi="Arial" w:cs="Arial"/>
          <w:i/>
          <w:color w:val="333333"/>
          <w:lang w:eastAsia="ru-RU"/>
        </w:rPr>
      </w:pPr>
      <w:bookmarkStart w:id="13" w:name="dst100090"/>
      <w:bookmarkEnd w:id="13"/>
      <w:r w:rsidRPr="00701E5C">
        <w:rPr>
          <w:rFonts w:ascii="Arial" w:eastAsia="Times New Roman" w:hAnsi="Arial" w:cs="Arial"/>
          <w:i/>
          <w:color w:val="333333"/>
          <w:lang w:eastAsia="ru-RU"/>
        </w:rPr>
        <w:t>13) объекты, на которых осуществляются обработка, утилизация, обезвреживание, размещение твердых коммунальных отходов;</w:t>
      </w:r>
    </w:p>
    <w:p w:rsidR="006D3D33" w:rsidRPr="00701E5C" w:rsidRDefault="006D3D33" w:rsidP="006D3D33">
      <w:pPr>
        <w:shd w:val="clear" w:color="auto" w:fill="FFFFFF"/>
        <w:spacing w:after="0" w:line="290" w:lineRule="atLeast"/>
        <w:ind w:firstLine="540"/>
        <w:jc w:val="both"/>
        <w:rPr>
          <w:rFonts w:ascii="Arial" w:eastAsia="Times New Roman" w:hAnsi="Arial" w:cs="Arial"/>
          <w:i/>
          <w:color w:val="333333"/>
          <w:lang w:eastAsia="ru-RU"/>
        </w:rPr>
      </w:pPr>
      <w:bookmarkStart w:id="14" w:name="dst100091"/>
      <w:bookmarkEnd w:id="14"/>
      <w:r w:rsidRPr="00701E5C">
        <w:rPr>
          <w:rFonts w:ascii="Arial" w:eastAsia="Times New Roman" w:hAnsi="Arial" w:cs="Arial"/>
          <w:i/>
          <w:color w:val="333333"/>
          <w:lang w:eastAsia="ru-RU"/>
        </w:rPr>
        <w:t>14) объекты благоустройства территорий, в том числе для их освещения;</w:t>
      </w:r>
    </w:p>
    <w:p w:rsidR="006D3D33" w:rsidRPr="00701E5C" w:rsidRDefault="006D3D33" w:rsidP="006D3D33">
      <w:pPr>
        <w:shd w:val="clear" w:color="auto" w:fill="FFFFFF"/>
        <w:spacing w:after="0" w:line="290" w:lineRule="atLeast"/>
        <w:ind w:firstLine="540"/>
        <w:jc w:val="both"/>
        <w:rPr>
          <w:rFonts w:ascii="Arial" w:eastAsia="Times New Roman" w:hAnsi="Arial" w:cs="Arial"/>
          <w:i/>
          <w:color w:val="333333"/>
          <w:lang w:eastAsia="ru-RU"/>
        </w:rPr>
      </w:pPr>
      <w:bookmarkStart w:id="15" w:name="dst100092"/>
      <w:bookmarkEnd w:id="15"/>
      <w:r w:rsidRPr="00701E5C">
        <w:rPr>
          <w:rFonts w:ascii="Arial" w:eastAsia="Times New Roman" w:hAnsi="Arial" w:cs="Arial"/>
          <w:i/>
          <w:color w:val="333333"/>
          <w:lang w:eastAsia="ru-RU"/>
        </w:rPr>
        <w:t>15) мелиоративные системы и объекты их инженерной инфраструктуры, за исключением государственных мелиоративных систем;</w:t>
      </w:r>
    </w:p>
    <w:p w:rsidR="006D3D33" w:rsidRPr="00701E5C" w:rsidRDefault="006D3D33" w:rsidP="006D3D33">
      <w:pPr>
        <w:shd w:val="clear" w:color="auto" w:fill="FFFFFF"/>
        <w:spacing w:after="0" w:line="290" w:lineRule="atLeast"/>
        <w:ind w:firstLine="540"/>
        <w:jc w:val="both"/>
        <w:rPr>
          <w:rFonts w:ascii="Arial" w:eastAsia="Times New Roman" w:hAnsi="Arial" w:cs="Arial"/>
          <w:i/>
          <w:color w:val="333333"/>
          <w:lang w:eastAsia="ru-RU"/>
        </w:rPr>
      </w:pPr>
      <w:bookmarkStart w:id="16" w:name="dst93"/>
      <w:bookmarkEnd w:id="16"/>
      <w:r w:rsidRPr="00701E5C">
        <w:rPr>
          <w:rFonts w:ascii="Arial" w:eastAsia="Times New Roman" w:hAnsi="Arial" w:cs="Arial"/>
          <w:i/>
          <w:color w:val="333333"/>
          <w:lang w:eastAsia="ru-RU"/>
        </w:rPr>
        <w:t>16) объекты производства, первичной и (или) последующей (промышленной) переработки, хранения сельскохозяйственной продукции, определенные согласно </w:t>
      </w:r>
      <w:hyperlink r:id="rId6" w:anchor="dst100008" w:history="1">
        <w:r w:rsidRPr="00701E5C">
          <w:rPr>
            <w:rFonts w:ascii="Arial" w:eastAsia="Times New Roman" w:hAnsi="Arial" w:cs="Arial"/>
            <w:i/>
            <w:color w:val="666699"/>
            <w:lang w:eastAsia="ru-RU"/>
          </w:rPr>
          <w:t>критериям</w:t>
        </w:r>
      </w:hyperlink>
      <w:r w:rsidRPr="00701E5C">
        <w:rPr>
          <w:rFonts w:ascii="Arial" w:eastAsia="Times New Roman" w:hAnsi="Arial" w:cs="Arial"/>
          <w:i/>
          <w:color w:val="333333"/>
          <w:lang w:eastAsia="ru-RU"/>
        </w:rPr>
        <w:t>, установленным Правительством Российской Федерации;</w:t>
      </w:r>
    </w:p>
    <w:p w:rsidR="006D3D33" w:rsidRPr="00701E5C" w:rsidRDefault="006D3D33" w:rsidP="00701E5C">
      <w:pPr>
        <w:shd w:val="clear" w:color="auto" w:fill="FFFFFF"/>
        <w:spacing w:after="0" w:line="290" w:lineRule="atLeast"/>
        <w:ind w:firstLine="540"/>
        <w:jc w:val="both"/>
        <w:rPr>
          <w:rFonts w:ascii="Arial" w:eastAsia="Times New Roman" w:hAnsi="Arial" w:cs="Arial"/>
          <w:i/>
          <w:color w:val="333333"/>
          <w:lang w:eastAsia="ru-RU"/>
        </w:rPr>
      </w:pPr>
      <w:bookmarkStart w:id="17" w:name="dst6"/>
      <w:bookmarkEnd w:id="17"/>
      <w:r w:rsidRPr="00701E5C">
        <w:rPr>
          <w:rFonts w:ascii="Arial" w:eastAsia="Times New Roman" w:hAnsi="Arial" w:cs="Arial"/>
          <w:i/>
          <w:color w:val="333333"/>
          <w:lang w:eastAsia="ru-RU"/>
        </w:rPr>
        <w:t>17) объекты охотничьей инфраструктуры;</w:t>
      </w:r>
      <w:r w:rsidR="00701E5C" w:rsidRPr="00701E5C">
        <w:rPr>
          <w:rFonts w:ascii="Arial" w:eastAsia="Times New Roman" w:hAnsi="Arial" w:cs="Arial"/>
          <w:i/>
          <w:color w:val="333333"/>
          <w:lang w:eastAsia="ru-RU"/>
        </w:rPr>
        <w:t xml:space="preserve"> </w:t>
      </w:r>
    </w:p>
    <w:p w:rsidR="006D3D33" w:rsidRPr="00701E5C" w:rsidRDefault="006D3D33" w:rsidP="006D3D33">
      <w:pPr>
        <w:shd w:val="clear" w:color="auto" w:fill="FFFFFF"/>
        <w:spacing w:after="0" w:line="290" w:lineRule="atLeast"/>
        <w:ind w:firstLine="540"/>
        <w:jc w:val="both"/>
        <w:rPr>
          <w:rFonts w:ascii="Arial" w:eastAsia="Times New Roman" w:hAnsi="Arial" w:cs="Arial"/>
          <w:i/>
          <w:color w:val="333333"/>
          <w:lang w:eastAsia="ru-RU"/>
        </w:rPr>
      </w:pPr>
      <w:bookmarkStart w:id="18" w:name="dst7"/>
      <w:bookmarkEnd w:id="18"/>
      <w:r w:rsidRPr="00701E5C">
        <w:rPr>
          <w:rFonts w:ascii="Arial" w:eastAsia="Times New Roman" w:hAnsi="Arial" w:cs="Arial"/>
          <w:i/>
          <w:color w:val="333333"/>
          <w:lang w:eastAsia="ru-RU"/>
        </w:rPr>
        <w:t>18) имущественные комплексы, предназначенные для производства промышленной продукции и (или) осуществления иной деятельности в сфере промышленности;</w:t>
      </w:r>
    </w:p>
    <w:p w:rsidR="006D3D33" w:rsidRPr="00701E5C" w:rsidRDefault="006D3D33" w:rsidP="006D3D33">
      <w:pPr>
        <w:shd w:val="clear" w:color="auto" w:fill="FFFFFF"/>
        <w:spacing w:after="0" w:line="290" w:lineRule="atLeast"/>
        <w:ind w:firstLine="540"/>
        <w:jc w:val="both"/>
        <w:rPr>
          <w:rFonts w:ascii="Arial" w:eastAsia="Times New Roman" w:hAnsi="Arial" w:cs="Arial"/>
          <w:i/>
          <w:color w:val="333333"/>
          <w:lang w:eastAsia="ru-RU"/>
        </w:rPr>
      </w:pPr>
      <w:bookmarkStart w:id="19" w:name="dst42"/>
      <w:bookmarkEnd w:id="19"/>
      <w:r w:rsidRPr="00701E5C">
        <w:rPr>
          <w:rFonts w:ascii="Arial" w:eastAsia="Times New Roman" w:hAnsi="Arial" w:cs="Arial"/>
          <w:i/>
          <w:color w:val="333333"/>
          <w:lang w:eastAsia="ru-RU"/>
        </w:rPr>
        <w:t>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соглашением (далее - технические средства обеспечения функционирования объектов информационных технологий);</w:t>
      </w:r>
    </w:p>
    <w:p w:rsidR="006D3D33" w:rsidRPr="00701E5C" w:rsidRDefault="006D3D33" w:rsidP="006D3D33">
      <w:pPr>
        <w:shd w:val="clear" w:color="auto" w:fill="FFFFFF"/>
        <w:spacing w:after="0" w:line="290" w:lineRule="atLeast"/>
        <w:ind w:firstLine="540"/>
        <w:jc w:val="both"/>
        <w:rPr>
          <w:rFonts w:ascii="Arial" w:eastAsia="Times New Roman" w:hAnsi="Arial" w:cs="Arial"/>
          <w:i/>
          <w:color w:val="333333"/>
          <w:lang w:eastAsia="ru-RU"/>
        </w:rPr>
      </w:pPr>
      <w:bookmarkStart w:id="20" w:name="dst43"/>
      <w:bookmarkEnd w:id="20"/>
      <w:r w:rsidRPr="00701E5C">
        <w:rPr>
          <w:rFonts w:ascii="Arial" w:eastAsia="Times New Roman" w:hAnsi="Arial" w:cs="Arial"/>
          <w:i/>
          <w:color w:val="333333"/>
          <w:lang w:eastAsia="ru-RU"/>
        </w:rPr>
        <w:t xml:space="preserve">20)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w:t>
      </w:r>
      <w:r w:rsidRPr="00701E5C">
        <w:rPr>
          <w:rFonts w:ascii="Arial" w:eastAsia="Times New Roman" w:hAnsi="Arial" w:cs="Arial"/>
          <w:i/>
          <w:color w:val="333333"/>
          <w:lang w:eastAsia="ru-RU"/>
        </w:rPr>
        <w:lastRenderedPageBreak/>
        <w:t>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r w:rsidR="00701E5C">
        <w:rPr>
          <w:rFonts w:ascii="Arial" w:eastAsia="Times New Roman" w:hAnsi="Arial" w:cs="Arial"/>
          <w:i/>
          <w:color w:val="333333"/>
          <w:lang w:eastAsia="ru-RU"/>
        </w:rPr>
        <w:t>.»;</w:t>
      </w:r>
    </w:p>
    <w:p w:rsidR="00AB5795" w:rsidRDefault="00AB5795" w:rsidP="006D3D33">
      <w:pPr>
        <w:shd w:val="clear" w:color="auto" w:fill="FFFFFF"/>
        <w:spacing w:after="150" w:line="240" w:lineRule="auto"/>
        <w:jc w:val="both"/>
        <w:rPr>
          <w:rFonts w:ascii="Arial" w:eastAsia="Times New Roman" w:hAnsi="Arial" w:cs="Arial"/>
          <w:color w:val="000000"/>
          <w:lang w:eastAsia="ru-RU"/>
        </w:rPr>
      </w:pPr>
    </w:p>
    <w:p w:rsidR="008B6CE2" w:rsidRDefault="00AB5795" w:rsidP="00AB5795">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r>
      <w:r w:rsidR="006D3D33">
        <w:rPr>
          <w:rFonts w:ascii="Arial" w:eastAsia="Times New Roman" w:hAnsi="Arial" w:cs="Arial"/>
          <w:color w:val="000000"/>
          <w:lang w:eastAsia="ru-RU"/>
        </w:rPr>
        <w:t>Пункты 9.2,</w:t>
      </w:r>
      <w:r w:rsidR="00701E5C">
        <w:rPr>
          <w:rFonts w:ascii="Arial" w:eastAsia="Times New Roman" w:hAnsi="Arial" w:cs="Arial"/>
          <w:color w:val="000000"/>
          <w:lang w:eastAsia="ru-RU"/>
        </w:rPr>
        <w:t xml:space="preserve"> </w:t>
      </w:r>
      <w:r w:rsidR="006D3D33">
        <w:rPr>
          <w:rFonts w:ascii="Arial" w:eastAsia="Times New Roman" w:hAnsi="Arial" w:cs="Arial"/>
          <w:color w:val="000000"/>
          <w:lang w:eastAsia="ru-RU"/>
        </w:rPr>
        <w:t>9.3,</w:t>
      </w:r>
      <w:r w:rsidR="00701E5C">
        <w:rPr>
          <w:rFonts w:ascii="Arial" w:eastAsia="Times New Roman" w:hAnsi="Arial" w:cs="Arial"/>
          <w:color w:val="000000"/>
          <w:lang w:eastAsia="ru-RU"/>
        </w:rPr>
        <w:t xml:space="preserve"> </w:t>
      </w:r>
      <w:r w:rsidR="006D3D33">
        <w:rPr>
          <w:rFonts w:ascii="Arial" w:eastAsia="Times New Roman" w:hAnsi="Arial" w:cs="Arial"/>
          <w:color w:val="000000"/>
          <w:lang w:eastAsia="ru-RU"/>
        </w:rPr>
        <w:t>9.4 раздела 9 читать в новой редакции:</w:t>
      </w:r>
    </w:p>
    <w:p w:rsidR="00701E5C" w:rsidRPr="00701E5C" w:rsidRDefault="00701E5C" w:rsidP="00701E5C">
      <w:pPr>
        <w:shd w:val="clear" w:color="auto" w:fill="FFFFFF"/>
        <w:spacing w:after="0" w:line="290" w:lineRule="atLeast"/>
        <w:ind w:firstLine="540"/>
        <w:jc w:val="both"/>
        <w:rPr>
          <w:rFonts w:ascii="Arial" w:eastAsia="Times New Roman" w:hAnsi="Arial" w:cs="Arial"/>
          <w:i/>
          <w:color w:val="333333"/>
          <w:lang w:eastAsia="ru-RU"/>
        </w:rPr>
      </w:pPr>
      <w:r w:rsidRPr="00701E5C">
        <w:rPr>
          <w:rFonts w:ascii="Arial" w:eastAsia="Times New Roman" w:hAnsi="Arial" w:cs="Arial"/>
          <w:i/>
          <w:color w:val="333333"/>
          <w:lang w:eastAsia="ru-RU"/>
        </w:rPr>
        <w:t>«Заключение соглашения без проведения конкурса допускается:</w:t>
      </w:r>
    </w:p>
    <w:p w:rsidR="00701E5C" w:rsidRPr="00701E5C" w:rsidRDefault="00701E5C" w:rsidP="00701E5C">
      <w:pPr>
        <w:shd w:val="clear" w:color="auto" w:fill="FFFFFF"/>
        <w:spacing w:after="0" w:line="290" w:lineRule="atLeast"/>
        <w:ind w:firstLine="540"/>
        <w:jc w:val="both"/>
        <w:rPr>
          <w:rFonts w:ascii="Arial" w:eastAsia="Times New Roman" w:hAnsi="Arial" w:cs="Arial"/>
          <w:i/>
          <w:color w:val="333333"/>
          <w:lang w:eastAsia="ru-RU"/>
        </w:rPr>
      </w:pPr>
      <w:bookmarkStart w:id="21" w:name="dst100329"/>
      <w:bookmarkEnd w:id="21"/>
      <w:r w:rsidRPr="00701E5C">
        <w:rPr>
          <w:rFonts w:ascii="Arial" w:eastAsia="Times New Roman" w:hAnsi="Arial" w:cs="Arial"/>
          <w:i/>
          <w:color w:val="333333"/>
          <w:lang w:eastAsia="ru-RU"/>
        </w:rPr>
        <w:t>1) с инициатором проекта, если в течение сорока пяти дней с момента размещения проекта, подготовленного инициатором проекта,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w:t>
      </w:r>
      <w:hyperlink r:id="rId7" w:anchor="dst100056" w:history="1">
        <w:r w:rsidRPr="00321250">
          <w:rPr>
            <w:rFonts w:ascii="Arial" w:eastAsia="Times New Roman" w:hAnsi="Arial" w:cs="Arial"/>
            <w:i/>
            <w:color w:val="000000" w:themeColor="text1"/>
            <w:lang w:eastAsia="ru-RU"/>
          </w:rPr>
          <w:t>частью 8 статьи 5</w:t>
        </w:r>
      </w:hyperlink>
      <w:r w:rsidRPr="00701E5C">
        <w:rPr>
          <w:rFonts w:ascii="Arial" w:eastAsia="Times New Roman" w:hAnsi="Arial" w:cs="Arial"/>
          <w:i/>
          <w:color w:val="333333"/>
          <w:lang w:eastAsia="ru-RU"/>
        </w:rPr>
        <w:t> настоящего Федерального закона;</w:t>
      </w:r>
    </w:p>
    <w:p w:rsidR="00701E5C" w:rsidRPr="00701E5C" w:rsidRDefault="00701E5C" w:rsidP="00701E5C">
      <w:pPr>
        <w:shd w:val="clear" w:color="auto" w:fill="FFFFFF"/>
        <w:spacing w:after="0" w:line="290" w:lineRule="atLeast"/>
        <w:ind w:firstLine="540"/>
        <w:jc w:val="both"/>
        <w:rPr>
          <w:rFonts w:ascii="Arial" w:eastAsia="Times New Roman" w:hAnsi="Arial" w:cs="Arial"/>
          <w:i/>
          <w:color w:val="333333"/>
          <w:lang w:eastAsia="ru-RU"/>
        </w:rPr>
      </w:pPr>
      <w:bookmarkStart w:id="22" w:name="dst100330"/>
      <w:bookmarkEnd w:id="22"/>
      <w:r w:rsidRPr="00701E5C">
        <w:rPr>
          <w:rFonts w:ascii="Arial" w:eastAsia="Times New Roman" w:hAnsi="Arial" w:cs="Arial"/>
          <w:i/>
          <w:color w:val="333333"/>
          <w:lang w:eastAsia="ru-RU"/>
        </w:rPr>
        <w:t>2) с лицом, представившим заявку (далее также - заявитель) на участие в конкурсе и признанным участником конкурса, в случае, если указанное лицо признано единственным участником конкурса;</w:t>
      </w:r>
    </w:p>
    <w:p w:rsidR="00701E5C" w:rsidRPr="00701E5C" w:rsidRDefault="00701E5C" w:rsidP="00701E5C">
      <w:pPr>
        <w:shd w:val="clear" w:color="auto" w:fill="FFFFFF"/>
        <w:spacing w:after="0" w:line="290" w:lineRule="atLeast"/>
        <w:ind w:firstLine="540"/>
        <w:jc w:val="both"/>
        <w:rPr>
          <w:rFonts w:ascii="Arial" w:eastAsia="Times New Roman" w:hAnsi="Arial" w:cs="Arial"/>
          <w:i/>
          <w:color w:val="333333"/>
          <w:lang w:eastAsia="ru-RU"/>
        </w:rPr>
      </w:pPr>
      <w:bookmarkStart w:id="23" w:name="dst100331"/>
      <w:bookmarkEnd w:id="23"/>
      <w:r w:rsidRPr="00701E5C">
        <w:rPr>
          <w:rFonts w:ascii="Arial" w:eastAsia="Times New Roman" w:hAnsi="Arial" w:cs="Arial"/>
          <w:i/>
          <w:color w:val="333333"/>
          <w:lang w:eastAsia="ru-RU"/>
        </w:rPr>
        <w:t>3) с лицом, представившим единственную заявку на участие в конкурсе, в случае,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p w:rsidR="00701E5C" w:rsidRPr="00701E5C" w:rsidRDefault="00701E5C" w:rsidP="00701E5C">
      <w:pPr>
        <w:shd w:val="clear" w:color="auto" w:fill="FFFFFF"/>
        <w:spacing w:after="0" w:line="290" w:lineRule="atLeast"/>
        <w:ind w:firstLine="540"/>
        <w:jc w:val="both"/>
        <w:rPr>
          <w:rFonts w:ascii="Arial" w:eastAsia="Times New Roman" w:hAnsi="Arial" w:cs="Arial"/>
          <w:i/>
          <w:color w:val="333333"/>
          <w:lang w:eastAsia="ru-RU"/>
        </w:rPr>
      </w:pPr>
      <w:bookmarkStart w:id="24" w:name="dst100332"/>
      <w:bookmarkEnd w:id="24"/>
      <w:r w:rsidRPr="00701E5C">
        <w:rPr>
          <w:rFonts w:ascii="Arial" w:eastAsia="Times New Roman" w:hAnsi="Arial" w:cs="Arial"/>
          <w:i/>
          <w:color w:val="333333"/>
          <w:lang w:eastAsia="ru-RU"/>
        </w:rPr>
        <w:t>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p w:rsidR="00701E5C" w:rsidRPr="00701E5C" w:rsidRDefault="00701E5C" w:rsidP="00701E5C">
      <w:pPr>
        <w:shd w:val="clear" w:color="auto" w:fill="FFFFFF"/>
        <w:spacing w:after="0" w:line="290" w:lineRule="atLeast"/>
        <w:ind w:firstLine="540"/>
        <w:jc w:val="both"/>
        <w:rPr>
          <w:rFonts w:ascii="Arial" w:eastAsia="Times New Roman" w:hAnsi="Arial" w:cs="Arial"/>
          <w:i/>
          <w:color w:val="333333"/>
          <w:lang w:eastAsia="ru-RU"/>
        </w:rPr>
      </w:pPr>
      <w:bookmarkStart w:id="25" w:name="dst54"/>
      <w:bookmarkEnd w:id="25"/>
      <w:r w:rsidRPr="00701E5C">
        <w:rPr>
          <w:rFonts w:ascii="Arial" w:eastAsia="Times New Roman" w:hAnsi="Arial" w:cs="Arial"/>
          <w:i/>
          <w:color w:val="333333"/>
          <w:lang w:eastAsia="ru-RU"/>
        </w:rPr>
        <w:t>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состав.»;</w:t>
      </w:r>
    </w:p>
    <w:p w:rsidR="00701E5C" w:rsidRDefault="00701E5C" w:rsidP="00701E5C">
      <w:pPr>
        <w:shd w:val="clear" w:color="auto" w:fill="FFFFFF"/>
        <w:spacing w:after="0" w:line="290" w:lineRule="atLeast"/>
        <w:ind w:firstLine="540"/>
        <w:jc w:val="both"/>
        <w:rPr>
          <w:rFonts w:ascii="Arial" w:eastAsia="Times New Roman" w:hAnsi="Arial" w:cs="Arial"/>
          <w:color w:val="333333"/>
          <w:lang w:eastAsia="ru-RU"/>
        </w:rPr>
      </w:pPr>
    </w:p>
    <w:p w:rsidR="00701E5C" w:rsidRDefault="00701E5C" w:rsidP="00701E5C">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t xml:space="preserve">            </w:t>
      </w:r>
      <w:r w:rsidR="00DF303A">
        <w:rPr>
          <w:rFonts w:ascii="Arial" w:eastAsia="Times New Roman" w:hAnsi="Arial" w:cs="Arial"/>
          <w:color w:val="000000"/>
          <w:lang w:eastAsia="ru-RU"/>
        </w:rPr>
        <w:t>Пункт 9.5</w:t>
      </w:r>
      <w:r>
        <w:rPr>
          <w:rFonts w:ascii="Arial" w:eastAsia="Times New Roman" w:hAnsi="Arial" w:cs="Arial"/>
          <w:color w:val="000000"/>
          <w:lang w:eastAsia="ru-RU"/>
        </w:rPr>
        <w:t>, раздела 9 читать в новой редакции:</w:t>
      </w:r>
    </w:p>
    <w:p w:rsidR="00DF303A" w:rsidRPr="00DF303A" w:rsidRDefault="00DF303A" w:rsidP="00DF303A">
      <w:pPr>
        <w:shd w:val="clear" w:color="auto" w:fill="FFFFFF"/>
        <w:spacing w:after="0" w:line="290" w:lineRule="atLeast"/>
        <w:ind w:firstLine="540"/>
        <w:jc w:val="both"/>
        <w:rPr>
          <w:rFonts w:ascii="Arial" w:eastAsia="Times New Roman" w:hAnsi="Arial" w:cs="Arial"/>
          <w:i/>
          <w:color w:val="333333"/>
          <w:lang w:eastAsia="ru-RU"/>
        </w:rPr>
      </w:pPr>
      <w:r w:rsidRPr="00DF303A">
        <w:rPr>
          <w:rFonts w:ascii="Arial" w:eastAsia="Times New Roman" w:hAnsi="Arial" w:cs="Arial"/>
          <w:i/>
          <w:color w:val="333333"/>
          <w:lang w:eastAsia="ru-RU"/>
        </w:rPr>
        <w:t>«Соглашение должно включать в себя следующие существенные условия:</w:t>
      </w:r>
    </w:p>
    <w:p w:rsidR="00DF303A" w:rsidRPr="00DF303A" w:rsidRDefault="00DF303A" w:rsidP="00DF303A">
      <w:pPr>
        <w:shd w:val="clear" w:color="auto" w:fill="FFFFFF"/>
        <w:spacing w:after="0" w:line="290" w:lineRule="atLeast"/>
        <w:ind w:firstLine="540"/>
        <w:jc w:val="both"/>
        <w:rPr>
          <w:rFonts w:ascii="Arial" w:eastAsia="Times New Roman" w:hAnsi="Arial" w:cs="Arial"/>
          <w:i/>
          <w:color w:val="333333"/>
          <w:lang w:eastAsia="ru-RU"/>
        </w:rPr>
      </w:pPr>
      <w:bookmarkStart w:id="26" w:name="dst100192"/>
      <w:bookmarkEnd w:id="26"/>
      <w:r w:rsidRPr="00DF303A">
        <w:rPr>
          <w:rFonts w:ascii="Arial" w:eastAsia="Times New Roman" w:hAnsi="Arial" w:cs="Arial"/>
          <w:i/>
          <w:color w:val="333333"/>
          <w:lang w:eastAsia="ru-RU"/>
        </w:rPr>
        <w:t xml:space="preserve">1) элементы соглашения о государственно-частном партнерстве, соглашения о </w:t>
      </w:r>
      <w:proofErr w:type="spellStart"/>
      <w:r w:rsidRPr="00DF303A">
        <w:rPr>
          <w:rFonts w:ascii="Arial" w:eastAsia="Times New Roman" w:hAnsi="Arial" w:cs="Arial"/>
          <w:i/>
          <w:color w:val="333333"/>
          <w:lang w:eastAsia="ru-RU"/>
        </w:rPr>
        <w:t>муниципально</w:t>
      </w:r>
      <w:proofErr w:type="spellEnd"/>
      <w:r w:rsidRPr="00DF303A">
        <w:rPr>
          <w:rFonts w:ascii="Arial" w:eastAsia="Times New Roman" w:hAnsi="Arial" w:cs="Arial"/>
          <w:i/>
          <w:color w:val="333333"/>
          <w:lang w:eastAsia="ru-RU"/>
        </w:rPr>
        <w:t xml:space="preserve">-частном партнерстве, определяющие форму государственно-частного партнерства, форму </w:t>
      </w:r>
      <w:proofErr w:type="spellStart"/>
      <w:r w:rsidRPr="00DF303A">
        <w:rPr>
          <w:rFonts w:ascii="Arial" w:eastAsia="Times New Roman" w:hAnsi="Arial" w:cs="Arial"/>
          <w:i/>
          <w:color w:val="333333"/>
          <w:lang w:eastAsia="ru-RU"/>
        </w:rPr>
        <w:t>муниципально</w:t>
      </w:r>
      <w:proofErr w:type="spellEnd"/>
      <w:r w:rsidRPr="00DF303A">
        <w:rPr>
          <w:rFonts w:ascii="Arial" w:eastAsia="Times New Roman" w:hAnsi="Arial" w:cs="Arial"/>
          <w:i/>
          <w:color w:val="333333"/>
          <w:lang w:eastAsia="ru-RU"/>
        </w:rPr>
        <w:t>-частного партнерства, а также обязательства сторон соглашения, вытекающие из этих элементов;</w:t>
      </w:r>
    </w:p>
    <w:p w:rsidR="00DF303A" w:rsidRPr="00DF303A" w:rsidRDefault="00DF303A" w:rsidP="00DF303A">
      <w:pPr>
        <w:shd w:val="clear" w:color="auto" w:fill="FFFFFF"/>
        <w:spacing w:after="0" w:line="290" w:lineRule="atLeast"/>
        <w:ind w:firstLine="540"/>
        <w:jc w:val="both"/>
        <w:rPr>
          <w:rFonts w:ascii="Arial" w:eastAsia="Times New Roman" w:hAnsi="Arial" w:cs="Arial"/>
          <w:i/>
          <w:color w:val="333333"/>
          <w:lang w:eastAsia="ru-RU"/>
        </w:rPr>
      </w:pPr>
      <w:bookmarkStart w:id="27" w:name="dst100193"/>
      <w:bookmarkEnd w:id="27"/>
      <w:r w:rsidRPr="00DF303A">
        <w:rPr>
          <w:rFonts w:ascii="Arial" w:eastAsia="Times New Roman" w:hAnsi="Arial" w:cs="Arial"/>
          <w:i/>
          <w:color w:val="333333"/>
          <w:lang w:eastAsia="ru-RU"/>
        </w:rPr>
        <w:t>2)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 а также обязательства сторон по реализации соглашения в соответствии с этими значениями;</w:t>
      </w:r>
    </w:p>
    <w:p w:rsidR="00DF303A" w:rsidRPr="00DF303A" w:rsidRDefault="00DF303A" w:rsidP="00DF303A">
      <w:pPr>
        <w:shd w:val="clear" w:color="auto" w:fill="FFFFFF"/>
        <w:spacing w:after="0" w:line="290" w:lineRule="atLeast"/>
        <w:ind w:firstLine="540"/>
        <w:jc w:val="both"/>
        <w:rPr>
          <w:rFonts w:ascii="Arial" w:eastAsia="Times New Roman" w:hAnsi="Arial" w:cs="Arial"/>
          <w:i/>
          <w:color w:val="333333"/>
          <w:lang w:eastAsia="ru-RU"/>
        </w:rPr>
      </w:pPr>
      <w:bookmarkStart w:id="28" w:name="dst100194"/>
      <w:bookmarkEnd w:id="28"/>
      <w:r w:rsidRPr="00DF303A">
        <w:rPr>
          <w:rFonts w:ascii="Arial" w:eastAsia="Times New Roman" w:hAnsi="Arial" w:cs="Arial"/>
          <w:i/>
          <w:color w:val="333333"/>
          <w:lang w:eastAsia="ru-RU"/>
        </w:rPr>
        <w:t>3) сведения об объекте соглашения, в том числе его технико-экономические показатели;</w:t>
      </w:r>
    </w:p>
    <w:p w:rsidR="00DF303A" w:rsidRPr="00DF303A" w:rsidRDefault="00DF303A" w:rsidP="00DF303A">
      <w:pPr>
        <w:shd w:val="clear" w:color="auto" w:fill="FFFFFF"/>
        <w:spacing w:after="0" w:line="290" w:lineRule="atLeast"/>
        <w:ind w:firstLine="540"/>
        <w:jc w:val="both"/>
        <w:rPr>
          <w:rFonts w:ascii="Arial" w:eastAsia="Times New Roman" w:hAnsi="Arial" w:cs="Arial"/>
          <w:i/>
          <w:color w:val="333333"/>
          <w:lang w:eastAsia="ru-RU"/>
        </w:rPr>
      </w:pPr>
      <w:bookmarkStart w:id="29" w:name="dst18"/>
      <w:bookmarkEnd w:id="29"/>
      <w:r w:rsidRPr="00DF303A">
        <w:rPr>
          <w:rFonts w:ascii="Arial" w:eastAsia="Times New Roman" w:hAnsi="Arial" w:cs="Arial"/>
          <w:i/>
          <w:color w:val="333333"/>
          <w:lang w:eastAsia="ru-RU"/>
        </w:rPr>
        <w:lastRenderedPageBreak/>
        <w:t>4) обязательство публичного партнера обеспечить предоставление частному партнеру предназначенного для осуществления деятельности, предусмотренной соглашением, земельного участка (земельных участков), срок заключения договора аренды такого земельного участка, определяемый с учетом положений </w:t>
      </w:r>
      <w:hyperlink r:id="rId8" w:anchor="dst100539" w:history="1">
        <w:r w:rsidRPr="00321250">
          <w:rPr>
            <w:rFonts w:ascii="Arial" w:eastAsia="Times New Roman" w:hAnsi="Arial" w:cs="Arial"/>
            <w:i/>
            <w:color w:val="000000" w:themeColor="text1"/>
            <w:lang w:eastAsia="ru-RU"/>
          </w:rPr>
          <w:t>части 2 статьи 33</w:t>
        </w:r>
      </w:hyperlink>
      <w:r w:rsidRPr="00DF303A">
        <w:rPr>
          <w:rFonts w:ascii="Arial" w:eastAsia="Times New Roman" w:hAnsi="Arial" w:cs="Arial"/>
          <w:i/>
          <w:color w:val="666699"/>
          <w:lang w:eastAsia="ru-RU"/>
        </w:rPr>
        <w:t xml:space="preserve"> </w:t>
      </w:r>
      <w:r w:rsidRPr="00DF303A">
        <w:rPr>
          <w:rFonts w:ascii="Arial" w:eastAsia="Times New Roman" w:hAnsi="Arial" w:cs="Arial"/>
          <w:i/>
          <w:color w:val="333333"/>
          <w:lang w:eastAsia="ru-RU"/>
        </w:rPr>
        <w:t>настоящего Федерального закона, и размер арендной платы за такой земельный участок или порядок ее определения;</w:t>
      </w:r>
    </w:p>
    <w:p w:rsidR="00DF303A" w:rsidRPr="00DF303A" w:rsidRDefault="00DF303A" w:rsidP="00DF303A">
      <w:pPr>
        <w:shd w:val="clear" w:color="auto" w:fill="FFFFFF"/>
        <w:spacing w:after="0" w:line="290" w:lineRule="atLeast"/>
        <w:ind w:firstLine="540"/>
        <w:jc w:val="both"/>
        <w:rPr>
          <w:rFonts w:ascii="Arial" w:eastAsia="Times New Roman" w:hAnsi="Arial" w:cs="Arial"/>
          <w:i/>
          <w:color w:val="333333"/>
          <w:lang w:eastAsia="ru-RU"/>
        </w:rPr>
      </w:pPr>
      <w:bookmarkStart w:id="30" w:name="dst100196"/>
      <w:bookmarkEnd w:id="30"/>
      <w:r w:rsidRPr="00DF303A">
        <w:rPr>
          <w:rFonts w:ascii="Arial" w:eastAsia="Times New Roman" w:hAnsi="Arial" w:cs="Arial"/>
          <w:i/>
          <w:color w:val="333333"/>
          <w:lang w:eastAsia="ru-RU"/>
        </w:rPr>
        <w:t>5) срок и (или) порядок определения срока действия соглашения;</w:t>
      </w:r>
    </w:p>
    <w:p w:rsidR="00DF303A" w:rsidRPr="00DF303A" w:rsidRDefault="00DF303A" w:rsidP="00DF303A">
      <w:pPr>
        <w:shd w:val="clear" w:color="auto" w:fill="FFFFFF"/>
        <w:spacing w:after="0" w:line="290" w:lineRule="atLeast"/>
        <w:ind w:firstLine="540"/>
        <w:jc w:val="both"/>
        <w:rPr>
          <w:rFonts w:ascii="Arial" w:eastAsia="Times New Roman" w:hAnsi="Arial" w:cs="Arial"/>
          <w:i/>
          <w:color w:val="333333"/>
          <w:lang w:eastAsia="ru-RU"/>
        </w:rPr>
      </w:pPr>
      <w:bookmarkStart w:id="31" w:name="dst100197"/>
      <w:bookmarkEnd w:id="31"/>
      <w:r w:rsidRPr="00DF303A">
        <w:rPr>
          <w:rFonts w:ascii="Arial" w:eastAsia="Times New Roman" w:hAnsi="Arial" w:cs="Arial"/>
          <w:i/>
          <w:color w:val="333333"/>
          <w:lang w:eastAsia="ru-RU"/>
        </w:rPr>
        <w:t>6) условие и порядок возникновения права частной собственности на объект соглашения;</w:t>
      </w:r>
    </w:p>
    <w:p w:rsidR="00DF303A" w:rsidRPr="00DF303A" w:rsidRDefault="00DF303A" w:rsidP="00DF303A">
      <w:pPr>
        <w:shd w:val="clear" w:color="auto" w:fill="FFFFFF"/>
        <w:spacing w:after="0" w:line="290" w:lineRule="atLeast"/>
        <w:ind w:firstLine="540"/>
        <w:jc w:val="both"/>
        <w:rPr>
          <w:rFonts w:ascii="Arial" w:eastAsia="Times New Roman" w:hAnsi="Arial" w:cs="Arial"/>
          <w:i/>
          <w:color w:val="333333"/>
          <w:lang w:eastAsia="ru-RU"/>
        </w:rPr>
      </w:pPr>
      <w:bookmarkStart w:id="32" w:name="dst100198"/>
      <w:bookmarkEnd w:id="32"/>
      <w:r w:rsidRPr="00DF303A">
        <w:rPr>
          <w:rFonts w:ascii="Arial" w:eastAsia="Times New Roman" w:hAnsi="Arial" w:cs="Arial"/>
          <w:i/>
          <w:color w:val="333333"/>
          <w:lang w:eastAsia="ru-RU"/>
        </w:rPr>
        <w:t>7) обязательства сторон соглашения обеспечить осуществление мероприятий по исполнению соглашения, в том числе исполнению обязательств, вытекающих из элементов соглашения, в соответствии с графиками осуществления каждого мероприятия в предусмотренные этими графиками сроки, а также порядок осуществления таких мероприятий;</w:t>
      </w:r>
    </w:p>
    <w:p w:rsidR="00DF303A" w:rsidRPr="00DF303A" w:rsidRDefault="00DF303A" w:rsidP="00DF303A">
      <w:pPr>
        <w:shd w:val="clear" w:color="auto" w:fill="FFFFFF"/>
        <w:spacing w:after="0" w:line="290" w:lineRule="atLeast"/>
        <w:ind w:firstLine="540"/>
        <w:jc w:val="both"/>
        <w:rPr>
          <w:rFonts w:ascii="Arial" w:eastAsia="Times New Roman" w:hAnsi="Arial" w:cs="Arial"/>
          <w:i/>
          <w:color w:val="333333"/>
          <w:lang w:eastAsia="ru-RU"/>
        </w:rPr>
      </w:pPr>
      <w:bookmarkStart w:id="33" w:name="dst100199"/>
      <w:bookmarkEnd w:id="33"/>
      <w:r w:rsidRPr="00DF303A">
        <w:rPr>
          <w:rFonts w:ascii="Arial" w:eastAsia="Times New Roman" w:hAnsi="Arial" w:cs="Arial"/>
          <w:i/>
          <w:color w:val="333333"/>
          <w:lang w:eastAsia="ru-RU"/>
        </w:rPr>
        <w:t>8) порядок и сроки возмещения расходов сторон соглашения, в том числе в случае его досрочного прекращения;</w:t>
      </w:r>
    </w:p>
    <w:p w:rsidR="00DF303A" w:rsidRPr="00DF303A" w:rsidRDefault="00DF303A" w:rsidP="00DF303A">
      <w:pPr>
        <w:shd w:val="clear" w:color="auto" w:fill="FFFFFF"/>
        <w:spacing w:after="0" w:line="290" w:lineRule="atLeast"/>
        <w:ind w:firstLine="540"/>
        <w:jc w:val="both"/>
        <w:rPr>
          <w:rFonts w:ascii="Arial" w:eastAsia="Times New Roman" w:hAnsi="Arial" w:cs="Arial"/>
          <w:i/>
          <w:color w:val="333333"/>
          <w:lang w:eastAsia="ru-RU"/>
        </w:rPr>
      </w:pPr>
      <w:bookmarkStart w:id="34" w:name="dst100200"/>
      <w:bookmarkEnd w:id="34"/>
      <w:r w:rsidRPr="00DF303A">
        <w:rPr>
          <w:rFonts w:ascii="Arial" w:eastAsia="Times New Roman" w:hAnsi="Arial" w:cs="Arial"/>
          <w:i/>
          <w:color w:val="333333"/>
          <w:lang w:eastAsia="ru-RU"/>
        </w:rPr>
        <w:t>9) способы обеспечения исполнения частным партнером обязательств по соглашению (предоставление банком или иной кредитной организацией независимой гарантии (банковской гарантии), передача публичному партнеру в залог прав частного партнера по договору банковского счета, страхование риска ответственности частного партнера за нарушение обязательств по соглашению), размеры предоставляемого финансового обеспечения и срок, на который оно предоставляется;</w:t>
      </w:r>
    </w:p>
    <w:p w:rsidR="00DF303A" w:rsidRPr="00DF303A" w:rsidRDefault="00DF303A" w:rsidP="00DF303A">
      <w:pPr>
        <w:shd w:val="clear" w:color="auto" w:fill="FFFFFF"/>
        <w:spacing w:after="0" w:line="290" w:lineRule="atLeast"/>
        <w:ind w:firstLine="540"/>
        <w:jc w:val="both"/>
        <w:rPr>
          <w:rFonts w:ascii="Arial" w:eastAsia="Times New Roman" w:hAnsi="Arial" w:cs="Arial"/>
          <w:i/>
          <w:color w:val="333333"/>
          <w:lang w:eastAsia="ru-RU"/>
        </w:rPr>
      </w:pPr>
      <w:bookmarkStart w:id="35" w:name="dst100201"/>
      <w:bookmarkEnd w:id="35"/>
      <w:r w:rsidRPr="00DF303A">
        <w:rPr>
          <w:rFonts w:ascii="Arial" w:eastAsia="Times New Roman" w:hAnsi="Arial" w:cs="Arial"/>
          <w:i/>
          <w:color w:val="333333"/>
          <w:lang w:eastAsia="ru-RU"/>
        </w:rPr>
        <w:t>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w:t>
      </w:r>
    </w:p>
    <w:p w:rsidR="00DF303A" w:rsidRPr="00DF303A" w:rsidRDefault="00DF303A" w:rsidP="00DF303A">
      <w:pPr>
        <w:shd w:val="clear" w:color="auto" w:fill="FFFFFF"/>
        <w:spacing w:after="0" w:line="290" w:lineRule="atLeast"/>
        <w:ind w:firstLine="540"/>
        <w:jc w:val="both"/>
        <w:rPr>
          <w:rFonts w:ascii="Arial" w:eastAsia="Times New Roman" w:hAnsi="Arial" w:cs="Arial"/>
          <w:i/>
          <w:color w:val="333333"/>
          <w:lang w:eastAsia="ru-RU"/>
        </w:rPr>
      </w:pPr>
      <w:bookmarkStart w:id="36" w:name="dst100202"/>
      <w:bookmarkEnd w:id="36"/>
      <w:r w:rsidRPr="00DF303A">
        <w:rPr>
          <w:rFonts w:ascii="Arial" w:eastAsia="Times New Roman" w:hAnsi="Arial" w:cs="Arial"/>
          <w:i/>
          <w:color w:val="333333"/>
          <w:lang w:eastAsia="ru-RU"/>
        </w:rPr>
        <w:t>11) ответственность сторон соглашения в случае неисполнения или ненадлежащего исполнения обязательств по соглашению;</w:t>
      </w:r>
    </w:p>
    <w:p w:rsidR="00DF303A" w:rsidRPr="00DF303A" w:rsidRDefault="00DF303A" w:rsidP="00DF303A">
      <w:pPr>
        <w:shd w:val="clear" w:color="auto" w:fill="FFFFFF"/>
        <w:spacing w:after="0" w:line="290" w:lineRule="atLeast"/>
        <w:ind w:firstLine="540"/>
        <w:jc w:val="both"/>
        <w:rPr>
          <w:rFonts w:ascii="Arial" w:eastAsia="Times New Roman" w:hAnsi="Arial" w:cs="Arial"/>
          <w:i/>
          <w:color w:val="333333"/>
          <w:lang w:eastAsia="ru-RU"/>
        </w:rPr>
      </w:pPr>
      <w:bookmarkStart w:id="37" w:name="dst100203"/>
      <w:bookmarkEnd w:id="37"/>
      <w:r w:rsidRPr="00DF303A">
        <w:rPr>
          <w:rFonts w:ascii="Arial" w:eastAsia="Times New Roman" w:hAnsi="Arial" w:cs="Arial"/>
          <w:i/>
          <w:color w:val="333333"/>
          <w:lang w:eastAsia="ru-RU"/>
        </w:rPr>
        <w:t>12) иные предусмотренные федеральными законами существенные условия.</w:t>
      </w:r>
    </w:p>
    <w:p w:rsidR="00DF303A" w:rsidRPr="00DF303A" w:rsidRDefault="00DF303A" w:rsidP="00DF303A">
      <w:pPr>
        <w:rPr>
          <w:i/>
        </w:rPr>
      </w:pPr>
    </w:p>
    <w:p w:rsidR="00DF303A" w:rsidRPr="00DF303A" w:rsidRDefault="00DF303A" w:rsidP="00DF303A">
      <w:pPr>
        <w:shd w:val="clear" w:color="auto" w:fill="FFFFFF"/>
        <w:spacing w:after="0" w:line="290" w:lineRule="atLeast"/>
        <w:ind w:firstLine="540"/>
        <w:jc w:val="both"/>
        <w:rPr>
          <w:rFonts w:ascii="Arial" w:eastAsia="Times New Roman" w:hAnsi="Arial" w:cs="Arial"/>
          <w:i/>
          <w:color w:val="333333"/>
          <w:lang w:eastAsia="ru-RU"/>
        </w:rPr>
      </w:pPr>
      <w:r w:rsidRPr="00DF303A">
        <w:rPr>
          <w:rFonts w:ascii="Arial" w:eastAsia="Times New Roman" w:hAnsi="Arial" w:cs="Arial"/>
          <w:i/>
          <w:color w:val="333333"/>
          <w:lang w:eastAsia="ru-RU"/>
        </w:rPr>
        <w:t xml:space="preserve">«В случае, если объектом соглашения является имущество, указанное </w:t>
      </w:r>
      <w:r w:rsidRPr="00321250">
        <w:rPr>
          <w:rFonts w:ascii="Arial" w:eastAsia="Times New Roman" w:hAnsi="Arial" w:cs="Arial"/>
          <w:i/>
          <w:color w:val="000000" w:themeColor="text1"/>
          <w:lang w:eastAsia="ru-RU"/>
        </w:rPr>
        <w:t>в </w:t>
      </w:r>
      <w:hyperlink r:id="rId9" w:anchor="dst6" w:history="1">
        <w:r w:rsidRPr="00321250">
          <w:rPr>
            <w:rFonts w:ascii="Arial" w:eastAsia="Times New Roman" w:hAnsi="Arial" w:cs="Arial"/>
            <w:i/>
            <w:color w:val="000000" w:themeColor="text1"/>
            <w:lang w:eastAsia="ru-RU"/>
          </w:rPr>
          <w:t>пункте 17 части 1 статьи 7</w:t>
        </w:r>
      </w:hyperlink>
      <w:r w:rsidRPr="00DF303A">
        <w:rPr>
          <w:rFonts w:ascii="Arial" w:eastAsia="Times New Roman" w:hAnsi="Arial" w:cs="Arial"/>
          <w:i/>
          <w:color w:val="333333"/>
          <w:lang w:eastAsia="ru-RU"/>
        </w:rPr>
        <w:t> настоящего Федерального закона, соглашение наряду с предусмотренными </w:t>
      </w:r>
      <w:hyperlink r:id="rId10" w:anchor="dst100191" w:history="1">
        <w:r w:rsidRPr="00DF303A">
          <w:rPr>
            <w:rFonts w:ascii="Arial" w:eastAsia="Times New Roman" w:hAnsi="Arial" w:cs="Arial"/>
            <w:i/>
            <w:color w:val="666699"/>
            <w:lang w:eastAsia="ru-RU"/>
          </w:rPr>
          <w:t>частью 2</w:t>
        </w:r>
      </w:hyperlink>
      <w:r w:rsidRPr="00DF303A">
        <w:rPr>
          <w:rFonts w:ascii="Arial" w:eastAsia="Times New Roman" w:hAnsi="Arial" w:cs="Arial"/>
          <w:i/>
          <w:color w:val="333333"/>
          <w:lang w:eastAsia="ru-RU"/>
        </w:rPr>
        <w:t> настоящей статьи существенными условиями должно включать в себя следующие условия:</w:t>
      </w:r>
    </w:p>
    <w:p w:rsidR="00DF303A" w:rsidRPr="00DF303A" w:rsidRDefault="00DF303A" w:rsidP="00DF303A">
      <w:pPr>
        <w:shd w:val="clear" w:color="auto" w:fill="FFFFFF"/>
        <w:spacing w:after="0" w:line="290" w:lineRule="atLeast"/>
        <w:ind w:firstLine="540"/>
        <w:jc w:val="both"/>
        <w:rPr>
          <w:rFonts w:ascii="Arial" w:eastAsia="Times New Roman" w:hAnsi="Arial" w:cs="Arial"/>
          <w:i/>
          <w:color w:val="333333"/>
          <w:lang w:eastAsia="ru-RU"/>
        </w:rPr>
      </w:pPr>
      <w:bookmarkStart w:id="38" w:name="dst20"/>
      <w:bookmarkEnd w:id="38"/>
      <w:r w:rsidRPr="00DF303A">
        <w:rPr>
          <w:rFonts w:ascii="Arial" w:eastAsia="Times New Roman" w:hAnsi="Arial" w:cs="Arial"/>
          <w:i/>
          <w:color w:val="333333"/>
          <w:lang w:eastAsia="ru-RU"/>
        </w:rPr>
        <w:t>1) сведения о местоположении, границах и площади охотничьего угодья;</w:t>
      </w:r>
    </w:p>
    <w:p w:rsidR="00DF303A" w:rsidRPr="00DF303A" w:rsidRDefault="00DF303A" w:rsidP="00DF303A">
      <w:pPr>
        <w:shd w:val="clear" w:color="auto" w:fill="FFFFFF"/>
        <w:spacing w:after="0" w:line="290" w:lineRule="atLeast"/>
        <w:ind w:firstLine="540"/>
        <w:jc w:val="both"/>
        <w:rPr>
          <w:rFonts w:ascii="Arial" w:eastAsia="Times New Roman" w:hAnsi="Arial" w:cs="Arial"/>
          <w:i/>
          <w:color w:val="333333"/>
          <w:lang w:eastAsia="ru-RU"/>
        </w:rPr>
      </w:pPr>
      <w:bookmarkStart w:id="39" w:name="dst21"/>
      <w:bookmarkEnd w:id="39"/>
      <w:r w:rsidRPr="00DF303A">
        <w:rPr>
          <w:rFonts w:ascii="Arial" w:eastAsia="Times New Roman" w:hAnsi="Arial" w:cs="Arial"/>
          <w:i/>
          <w:color w:val="333333"/>
          <w:lang w:eastAsia="ru-RU"/>
        </w:rPr>
        <w:t>2) сведения об охотничьих ресурсах в границах охотничьего угодья, о видах разрешенной охоты в его границах, а также требования к размещению минимального количества и максимального количества охотничьих ресурсов в границах охотничьего угодья;</w:t>
      </w:r>
    </w:p>
    <w:p w:rsidR="00DF303A" w:rsidRPr="00DF303A" w:rsidRDefault="00DF303A" w:rsidP="00DF303A">
      <w:pPr>
        <w:shd w:val="clear" w:color="auto" w:fill="FFFFFF"/>
        <w:spacing w:after="0" w:line="290" w:lineRule="atLeast"/>
        <w:ind w:firstLine="540"/>
        <w:jc w:val="both"/>
        <w:rPr>
          <w:rFonts w:ascii="Arial" w:eastAsia="Times New Roman" w:hAnsi="Arial" w:cs="Arial"/>
          <w:i/>
          <w:color w:val="333333"/>
          <w:lang w:eastAsia="ru-RU"/>
        </w:rPr>
      </w:pPr>
      <w:bookmarkStart w:id="40" w:name="dst22"/>
      <w:bookmarkEnd w:id="40"/>
      <w:r w:rsidRPr="00DF303A">
        <w:rPr>
          <w:rFonts w:ascii="Arial" w:eastAsia="Times New Roman" w:hAnsi="Arial" w:cs="Arial"/>
          <w:i/>
          <w:color w:val="333333"/>
          <w:lang w:eastAsia="ru-RU"/>
        </w:rPr>
        <w:t>3) обязательства частного партнера обеспечивать проведение мероприятий по сохранению и воспроизводству охотничьих ресурсов, в том числе мероприятий по созданию питомников диких животных, вольеров, а также обеспечивать разработку и утверждение схемы использования и охраны охотничьего угодья не реже одного раза в десять лет;</w:t>
      </w:r>
    </w:p>
    <w:p w:rsidR="00701E5C" w:rsidRPr="00DF303A" w:rsidRDefault="00DF303A" w:rsidP="00DF303A">
      <w:pPr>
        <w:shd w:val="clear" w:color="auto" w:fill="FFFFFF"/>
        <w:spacing w:after="0" w:line="290" w:lineRule="atLeast"/>
        <w:ind w:firstLine="540"/>
        <w:jc w:val="both"/>
        <w:rPr>
          <w:rFonts w:ascii="Arial" w:eastAsia="Times New Roman" w:hAnsi="Arial" w:cs="Arial"/>
          <w:i/>
          <w:color w:val="333333"/>
          <w:lang w:eastAsia="ru-RU"/>
        </w:rPr>
      </w:pPr>
      <w:bookmarkStart w:id="41" w:name="dst23"/>
      <w:bookmarkEnd w:id="41"/>
      <w:r w:rsidRPr="00DF303A">
        <w:rPr>
          <w:rFonts w:ascii="Arial" w:eastAsia="Times New Roman" w:hAnsi="Arial" w:cs="Arial"/>
          <w:i/>
          <w:color w:val="333333"/>
          <w:lang w:eastAsia="ru-RU"/>
        </w:rPr>
        <w:t>4) обязательство публичного партнера предоставить частному партнеру право пользования охотничьими ресурсами, в том числе право на их добычу.</w:t>
      </w:r>
      <w:r>
        <w:rPr>
          <w:rFonts w:ascii="Arial" w:eastAsia="Times New Roman" w:hAnsi="Arial" w:cs="Arial"/>
          <w:i/>
          <w:color w:val="333333"/>
          <w:lang w:eastAsia="ru-RU"/>
        </w:rPr>
        <w:t>».</w:t>
      </w:r>
    </w:p>
    <w:p w:rsidR="00534DD0" w:rsidRPr="00AB5795" w:rsidRDefault="00B03D0A" w:rsidP="006444B0">
      <w:pPr>
        <w:shd w:val="clear" w:color="auto" w:fill="FFFFFF"/>
        <w:spacing w:after="150" w:line="240" w:lineRule="auto"/>
        <w:jc w:val="both"/>
        <w:rPr>
          <w:rFonts w:ascii="Arial" w:eastAsia="Times New Roman" w:hAnsi="Arial" w:cs="Arial"/>
          <w:color w:val="000000"/>
          <w:lang w:eastAsia="ru-RU"/>
        </w:rPr>
      </w:pPr>
      <w:r>
        <w:rPr>
          <w:rFonts w:ascii="Arial" w:eastAsia="Times New Roman" w:hAnsi="Arial" w:cs="Arial"/>
          <w:color w:val="000000"/>
          <w:lang w:eastAsia="ru-RU"/>
        </w:rPr>
        <w:lastRenderedPageBreak/>
        <w:tab/>
      </w:r>
      <w:r w:rsidR="00626BEB">
        <w:rPr>
          <w:rFonts w:ascii="Arial" w:eastAsia="Times New Roman" w:hAnsi="Arial" w:cs="Arial"/>
          <w:color w:val="000000"/>
          <w:lang w:eastAsia="ru-RU"/>
        </w:rPr>
        <w:t>2</w:t>
      </w:r>
      <w:r>
        <w:rPr>
          <w:rFonts w:ascii="Arial" w:eastAsia="Times New Roman" w:hAnsi="Arial" w:cs="Arial"/>
          <w:color w:val="000000"/>
          <w:lang w:eastAsia="ru-RU"/>
        </w:rPr>
        <w:t>.</w:t>
      </w:r>
      <w:r w:rsidR="00626BEB">
        <w:rPr>
          <w:rFonts w:ascii="Arial" w:eastAsia="Times New Roman" w:hAnsi="Arial" w:cs="Arial"/>
          <w:color w:val="000000"/>
          <w:lang w:eastAsia="ru-RU"/>
        </w:rPr>
        <w:t xml:space="preserve">Положение о </w:t>
      </w:r>
      <w:proofErr w:type="spellStart"/>
      <w:r w:rsidR="00626BEB">
        <w:rPr>
          <w:rFonts w:ascii="Arial" w:eastAsia="Times New Roman" w:hAnsi="Arial" w:cs="Arial"/>
          <w:color w:val="000000"/>
          <w:lang w:eastAsia="ru-RU"/>
        </w:rPr>
        <w:t>муниципально</w:t>
      </w:r>
      <w:proofErr w:type="spellEnd"/>
      <w:r w:rsidR="00626BEB">
        <w:rPr>
          <w:rFonts w:ascii="Arial" w:eastAsia="Times New Roman" w:hAnsi="Arial" w:cs="Arial"/>
          <w:color w:val="000000"/>
          <w:lang w:eastAsia="ru-RU"/>
        </w:rPr>
        <w:t>-частном партнерстве в МО «</w:t>
      </w:r>
      <w:proofErr w:type="spellStart"/>
      <w:r w:rsidR="00626BEB">
        <w:rPr>
          <w:rFonts w:ascii="Arial" w:eastAsia="Times New Roman" w:hAnsi="Arial" w:cs="Arial"/>
          <w:color w:val="000000"/>
          <w:lang w:eastAsia="ru-RU"/>
        </w:rPr>
        <w:t>Веретенинский</w:t>
      </w:r>
      <w:proofErr w:type="spellEnd"/>
      <w:r w:rsidR="00626BEB">
        <w:rPr>
          <w:rFonts w:ascii="Arial" w:eastAsia="Times New Roman" w:hAnsi="Arial" w:cs="Arial"/>
          <w:color w:val="000000"/>
          <w:lang w:eastAsia="ru-RU"/>
        </w:rPr>
        <w:t xml:space="preserve"> сельсовет Железногорского района Курской области</w:t>
      </w:r>
      <w:r w:rsidR="00DF303A">
        <w:rPr>
          <w:rFonts w:ascii="Arial" w:eastAsia="Times New Roman" w:hAnsi="Arial" w:cs="Arial"/>
          <w:color w:val="000000"/>
          <w:lang w:eastAsia="ru-RU"/>
        </w:rPr>
        <w:t xml:space="preserve"> читать в новой редакции (П</w:t>
      </w:r>
      <w:r>
        <w:rPr>
          <w:rFonts w:ascii="Arial" w:eastAsia="Times New Roman" w:hAnsi="Arial" w:cs="Arial"/>
          <w:color w:val="000000"/>
          <w:lang w:eastAsia="ru-RU"/>
        </w:rPr>
        <w:t>рилагается).</w:t>
      </w:r>
      <w:r w:rsidR="00534DD0" w:rsidRPr="00AB5795">
        <w:rPr>
          <w:rFonts w:ascii="Arial" w:eastAsia="Times New Roman" w:hAnsi="Arial" w:cs="Arial"/>
          <w:color w:val="000000"/>
          <w:lang w:eastAsia="ru-RU"/>
        </w:rPr>
        <w:br/>
      </w:r>
      <w:r w:rsidR="008206D1" w:rsidRPr="00AB5795">
        <w:rPr>
          <w:rFonts w:ascii="Arial" w:eastAsia="Times New Roman" w:hAnsi="Arial" w:cs="Arial"/>
          <w:color w:val="000000"/>
          <w:lang w:eastAsia="ru-RU"/>
        </w:rPr>
        <w:t xml:space="preserve">           </w:t>
      </w:r>
      <w:r w:rsidR="00626BEB">
        <w:rPr>
          <w:rFonts w:ascii="Arial" w:eastAsia="Times New Roman" w:hAnsi="Arial" w:cs="Arial"/>
          <w:color w:val="000000"/>
          <w:lang w:eastAsia="ru-RU"/>
        </w:rPr>
        <w:t>3</w:t>
      </w:r>
      <w:r w:rsidR="005D3253">
        <w:rPr>
          <w:rFonts w:ascii="Arial" w:eastAsia="Times New Roman" w:hAnsi="Arial" w:cs="Arial"/>
          <w:color w:val="000000"/>
          <w:lang w:eastAsia="ru-RU"/>
        </w:rPr>
        <w:t>.</w:t>
      </w:r>
      <w:r w:rsidR="00626BEB">
        <w:rPr>
          <w:rFonts w:ascii="Arial" w:eastAsia="Times New Roman" w:hAnsi="Arial" w:cs="Arial"/>
          <w:color w:val="000000"/>
          <w:lang w:eastAsia="ru-RU"/>
        </w:rPr>
        <w:t>Опубликовать</w:t>
      </w:r>
      <w:r w:rsidR="00534DD0" w:rsidRPr="00AB5795">
        <w:rPr>
          <w:rFonts w:ascii="Arial" w:eastAsia="Times New Roman" w:hAnsi="Arial" w:cs="Arial"/>
          <w:color w:val="000000"/>
          <w:lang w:eastAsia="ru-RU"/>
        </w:rPr>
        <w:t xml:space="preserve"> настоящее постановление в г</w:t>
      </w:r>
      <w:r w:rsidR="006444B0">
        <w:rPr>
          <w:rFonts w:ascii="Arial" w:eastAsia="Times New Roman" w:hAnsi="Arial" w:cs="Arial"/>
          <w:color w:val="000000"/>
          <w:lang w:eastAsia="ru-RU"/>
        </w:rPr>
        <w:t>азете «</w:t>
      </w:r>
      <w:proofErr w:type="spellStart"/>
      <w:r w:rsidR="006444B0">
        <w:rPr>
          <w:rFonts w:ascii="Arial" w:eastAsia="Times New Roman" w:hAnsi="Arial" w:cs="Arial"/>
          <w:color w:val="000000"/>
          <w:lang w:eastAsia="ru-RU"/>
        </w:rPr>
        <w:t>Веретенинский</w:t>
      </w:r>
      <w:proofErr w:type="spellEnd"/>
      <w:r w:rsidR="006444B0">
        <w:rPr>
          <w:rFonts w:ascii="Arial" w:eastAsia="Times New Roman" w:hAnsi="Arial" w:cs="Arial"/>
          <w:color w:val="000000"/>
          <w:lang w:eastAsia="ru-RU"/>
        </w:rPr>
        <w:t xml:space="preserve"> Вестник» и на официальном </w:t>
      </w:r>
      <w:r w:rsidR="00534DD0" w:rsidRPr="00AB5795">
        <w:rPr>
          <w:rFonts w:ascii="Arial" w:eastAsia="Times New Roman" w:hAnsi="Arial" w:cs="Arial"/>
          <w:color w:val="000000"/>
          <w:lang w:eastAsia="ru-RU"/>
        </w:rPr>
        <w:t>сайте Администрации В</w:t>
      </w:r>
      <w:r w:rsidR="005D3253">
        <w:rPr>
          <w:rFonts w:ascii="Arial" w:eastAsia="Times New Roman" w:hAnsi="Arial" w:cs="Arial"/>
          <w:color w:val="000000"/>
          <w:lang w:eastAsia="ru-RU"/>
        </w:rPr>
        <w:t>еретенинского сельсовета</w:t>
      </w:r>
      <w:r w:rsidR="006444B0">
        <w:rPr>
          <w:rFonts w:ascii="Arial" w:eastAsia="Times New Roman" w:hAnsi="Arial" w:cs="Arial"/>
          <w:color w:val="000000"/>
          <w:lang w:eastAsia="ru-RU"/>
        </w:rPr>
        <w:t xml:space="preserve"> Железногорского </w:t>
      </w:r>
      <w:r w:rsidR="00626BEB">
        <w:rPr>
          <w:rFonts w:ascii="Arial" w:eastAsia="Times New Roman" w:hAnsi="Arial" w:cs="Arial"/>
          <w:color w:val="000000"/>
          <w:lang w:eastAsia="ru-RU"/>
        </w:rPr>
        <w:t>района</w:t>
      </w:r>
      <w:r w:rsidR="006444B0">
        <w:rPr>
          <w:rFonts w:ascii="Arial" w:eastAsia="Times New Roman" w:hAnsi="Arial" w:cs="Arial"/>
          <w:color w:val="000000"/>
          <w:lang w:eastAsia="ru-RU"/>
        </w:rPr>
        <w:t xml:space="preserve"> в сети </w:t>
      </w:r>
      <w:r w:rsidR="00534DD0" w:rsidRPr="00AB5795">
        <w:rPr>
          <w:rFonts w:ascii="Arial" w:eastAsia="Times New Roman" w:hAnsi="Arial" w:cs="Arial"/>
          <w:color w:val="000000"/>
          <w:lang w:eastAsia="ru-RU"/>
        </w:rPr>
        <w:t>Интернет</w:t>
      </w:r>
      <w:r w:rsidR="00534DD0" w:rsidRPr="006444B0">
        <w:rPr>
          <w:rFonts w:ascii="Arial" w:eastAsia="Times New Roman" w:hAnsi="Arial" w:cs="Arial"/>
          <w:color w:val="000000"/>
          <w:lang w:eastAsia="ru-RU"/>
        </w:rPr>
        <w:t>.</w:t>
      </w:r>
      <w:r w:rsidR="00534DD0" w:rsidRPr="006444B0">
        <w:rPr>
          <w:rFonts w:ascii="Arial" w:eastAsia="Times New Roman" w:hAnsi="Arial" w:cs="Arial"/>
          <w:color w:val="000000"/>
          <w:lang w:eastAsia="ru-RU"/>
        </w:rPr>
        <w:br/>
      </w:r>
      <w:r w:rsidR="008206D1" w:rsidRPr="00AB5795">
        <w:rPr>
          <w:rFonts w:ascii="Arial" w:eastAsia="Times New Roman" w:hAnsi="Arial" w:cs="Arial"/>
          <w:color w:val="000000"/>
          <w:lang w:eastAsia="ru-RU"/>
        </w:rPr>
        <w:t xml:space="preserve">          </w:t>
      </w:r>
      <w:r w:rsidR="00626BEB">
        <w:rPr>
          <w:rFonts w:ascii="Arial" w:eastAsia="Times New Roman" w:hAnsi="Arial" w:cs="Arial"/>
          <w:color w:val="000000"/>
          <w:lang w:eastAsia="ru-RU"/>
        </w:rPr>
        <w:t xml:space="preserve"> 4</w:t>
      </w:r>
      <w:r w:rsidR="00534DD0" w:rsidRPr="00AB5795">
        <w:rPr>
          <w:rFonts w:ascii="Arial" w:eastAsia="Times New Roman" w:hAnsi="Arial" w:cs="Arial"/>
          <w:color w:val="000000"/>
          <w:lang w:eastAsia="ru-RU"/>
        </w:rPr>
        <w:t>. Контроль за выполнением настоящего постановления оставляю за собой.</w:t>
      </w:r>
    </w:p>
    <w:p w:rsidR="00F869DE" w:rsidRDefault="00534DD0" w:rsidP="00F869DE">
      <w:pPr>
        <w:spacing w:after="0" w:line="240" w:lineRule="auto"/>
        <w:jc w:val="both"/>
        <w:rPr>
          <w:rFonts w:ascii="Arial" w:hAnsi="Arial" w:cs="Arial"/>
        </w:rPr>
      </w:pPr>
      <w:r w:rsidRPr="003913ED">
        <w:rPr>
          <w:rFonts w:ascii="Arial" w:hAnsi="Arial" w:cs="Arial"/>
          <w:lang w:eastAsia="ru-RU"/>
        </w:rPr>
        <w:t> </w:t>
      </w:r>
      <w:r w:rsidRPr="003913ED">
        <w:rPr>
          <w:rFonts w:ascii="Arial" w:hAnsi="Arial" w:cs="Arial"/>
          <w:lang w:eastAsia="ru-RU"/>
        </w:rPr>
        <w:br/>
      </w:r>
      <w:proofErr w:type="spellStart"/>
      <w:r w:rsidR="00F869DE">
        <w:rPr>
          <w:rFonts w:ascii="Arial" w:hAnsi="Arial" w:cs="Arial"/>
        </w:rPr>
        <w:t>И.о</w:t>
      </w:r>
      <w:proofErr w:type="spellEnd"/>
      <w:r w:rsidR="00F869DE">
        <w:rPr>
          <w:rFonts w:ascii="Arial" w:hAnsi="Arial" w:cs="Arial"/>
        </w:rPr>
        <w:t>. Главы Веретенинского сельсовета</w:t>
      </w:r>
    </w:p>
    <w:p w:rsidR="00F869DE" w:rsidRDefault="00F869DE" w:rsidP="00F869DE">
      <w:pPr>
        <w:spacing w:after="0" w:line="240" w:lineRule="auto"/>
        <w:jc w:val="both"/>
        <w:rPr>
          <w:rFonts w:ascii="Arial" w:hAnsi="Arial" w:cs="Arial"/>
        </w:rPr>
      </w:pPr>
      <w:r>
        <w:rPr>
          <w:rFonts w:ascii="Arial" w:hAnsi="Arial" w:cs="Arial"/>
        </w:rPr>
        <w:t xml:space="preserve">Железногорского района                                                                         </w:t>
      </w:r>
      <w:proofErr w:type="spellStart"/>
      <w:r>
        <w:rPr>
          <w:rFonts w:ascii="Arial" w:hAnsi="Arial" w:cs="Arial"/>
        </w:rPr>
        <w:t>Н.В.Веденина</w:t>
      </w:r>
      <w:proofErr w:type="spellEnd"/>
    </w:p>
    <w:p w:rsidR="00534DD0" w:rsidRPr="003913ED" w:rsidRDefault="00534DD0" w:rsidP="00F869DE">
      <w:pPr>
        <w:pStyle w:val="a7"/>
        <w:rPr>
          <w:rFonts w:ascii="Arial" w:hAnsi="Arial" w:cs="Arial"/>
          <w:lang w:eastAsia="ru-RU"/>
        </w:rPr>
      </w:pPr>
    </w:p>
    <w:p w:rsidR="00DB2535" w:rsidRPr="008206D1" w:rsidRDefault="00534DD0" w:rsidP="00234C07">
      <w:pPr>
        <w:shd w:val="clear" w:color="auto" w:fill="FFFFFF"/>
        <w:spacing w:after="150" w:line="240" w:lineRule="auto"/>
        <w:jc w:val="both"/>
        <w:rPr>
          <w:rFonts w:ascii="Arial" w:eastAsia="Times New Roman" w:hAnsi="Arial" w:cs="Arial"/>
          <w:color w:val="000000"/>
          <w:lang w:eastAsia="ru-RU"/>
        </w:rPr>
      </w:pPr>
      <w:r w:rsidRPr="008206D1">
        <w:rPr>
          <w:rFonts w:ascii="Arial" w:eastAsia="Times New Roman" w:hAnsi="Arial" w:cs="Arial"/>
          <w:color w:val="000000"/>
          <w:lang w:eastAsia="ru-RU"/>
        </w:rPr>
        <w:t> </w:t>
      </w:r>
    </w:p>
    <w:p w:rsidR="00B52922" w:rsidRDefault="00B52922" w:rsidP="008206D1">
      <w:pPr>
        <w:jc w:val="both"/>
      </w:pPr>
    </w:p>
    <w:p w:rsidR="00DF303A" w:rsidRDefault="00DF303A" w:rsidP="008206D1">
      <w:pPr>
        <w:jc w:val="both"/>
      </w:pPr>
    </w:p>
    <w:p w:rsidR="00DF303A" w:rsidRDefault="00DF303A" w:rsidP="008206D1">
      <w:pPr>
        <w:jc w:val="both"/>
      </w:pPr>
    </w:p>
    <w:p w:rsidR="00DF303A" w:rsidRDefault="00DF303A" w:rsidP="008206D1">
      <w:pPr>
        <w:jc w:val="both"/>
      </w:pPr>
    </w:p>
    <w:p w:rsidR="00DF303A" w:rsidRDefault="00DF303A" w:rsidP="008206D1">
      <w:pPr>
        <w:jc w:val="both"/>
      </w:pPr>
    </w:p>
    <w:p w:rsidR="00DF303A" w:rsidRDefault="00DF303A" w:rsidP="008206D1">
      <w:pPr>
        <w:jc w:val="both"/>
      </w:pPr>
    </w:p>
    <w:p w:rsidR="00DF303A" w:rsidRDefault="00DF303A" w:rsidP="008206D1">
      <w:pPr>
        <w:jc w:val="both"/>
      </w:pPr>
    </w:p>
    <w:p w:rsidR="00DF303A" w:rsidRDefault="00DF303A" w:rsidP="008206D1">
      <w:pPr>
        <w:jc w:val="both"/>
      </w:pPr>
    </w:p>
    <w:p w:rsidR="00DF303A" w:rsidRDefault="00DF303A" w:rsidP="008206D1">
      <w:pPr>
        <w:jc w:val="both"/>
      </w:pPr>
    </w:p>
    <w:p w:rsidR="00DF303A" w:rsidRDefault="00DF303A" w:rsidP="008206D1">
      <w:pPr>
        <w:jc w:val="both"/>
      </w:pPr>
    </w:p>
    <w:p w:rsidR="00DF303A" w:rsidRDefault="00DF303A" w:rsidP="008206D1">
      <w:pPr>
        <w:jc w:val="both"/>
      </w:pPr>
    </w:p>
    <w:p w:rsidR="00DF303A" w:rsidRDefault="00DF303A" w:rsidP="008206D1">
      <w:pPr>
        <w:jc w:val="both"/>
      </w:pPr>
    </w:p>
    <w:p w:rsidR="00DF303A" w:rsidRDefault="00DF303A" w:rsidP="008206D1">
      <w:pPr>
        <w:jc w:val="both"/>
      </w:pPr>
    </w:p>
    <w:p w:rsidR="00DF303A" w:rsidRDefault="00DF303A" w:rsidP="008206D1">
      <w:pPr>
        <w:jc w:val="both"/>
      </w:pPr>
    </w:p>
    <w:p w:rsidR="00DF303A" w:rsidRDefault="00DF303A" w:rsidP="008206D1">
      <w:pPr>
        <w:jc w:val="both"/>
      </w:pPr>
    </w:p>
    <w:p w:rsidR="00DF303A" w:rsidRDefault="00DF303A" w:rsidP="008206D1">
      <w:pPr>
        <w:jc w:val="both"/>
      </w:pPr>
    </w:p>
    <w:p w:rsidR="00DF303A" w:rsidRDefault="00DF303A" w:rsidP="008206D1">
      <w:pPr>
        <w:jc w:val="both"/>
      </w:pPr>
    </w:p>
    <w:p w:rsidR="00DF303A" w:rsidRDefault="00DF303A" w:rsidP="008206D1">
      <w:pPr>
        <w:jc w:val="both"/>
      </w:pPr>
    </w:p>
    <w:p w:rsidR="00DF303A" w:rsidRDefault="00DF303A" w:rsidP="008206D1">
      <w:pPr>
        <w:jc w:val="both"/>
      </w:pPr>
    </w:p>
    <w:p w:rsidR="00DF303A" w:rsidRDefault="00DF303A" w:rsidP="008206D1">
      <w:pPr>
        <w:jc w:val="both"/>
      </w:pPr>
    </w:p>
    <w:p w:rsidR="00DF303A" w:rsidRDefault="00DF303A" w:rsidP="008206D1">
      <w:pPr>
        <w:jc w:val="both"/>
      </w:pPr>
    </w:p>
    <w:p w:rsidR="00DF303A" w:rsidRDefault="00DF303A" w:rsidP="008206D1">
      <w:pPr>
        <w:jc w:val="both"/>
      </w:pPr>
    </w:p>
    <w:p w:rsidR="007C7600" w:rsidRDefault="007C7600" w:rsidP="00F869DE">
      <w:pPr>
        <w:pStyle w:val="a3"/>
        <w:rPr>
          <w:rFonts w:ascii="Arial" w:hAnsi="Arial" w:cs="Arial"/>
        </w:rPr>
      </w:pPr>
    </w:p>
    <w:p w:rsidR="00DF303A" w:rsidRPr="00124A3B" w:rsidRDefault="00DF303A" w:rsidP="007C7600">
      <w:pPr>
        <w:pStyle w:val="a3"/>
        <w:spacing w:after="0" w:afterAutospacing="0"/>
        <w:jc w:val="right"/>
        <w:rPr>
          <w:rFonts w:ascii="Arial" w:hAnsi="Arial" w:cs="Arial"/>
        </w:rPr>
      </w:pPr>
      <w:r w:rsidRPr="00124A3B">
        <w:rPr>
          <w:rFonts w:ascii="Arial" w:hAnsi="Arial" w:cs="Arial"/>
        </w:rPr>
        <w:lastRenderedPageBreak/>
        <w:t>УТВЕРЖДЕНО</w:t>
      </w:r>
    </w:p>
    <w:p w:rsidR="00DF303A" w:rsidRPr="00124A3B" w:rsidRDefault="00DF303A" w:rsidP="007C7600">
      <w:pPr>
        <w:pStyle w:val="a7"/>
        <w:jc w:val="right"/>
        <w:rPr>
          <w:rFonts w:ascii="Arial" w:hAnsi="Arial" w:cs="Arial"/>
        </w:rPr>
      </w:pPr>
      <w:r w:rsidRPr="00124A3B">
        <w:rPr>
          <w:rFonts w:ascii="Arial" w:hAnsi="Arial" w:cs="Arial"/>
        </w:rPr>
        <w:t>постановлением администрации</w:t>
      </w:r>
    </w:p>
    <w:p w:rsidR="00DF303A" w:rsidRPr="00124A3B" w:rsidRDefault="00DF303A" w:rsidP="007C7600">
      <w:pPr>
        <w:pStyle w:val="a7"/>
        <w:jc w:val="right"/>
        <w:rPr>
          <w:rFonts w:ascii="Arial" w:hAnsi="Arial" w:cs="Arial"/>
        </w:rPr>
      </w:pPr>
      <w:r w:rsidRPr="00124A3B">
        <w:rPr>
          <w:rFonts w:ascii="Arial" w:hAnsi="Arial" w:cs="Arial"/>
        </w:rPr>
        <w:t xml:space="preserve">Веретенинского сельсовета </w:t>
      </w:r>
    </w:p>
    <w:p w:rsidR="00DF303A" w:rsidRPr="00124A3B" w:rsidRDefault="00DF303A" w:rsidP="007C7600">
      <w:pPr>
        <w:pStyle w:val="a7"/>
        <w:jc w:val="right"/>
        <w:rPr>
          <w:rFonts w:ascii="Arial" w:hAnsi="Arial" w:cs="Arial"/>
        </w:rPr>
      </w:pPr>
      <w:r w:rsidRPr="00124A3B">
        <w:rPr>
          <w:rFonts w:ascii="Arial" w:hAnsi="Arial" w:cs="Arial"/>
        </w:rPr>
        <w:t>Железногорского района</w:t>
      </w:r>
    </w:p>
    <w:p w:rsidR="00DF303A" w:rsidRPr="00124A3B" w:rsidRDefault="00DF303A" w:rsidP="007C7600">
      <w:pPr>
        <w:pStyle w:val="a7"/>
        <w:jc w:val="right"/>
        <w:rPr>
          <w:rFonts w:ascii="Arial" w:hAnsi="Arial" w:cs="Arial"/>
        </w:rPr>
      </w:pPr>
      <w:r w:rsidRPr="00124A3B">
        <w:rPr>
          <w:rFonts w:ascii="Arial" w:hAnsi="Arial" w:cs="Arial"/>
        </w:rPr>
        <w:t xml:space="preserve">от </w:t>
      </w:r>
      <w:r w:rsidR="007C7600">
        <w:rPr>
          <w:rFonts w:ascii="Arial" w:hAnsi="Arial" w:cs="Arial"/>
        </w:rPr>
        <w:t>16.08</w:t>
      </w:r>
      <w:r>
        <w:rPr>
          <w:rFonts w:ascii="Arial" w:hAnsi="Arial" w:cs="Arial"/>
        </w:rPr>
        <w:t xml:space="preserve">.2018 г. </w:t>
      </w:r>
      <w:r w:rsidRPr="00124A3B">
        <w:rPr>
          <w:rFonts w:ascii="Arial" w:hAnsi="Arial" w:cs="Arial"/>
        </w:rPr>
        <w:t xml:space="preserve"> №  </w:t>
      </w:r>
      <w:r w:rsidR="007C7600">
        <w:rPr>
          <w:rFonts w:ascii="Arial" w:hAnsi="Arial" w:cs="Arial"/>
        </w:rPr>
        <w:t>85</w:t>
      </w:r>
    </w:p>
    <w:p w:rsidR="00DF303A" w:rsidRPr="00124A3B" w:rsidRDefault="00DF303A" w:rsidP="007C7600">
      <w:pPr>
        <w:pStyle w:val="a3"/>
        <w:spacing w:after="0" w:afterAutospacing="0"/>
        <w:jc w:val="center"/>
        <w:rPr>
          <w:rFonts w:ascii="Arial" w:hAnsi="Arial" w:cs="Arial"/>
          <w:b/>
          <w:sz w:val="32"/>
          <w:szCs w:val="32"/>
        </w:rPr>
      </w:pPr>
      <w:r w:rsidRPr="00124A3B">
        <w:rPr>
          <w:rFonts w:ascii="Arial" w:hAnsi="Arial" w:cs="Arial"/>
          <w:b/>
          <w:sz w:val="32"/>
          <w:szCs w:val="32"/>
        </w:rPr>
        <w:t>ПОЛОЖЕНИЕ</w:t>
      </w:r>
    </w:p>
    <w:p w:rsidR="00DF303A" w:rsidRPr="00124A3B" w:rsidRDefault="00DF303A" w:rsidP="007C7600">
      <w:pPr>
        <w:pStyle w:val="a7"/>
        <w:jc w:val="center"/>
        <w:rPr>
          <w:rFonts w:ascii="Arial" w:hAnsi="Arial" w:cs="Arial"/>
          <w:b/>
          <w:sz w:val="32"/>
          <w:szCs w:val="32"/>
        </w:rPr>
      </w:pPr>
      <w:r w:rsidRPr="00124A3B">
        <w:rPr>
          <w:rFonts w:ascii="Arial" w:hAnsi="Arial" w:cs="Arial"/>
          <w:b/>
          <w:sz w:val="32"/>
          <w:szCs w:val="32"/>
        </w:rPr>
        <w:t xml:space="preserve">о </w:t>
      </w:r>
      <w:proofErr w:type="spellStart"/>
      <w:r w:rsidRPr="00124A3B">
        <w:rPr>
          <w:rFonts w:ascii="Arial" w:hAnsi="Arial" w:cs="Arial"/>
          <w:b/>
          <w:sz w:val="32"/>
          <w:szCs w:val="32"/>
        </w:rPr>
        <w:t>муниципально</w:t>
      </w:r>
      <w:proofErr w:type="spellEnd"/>
      <w:r w:rsidRPr="00124A3B">
        <w:rPr>
          <w:rFonts w:ascii="Arial" w:hAnsi="Arial" w:cs="Arial"/>
          <w:b/>
          <w:sz w:val="32"/>
          <w:szCs w:val="32"/>
        </w:rPr>
        <w:t>-частном партнерстве</w:t>
      </w:r>
    </w:p>
    <w:p w:rsidR="00DF303A" w:rsidRPr="00124A3B" w:rsidRDefault="006444B0" w:rsidP="007C7600">
      <w:pPr>
        <w:pStyle w:val="a7"/>
        <w:jc w:val="center"/>
        <w:rPr>
          <w:rFonts w:ascii="Arial" w:hAnsi="Arial" w:cs="Arial"/>
          <w:b/>
          <w:sz w:val="32"/>
          <w:szCs w:val="32"/>
        </w:rPr>
      </w:pPr>
      <w:r>
        <w:rPr>
          <w:rFonts w:ascii="Arial" w:hAnsi="Arial" w:cs="Arial"/>
          <w:b/>
          <w:sz w:val="32"/>
          <w:szCs w:val="32"/>
        </w:rPr>
        <w:t>в   МО «</w:t>
      </w:r>
      <w:proofErr w:type="spellStart"/>
      <w:r>
        <w:rPr>
          <w:rFonts w:ascii="Arial" w:hAnsi="Arial" w:cs="Arial"/>
          <w:b/>
          <w:sz w:val="32"/>
          <w:szCs w:val="32"/>
        </w:rPr>
        <w:t>В</w:t>
      </w:r>
      <w:r w:rsidR="00321250">
        <w:rPr>
          <w:rFonts w:ascii="Arial" w:hAnsi="Arial" w:cs="Arial"/>
          <w:b/>
          <w:sz w:val="32"/>
          <w:szCs w:val="32"/>
        </w:rPr>
        <w:t>еретенинский</w:t>
      </w:r>
      <w:proofErr w:type="spellEnd"/>
      <w:r w:rsidR="00321250">
        <w:rPr>
          <w:rFonts w:ascii="Arial" w:hAnsi="Arial" w:cs="Arial"/>
          <w:b/>
          <w:sz w:val="32"/>
          <w:szCs w:val="32"/>
        </w:rPr>
        <w:t xml:space="preserve"> </w:t>
      </w:r>
      <w:r w:rsidR="00DF303A" w:rsidRPr="00124A3B">
        <w:rPr>
          <w:rFonts w:ascii="Arial" w:hAnsi="Arial" w:cs="Arial"/>
          <w:b/>
          <w:sz w:val="32"/>
          <w:szCs w:val="32"/>
        </w:rPr>
        <w:t>сельсовет» Железногорского района Курской области</w:t>
      </w:r>
    </w:p>
    <w:p w:rsidR="00DF303A" w:rsidRPr="00124A3B" w:rsidRDefault="00DF303A" w:rsidP="00DF303A">
      <w:pPr>
        <w:pStyle w:val="a3"/>
        <w:jc w:val="center"/>
        <w:rPr>
          <w:rFonts w:ascii="Arial" w:hAnsi="Arial" w:cs="Arial"/>
          <w:b/>
          <w:sz w:val="30"/>
          <w:szCs w:val="30"/>
        </w:rPr>
      </w:pPr>
      <w:r w:rsidRPr="00124A3B">
        <w:rPr>
          <w:rFonts w:ascii="Arial" w:hAnsi="Arial" w:cs="Arial"/>
          <w:b/>
          <w:sz w:val="30"/>
          <w:szCs w:val="30"/>
        </w:rPr>
        <w:t>1.Цели настоящего Положения</w:t>
      </w:r>
    </w:p>
    <w:p w:rsidR="00DF303A" w:rsidRPr="00124A3B" w:rsidRDefault="00DF303A" w:rsidP="00DF303A">
      <w:pPr>
        <w:pStyle w:val="a3"/>
        <w:jc w:val="both"/>
        <w:rPr>
          <w:rFonts w:ascii="Arial" w:hAnsi="Arial" w:cs="Arial"/>
        </w:rPr>
      </w:pPr>
      <w:r w:rsidRPr="00124A3B">
        <w:rPr>
          <w:rFonts w:ascii="Arial" w:hAnsi="Arial" w:cs="Arial"/>
        </w:rPr>
        <w:t xml:space="preserve">Целями настоящего Положения являются создание условий для развития </w:t>
      </w:r>
      <w:proofErr w:type="spellStart"/>
      <w:r w:rsidRPr="00124A3B">
        <w:rPr>
          <w:rFonts w:ascii="Arial" w:hAnsi="Arial" w:cs="Arial"/>
        </w:rPr>
        <w:t>муниципально</w:t>
      </w:r>
      <w:proofErr w:type="spellEnd"/>
      <w:r w:rsidRPr="00124A3B">
        <w:rPr>
          <w:rFonts w:ascii="Arial" w:hAnsi="Arial" w:cs="Arial"/>
        </w:rPr>
        <w:t xml:space="preserve">-частного партнерства </w:t>
      </w:r>
      <w:r w:rsidR="00321250">
        <w:rPr>
          <w:rFonts w:ascii="Arial" w:hAnsi="Arial" w:cs="Arial"/>
        </w:rPr>
        <w:t>в МО «</w:t>
      </w:r>
      <w:proofErr w:type="spellStart"/>
      <w:r w:rsidR="00321250">
        <w:rPr>
          <w:rFonts w:ascii="Arial" w:hAnsi="Arial" w:cs="Arial"/>
        </w:rPr>
        <w:t>Веретенинский</w:t>
      </w:r>
      <w:proofErr w:type="spellEnd"/>
      <w:r w:rsidR="00321250">
        <w:rPr>
          <w:rFonts w:ascii="Arial" w:hAnsi="Arial" w:cs="Arial"/>
        </w:rPr>
        <w:t xml:space="preserve"> сельсовет» </w:t>
      </w:r>
      <w:r w:rsidRPr="00124A3B">
        <w:rPr>
          <w:rFonts w:ascii="Arial" w:hAnsi="Arial" w:cs="Arial"/>
        </w:rPr>
        <w:t>(далее - сельское поселение), привлечение частных инвестиций, обеспечение эффективности использования имущества, находящегося в собственности сельского поселения, создание нового имущества для реализации приоритетных направлений развития экономики и социальной сферы сельского поселения.</w:t>
      </w:r>
    </w:p>
    <w:p w:rsidR="00DF303A" w:rsidRPr="00124A3B" w:rsidRDefault="00DF303A" w:rsidP="00DF303A">
      <w:pPr>
        <w:pStyle w:val="a3"/>
        <w:jc w:val="center"/>
        <w:rPr>
          <w:rFonts w:ascii="Arial" w:hAnsi="Arial" w:cs="Arial"/>
          <w:b/>
          <w:sz w:val="30"/>
          <w:szCs w:val="30"/>
        </w:rPr>
      </w:pPr>
      <w:r w:rsidRPr="00124A3B">
        <w:rPr>
          <w:rFonts w:ascii="Arial" w:hAnsi="Arial" w:cs="Arial"/>
          <w:b/>
          <w:sz w:val="30"/>
          <w:szCs w:val="30"/>
        </w:rPr>
        <w:t xml:space="preserve">2. Принципы </w:t>
      </w:r>
      <w:proofErr w:type="spellStart"/>
      <w:r w:rsidRPr="00124A3B">
        <w:rPr>
          <w:rFonts w:ascii="Arial" w:hAnsi="Arial" w:cs="Arial"/>
          <w:b/>
          <w:sz w:val="30"/>
          <w:szCs w:val="30"/>
        </w:rPr>
        <w:t>муниципально</w:t>
      </w:r>
      <w:proofErr w:type="spellEnd"/>
      <w:r w:rsidRPr="00124A3B">
        <w:rPr>
          <w:rFonts w:ascii="Arial" w:hAnsi="Arial" w:cs="Arial"/>
          <w:b/>
          <w:sz w:val="30"/>
          <w:szCs w:val="30"/>
        </w:rPr>
        <w:t>-частного партнерства</w:t>
      </w:r>
    </w:p>
    <w:p w:rsidR="00DF303A" w:rsidRPr="00124A3B" w:rsidRDefault="00DF303A" w:rsidP="00DF303A">
      <w:pPr>
        <w:pStyle w:val="a3"/>
        <w:rPr>
          <w:rFonts w:ascii="Arial" w:hAnsi="Arial" w:cs="Arial"/>
        </w:rPr>
      </w:pPr>
      <w:r w:rsidRPr="00124A3B">
        <w:rPr>
          <w:rFonts w:ascii="Arial" w:hAnsi="Arial" w:cs="Arial"/>
        </w:rPr>
        <w:t xml:space="preserve">Принципы </w:t>
      </w:r>
      <w:proofErr w:type="spellStart"/>
      <w:r w:rsidRPr="00124A3B">
        <w:rPr>
          <w:rFonts w:ascii="Arial" w:hAnsi="Arial" w:cs="Arial"/>
        </w:rPr>
        <w:t>муниципально</w:t>
      </w:r>
      <w:proofErr w:type="spellEnd"/>
      <w:r w:rsidRPr="00124A3B">
        <w:rPr>
          <w:rFonts w:ascii="Arial" w:hAnsi="Arial" w:cs="Arial"/>
        </w:rPr>
        <w:t>-частного партнерства основаны на следующих принципах:</w:t>
      </w:r>
    </w:p>
    <w:p w:rsidR="00DF303A" w:rsidRPr="00124A3B" w:rsidRDefault="00DF303A" w:rsidP="00DF303A">
      <w:pPr>
        <w:pStyle w:val="a3"/>
        <w:rPr>
          <w:rFonts w:ascii="Arial" w:hAnsi="Arial" w:cs="Arial"/>
        </w:rPr>
      </w:pPr>
      <w:r w:rsidRPr="00124A3B">
        <w:rPr>
          <w:rFonts w:ascii="Arial" w:hAnsi="Arial" w:cs="Arial"/>
        </w:rPr>
        <w:t xml:space="preserve">1) открытость и доступность информации о </w:t>
      </w:r>
      <w:proofErr w:type="spellStart"/>
      <w:r w:rsidRPr="00124A3B">
        <w:rPr>
          <w:rFonts w:ascii="Arial" w:hAnsi="Arial" w:cs="Arial"/>
        </w:rPr>
        <w:t>муниципально</w:t>
      </w:r>
      <w:proofErr w:type="spellEnd"/>
      <w:r w:rsidRPr="00124A3B">
        <w:rPr>
          <w:rFonts w:ascii="Arial" w:hAnsi="Arial" w:cs="Arial"/>
        </w:rPr>
        <w:t>-частном партнерстве, за исключением сведений, составляющих государственную тайну и иную охраняемую законом тайну;</w:t>
      </w:r>
    </w:p>
    <w:p w:rsidR="00DF303A" w:rsidRPr="00124A3B" w:rsidRDefault="00DF303A" w:rsidP="00DF303A">
      <w:pPr>
        <w:pStyle w:val="a3"/>
        <w:rPr>
          <w:rFonts w:ascii="Arial" w:hAnsi="Arial" w:cs="Arial"/>
        </w:rPr>
      </w:pPr>
      <w:r w:rsidRPr="00124A3B">
        <w:rPr>
          <w:rFonts w:ascii="Arial" w:hAnsi="Arial" w:cs="Arial"/>
        </w:rPr>
        <w:t>2) обеспечение конкуренции;</w:t>
      </w:r>
    </w:p>
    <w:p w:rsidR="00DF303A" w:rsidRPr="00124A3B" w:rsidRDefault="00DF303A" w:rsidP="00DF303A">
      <w:pPr>
        <w:pStyle w:val="a3"/>
        <w:rPr>
          <w:rFonts w:ascii="Arial" w:hAnsi="Arial" w:cs="Arial"/>
        </w:rPr>
      </w:pPr>
      <w:r w:rsidRPr="00124A3B">
        <w:rPr>
          <w:rFonts w:ascii="Arial" w:hAnsi="Arial" w:cs="Arial"/>
        </w:rPr>
        <w:t>3) отсутствие дискриминации, равноправие сторон соглашения и равенство их перед законом;</w:t>
      </w:r>
    </w:p>
    <w:p w:rsidR="00DF303A" w:rsidRPr="00124A3B" w:rsidRDefault="00DF303A" w:rsidP="00DF303A">
      <w:pPr>
        <w:pStyle w:val="a3"/>
        <w:rPr>
          <w:rFonts w:ascii="Arial" w:hAnsi="Arial" w:cs="Arial"/>
        </w:rPr>
      </w:pPr>
      <w:r w:rsidRPr="00124A3B">
        <w:rPr>
          <w:rFonts w:ascii="Arial" w:hAnsi="Arial" w:cs="Arial"/>
        </w:rPr>
        <w:t>4) добросовестное исполнение сторонами соглашения обязательств по соглашению;</w:t>
      </w:r>
    </w:p>
    <w:p w:rsidR="00DF303A" w:rsidRPr="00124A3B" w:rsidRDefault="00DF303A" w:rsidP="00DF303A">
      <w:pPr>
        <w:pStyle w:val="a3"/>
        <w:rPr>
          <w:rFonts w:ascii="Arial" w:hAnsi="Arial" w:cs="Arial"/>
        </w:rPr>
      </w:pPr>
      <w:r w:rsidRPr="00124A3B">
        <w:rPr>
          <w:rFonts w:ascii="Arial" w:hAnsi="Arial" w:cs="Arial"/>
        </w:rPr>
        <w:t>5) справедливое распределение рисков и обязательств между сторонами соглашения;</w:t>
      </w:r>
    </w:p>
    <w:p w:rsidR="00DF303A" w:rsidRPr="00124A3B" w:rsidRDefault="00DF303A" w:rsidP="00DF303A">
      <w:pPr>
        <w:pStyle w:val="a3"/>
        <w:jc w:val="both"/>
        <w:rPr>
          <w:rFonts w:ascii="Arial" w:hAnsi="Arial" w:cs="Arial"/>
        </w:rPr>
      </w:pPr>
      <w:r w:rsidRPr="00124A3B">
        <w:rPr>
          <w:rFonts w:ascii="Arial" w:hAnsi="Arial" w:cs="Arial"/>
        </w:rPr>
        <w:t>6) свобода заключения соглашения;</w:t>
      </w:r>
    </w:p>
    <w:p w:rsidR="00DF303A" w:rsidRPr="00124A3B" w:rsidRDefault="007C7600" w:rsidP="00DF303A">
      <w:pPr>
        <w:pStyle w:val="a3"/>
        <w:jc w:val="both"/>
        <w:rPr>
          <w:rFonts w:ascii="Arial" w:hAnsi="Arial" w:cs="Arial"/>
        </w:rPr>
      </w:pPr>
      <w:r>
        <w:rPr>
          <w:rFonts w:ascii="Arial" w:hAnsi="Arial" w:cs="Arial"/>
        </w:rPr>
        <w:t>7)</w:t>
      </w:r>
      <w:r w:rsidR="00AC15DB">
        <w:rPr>
          <w:rFonts w:ascii="Arial" w:hAnsi="Arial" w:cs="Arial"/>
        </w:rPr>
        <w:t xml:space="preserve"> </w:t>
      </w:r>
      <w:r w:rsidR="00DF303A" w:rsidRPr="00124A3B">
        <w:rPr>
          <w:rFonts w:ascii="Arial" w:hAnsi="Arial" w:cs="Arial"/>
        </w:rPr>
        <w:t>участие администрации сельского по</w:t>
      </w:r>
      <w:r>
        <w:rPr>
          <w:rFonts w:ascii="Arial" w:hAnsi="Arial" w:cs="Arial"/>
        </w:rPr>
        <w:t xml:space="preserve">селения в </w:t>
      </w:r>
      <w:proofErr w:type="spellStart"/>
      <w:r>
        <w:rPr>
          <w:rFonts w:ascii="Arial" w:hAnsi="Arial" w:cs="Arial"/>
        </w:rPr>
        <w:t>муниципально</w:t>
      </w:r>
      <w:proofErr w:type="spellEnd"/>
      <w:r>
        <w:rPr>
          <w:rFonts w:ascii="Arial" w:hAnsi="Arial" w:cs="Arial"/>
        </w:rPr>
        <w:t>-частном </w:t>
      </w:r>
      <w:r w:rsidR="00DF303A" w:rsidRPr="00124A3B">
        <w:rPr>
          <w:rFonts w:ascii="Arial" w:hAnsi="Arial" w:cs="Arial"/>
        </w:rPr>
        <w:t>партнерстве осуществляется в порядке и в соответствии с требованиями, установленными федеральным и региональным законодательством, а также настоящим положением.</w:t>
      </w:r>
    </w:p>
    <w:p w:rsidR="00DF303A" w:rsidRPr="00124A3B" w:rsidRDefault="00AC15DB" w:rsidP="00DF303A">
      <w:pPr>
        <w:pStyle w:val="a3"/>
        <w:jc w:val="center"/>
        <w:rPr>
          <w:rFonts w:ascii="Arial" w:hAnsi="Arial" w:cs="Arial"/>
          <w:b/>
          <w:sz w:val="30"/>
          <w:szCs w:val="30"/>
        </w:rPr>
      </w:pPr>
      <w:r>
        <w:rPr>
          <w:rFonts w:ascii="Arial" w:hAnsi="Arial" w:cs="Arial"/>
          <w:b/>
          <w:sz w:val="30"/>
          <w:szCs w:val="30"/>
        </w:rPr>
        <w:t xml:space="preserve">    </w:t>
      </w:r>
      <w:r w:rsidR="00DF303A" w:rsidRPr="00124A3B">
        <w:rPr>
          <w:rFonts w:ascii="Arial" w:hAnsi="Arial" w:cs="Arial"/>
          <w:b/>
          <w:sz w:val="30"/>
          <w:szCs w:val="30"/>
        </w:rPr>
        <w:t>3. Основные понятия, используемые в настоящем Положении</w:t>
      </w:r>
    </w:p>
    <w:p w:rsidR="00DF303A" w:rsidRPr="00124A3B" w:rsidRDefault="00DF303A" w:rsidP="00DF303A">
      <w:pPr>
        <w:pStyle w:val="a3"/>
        <w:jc w:val="both"/>
        <w:rPr>
          <w:rFonts w:ascii="Arial" w:hAnsi="Arial" w:cs="Arial"/>
        </w:rPr>
      </w:pPr>
      <w:r w:rsidRPr="00124A3B">
        <w:rPr>
          <w:rFonts w:ascii="Arial" w:hAnsi="Arial" w:cs="Arial"/>
        </w:rPr>
        <w:t xml:space="preserve">1) </w:t>
      </w:r>
      <w:proofErr w:type="spellStart"/>
      <w:r w:rsidRPr="00124A3B">
        <w:rPr>
          <w:rFonts w:ascii="Arial" w:hAnsi="Arial" w:cs="Arial"/>
        </w:rPr>
        <w:t>муниципально</w:t>
      </w:r>
      <w:proofErr w:type="spellEnd"/>
      <w:r w:rsidRPr="00124A3B">
        <w:rPr>
          <w:rFonts w:ascii="Arial" w:hAnsi="Arial" w:cs="Arial"/>
        </w:rPr>
        <w:t xml:space="preserve">-частное партнерство - юридически оформленное на определенный срок и основанное на объединении ресурсов, распределении рисков сотрудничество </w:t>
      </w:r>
      <w:r w:rsidRPr="00124A3B">
        <w:rPr>
          <w:rFonts w:ascii="Arial" w:hAnsi="Arial" w:cs="Arial"/>
        </w:rPr>
        <w:lastRenderedPageBreak/>
        <w:t xml:space="preserve">публичного партнера, с одной стороны, и частного партнера, с другой стороны, которое осуществляется на основании соглашения о </w:t>
      </w:r>
      <w:proofErr w:type="spellStart"/>
      <w:r w:rsidRPr="00124A3B">
        <w:rPr>
          <w:rFonts w:ascii="Arial" w:hAnsi="Arial" w:cs="Arial"/>
        </w:rPr>
        <w:t>муниципально</w:t>
      </w:r>
      <w:proofErr w:type="spellEnd"/>
      <w:r w:rsidRPr="00124A3B">
        <w:rPr>
          <w:rFonts w:ascii="Arial" w:hAnsi="Arial" w:cs="Arial"/>
        </w:rPr>
        <w:t>-частном партнерстве, в целях привлечения в экономику частных инвестиций, обеспечения органами местного самоуправления доступности товаров, работ, услуг и повышения их качества;</w:t>
      </w:r>
    </w:p>
    <w:p w:rsidR="00DF303A" w:rsidRPr="00124A3B" w:rsidRDefault="00DF303A" w:rsidP="00DF303A">
      <w:pPr>
        <w:pStyle w:val="a3"/>
        <w:jc w:val="both"/>
        <w:rPr>
          <w:rFonts w:ascii="Arial" w:hAnsi="Arial" w:cs="Arial"/>
        </w:rPr>
      </w:pPr>
      <w:r w:rsidRPr="00124A3B">
        <w:rPr>
          <w:rFonts w:ascii="Arial" w:hAnsi="Arial" w:cs="Arial"/>
        </w:rPr>
        <w:t xml:space="preserve">2) проект </w:t>
      </w:r>
      <w:proofErr w:type="spellStart"/>
      <w:r w:rsidRPr="00124A3B">
        <w:rPr>
          <w:rFonts w:ascii="Arial" w:hAnsi="Arial" w:cs="Arial"/>
        </w:rPr>
        <w:t>муниципально</w:t>
      </w:r>
      <w:proofErr w:type="spellEnd"/>
      <w:r w:rsidRPr="00124A3B">
        <w:rPr>
          <w:rFonts w:ascii="Arial" w:hAnsi="Arial" w:cs="Arial"/>
        </w:rPr>
        <w:t xml:space="preserve">-частного партнерства (далее - проект) - проект, планируемый для реализации совместно публичным партнером и частным партнером на принципах </w:t>
      </w:r>
      <w:proofErr w:type="spellStart"/>
      <w:r w:rsidRPr="00124A3B">
        <w:rPr>
          <w:rFonts w:ascii="Arial" w:hAnsi="Arial" w:cs="Arial"/>
        </w:rPr>
        <w:t>муниципально</w:t>
      </w:r>
      <w:proofErr w:type="spellEnd"/>
      <w:r w:rsidRPr="00124A3B">
        <w:rPr>
          <w:rFonts w:ascii="Arial" w:hAnsi="Arial" w:cs="Arial"/>
        </w:rPr>
        <w:t>-частного партнерства;</w:t>
      </w:r>
    </w:p>
    <w:p w:rsidR="00DF303A" w:rsidRPr="00124A3B" w:rsidRDefault="00DF303A" w:rsidP="00DF303A">
      <w:pPr>
        <w:pStyle w:val="a3"/>
        <w:jc w:val="both"/>
        <w:rPr>
          <w:rFonts w:ascii="Arial" w:hAnsi="Arial" w:cs="Arial"/>
        </w:rPr>
      </w:pPr>
      <w:r w:rsidRPr="00124A3B">
        <w:rPr>
          <w:rFonts w:ascii="Arial" w:hAnsi="Arial" w:cs="Arial"/>
        </w:rPr>
        <w:t xml:space="preserve">3) соглашение о </w:t>
      </w:r>
      <w:proofErr w:type="spellStart"/>
      <w:r w:rsidRPr="00124A3B">
        <w:rPr>
          <w:rFonts w:ascii="Arial" w:hAnsi="Arial" w:cs="Arial"/>
        </w:rPr>
        <w:t>муниципально</w:t>
      </w:r>
      <w:proofErr w:type="spellEnd"/>
      <w:r w:rsidRPr="00124A3B">
        <w:rPr>
          <w:rFonts w:ascii="Arial" w:hAnsi="Arial" w:cs="Arial"/>
        </w:rPr>
        <w:t>-частном партнерстве (далее - соглашение) - гражданско-правовой договор между публичным партнером и частным партнером, заключенный на срок не менее чем три года;</w:t>
      </w:r>
    </w:p>
    <w:p w:rsidR="00DF303A" w:rsidRPr="00124A3B" w:rsidRDefault="00DF303A" w:rsidP="00DF303A">
      <w:pPr>
        <w:pStyle w:val="a3"/>
        <w:jc w:val="both"/>
        <w:rPr>
          <w:rFonts w:ascii="Arial" w:hAnsi="Arial" w:cs="Arial"/>
        </w:rPr>
      </w:pPr>
      <w:r w:rsidRPr="00124A3B">
        <w:rPr>
          <w:rFonts w:ascii="Arial" w:hAnsi="Arial" w:cs="Arial"/>
        </w:rPr>
        <w:t>4) публичный партнер - муниципальное образование,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w:t>
      </w:r>
    </w:p>
    <w:p w:rsidR="00DF303A" w:rsidRPr="00124A3B" w:rsidRDefault="00DF303A" w:rsidP="00DF303A">
      <w:pPr>
        <w:pStyle w:val="a3"/>
        <w:jc w:val="both"/>
        <w:rPr>
          <w:rFonts w:ascii="Arial" w:hAnsi="Arial" w:cs="Arial"/>
        </w:rPr>
      </w:pPr>
      <w:r w:rsidRPr="00124A3B">
        <w:rPr>
          <w:rFonts w:ascii="Arial" w:hAnsi="Arial" w:cs="Arial"/>
        </w:rPr>
        <w:t>5) частный партнер - российское юридическое лицо, с которым заключено соглашение;</w:t>
      </w:r>
    </w:p>
    <w:p w:rsidR="00DF303A" w:rsidRPr="00124A3B" w:rsidRDefault="00DF303A" w:rsidP="00DF303A">
      <w:pPr>
        <w:pStyle w:val="a3"/>
        <w:jc w:val="both"/>
        <w:rPr>
          <w:rFonts w:ascii="Arial" w:hAnsi="Arial" w:cs="Arial"/>
        </w:rPr>
      </w:pPr>
      <w:r w:rsidRPr="00124A3B">
        <w:rPr>
          <w:rFonts w:ascii="Arial" w:hAnsi="Arial" w:cs="Arial"/>
        </w:rPr>
        <w:t>6) финансирующее лицо - юридическое лицо, либо действующее без образования юридического лица по договору о совместной деятельности 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 срочности;</w:t>
      </w:r>
    </w:p>
    <w:p w:rsidR="00DF303A" w:rsidRPr="00124A3B" w:rsidRDefault="00DF303A" w:rsidP="00DF303A">
      <w:pPr>
        <w:pStyle w:val="a3"/>
        <w:jc w:val="both"/>
        <w:rPr>
          <w:rFonts w:ascii="Arial" w:hAnsi="Arial" w:cs="Arial"/>
        </w:rPr>
      </w:pPr>
      <w:r w:rsidRPr="00124A3B">
        <w:rPr>
          <w:rFonts w:ascii="Arial" w:hAnsi="Arial" w:cs="Arial"/>
        </w:rPr>
        <w:t>7) прямое соглашение - гражданско-правовой договор, заключенный между публичным партнером, частным партнером и финансирующим лицом в целях регулирования условий и порядка их взаимодействия в течение срока реализации соглашения, а также при изменении и прекращении соглашения;</w:t>
      </w:r>
    </w:p>
    <w:p w:rsidR="00DF303A" w:rsidRPr="00124A3B" w:rsidRDefault="00DF303A" w:rsidP="00DF303A">
      <w:pPr>
        <w:pStyle w:val="a3"/>
        <w:jc w:val="both"/>
        <w:rPr>
          <w:rFonts w:ascii="Arial" w:hAnsi="Arial" w:cs="Arial"/>
        </w:rPr>
      </w:pPr>
      <w:r w:rsidRPr="00124A3B">
        <w:rPr>
          <w:rFonts w:ascii="Arial" w:hAnsi="Arial" w:cs="Arial"/>
        </w:rPr>
        <w:t>8) сравнительное преимущество - преимущество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муниципального контракта;</w:t>
      </w:r>
    </w:p>
    <w:p w:rsidR="00DF303A" w:rsidRPr="00124A3B" w:rsidRDefault="00DF303A" w:rsidP="00DF303A">
      <w:pPr>
        <w:pStyle w:val="a3"/>
        <w:jc w:val="both"/>
        <w:rPr>
          <w:rFonts w:ascii="Arial" w:hAnsi="Arial" w:cs="Arial"/>
        </w:rPr>
      </w:pPr>
      <w:r w:rsidRPr="00124A3B">
        <w:rPr>
          <w:rFonts w:ascii="Arial" w:hAnsi="Arial" w:cs="Arial"/>
        </w:rPr>
        <w:t>9) эксплуатация объекта соглашения - использование объекта соглашения в целях осуществления частным партнером деятельности, предусмотренной таким соглашением, по производству товаров, выполнению работ, оказанию услуг в порядке и на условиях, которые определены соглашением;</w:t>
      </w:r>
    </w:p>
    <w:p w:rsidR="00DF303A" w:rsidRPr="00124A3B" w:rsidRDefault="00DF303A" w:rsidP="00DF303A">
      <w:pPr>
        <w:pStyle w:val="a3"/>
        <w:jc w:val="both"/>
        <w:rPr>
          <w:rFonts w:ascii="Arial" w:hAnsi="Arial" w:cs="Arial"/>
        </w:rPr>
      </w:pPr>
      <w:r w:rsidRPr="00124A3B">
        <w:rPr>
          <w:rFonts w:ascii="Arial" w:hAnsi="Arial" w:cs="Arial"/>
        </w:rPr>
        <w:t>10) 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или капитального ремонта;</w:t>
      </w:r>
    </w:p>
    <w:p w:rsidR="00DF303A" w:rsidRPr="00124A3B" w:rsidRDefault="00DF303A" w:rsidP="00DF303A">
      <w:pPr>
        <w:pStyle w:val="a3"/>
        <w:jc w:val="both"/>
        <w:rPr>
          <w:rFonts w:ascii="Arial" w:hAnsi="Arial" w:cs="Arial"/>
        </w:rPr>
      </w:pPr>
      <w:r w:rsidRPr="00124A3B">
        <w:rPr>
          <w:rFonts w:ascii="Arial" w:hAnsi="Arial" w:cs="Arial"/>
        </w:rPr>
        <w:lastRenderedPageBreak/>
        <w:t>11) уполномоченный орган - орган местного самоуправления, уполномоченный в соответствии с уставом муниципального образования на осуществление полномочий;</w:t>
      </w:r>
    </w:p>
    <w:p w:rsidR="00DF303A" w:rsidRPr="00124A3B" w:rsidRDefault="00DF303A" w:rsidP="00DF303A">
      <w:pPr>
        <w:pStyle w:val="a7"/>
        <w:jc w:val="both"/>
        <w:rPr>
          <w:rFonts w:ascii="Arial" w:hAnsi="Arial" w:cs="Arial"/>
        </w:rPr>
      </w:pPr>
      <w:r w:rsidRPr="00124A3B">
        <w:rPr>
          <w:rFonts w:ascii="Arial" w:hAnsi="Arial" w:cs="Arial"/>
        </w:rPr>
        <w:t>12) совместный конкурс - конкурс, который проводится двумя и более публичными партнерами в целях реализации проекта и по итогам которого каждый публичный партнер заключает соглашение с победителем совместного конкурса.</w:t>
      </w:r>
    </w:p>
    <w:p w:rsidR="00DF303A" w:rsidRPr="00124A3B" w:rsidRDefault="00DF303A" w:rsidP="00DF303A">
      <w:pPr>
        <w:pStyle w:val="a7"/>
        <w:jc w:val="both"/>
        <w:rPr>
          <w:rFonts w:ascii="Arial" w:hAnsi="Arial" w:cs="Arial"/>
        </w:rPr>
      </w:pPr>
    </w:p>
    <w:p w:rsidR="00DF303A" w:rsidRPr="00124A3B" w:rsidRDefault="00DF303A" w:rsidP="00DF303A">
      <w:pPr>
        <w:pStyle w:val="a7"/>
        <w:jc w:val="center"/>
        <w:rPr>
          <w:rFonts w:ascii="Arial" w:hAnsi="Arial" w:cs="Arial"/>
          <w:b/>
          <w:sz w:val="30"/>
          <w:szCs w:val="30"/>
        </w:rPr>
      </w:pPr>
      <w:r w:rsidRPr="00124A3B">
        <w:rPr>
          <w:rFonts w:ascii="Arial" w:hAnsi="Arial" w:cs="Arial"/>
          <w:b/>
          <w:sz w:val="30"/>
          <w:szCs w:val="30"/>
        </w:rPr>
        <w:t>4.Разработка предложения о реализации проекта</w:t>
      </w:r>
    </w:p>
    <w:p w:rsidR="00DF303A" w:rsidRPr="00124A3B" w:rsidRDefault="00DF303A" w:rsidP="00DF303A">
      <w:pPr>
        <w:pStyle w:val="a7"/>
        <w:jc w:val="center"/>
        <w:rPr>
          <w:rFonts w:ascii="Arial" w:hAnsi="Arial" w:cs="Arial"/>
          <w:b/>
          <w:sz w:val="30"/>
          <w:szCs w:val="30"/>
        </w:rPr>
      </w:pPr>
      <w:proofErr w:type="spellStart"/>
      <w:r w:rsidRPr="00124A3B">
        <w:rPr>
          <w:rFonts w:ascii="Arial" w:hAnsi="Arial" w:cs="Arial"/>
          <w:b/>
          <w:sz w:val="30"/>
          <w:szCs w:val="30"/>
        </w:rPr>
        <w:t>муниципально</w:t>
      </w:r>
      <w:proofErr w:type="spellEnd"/>
      <w:r w:rsidRPr="00124A3B">
        <w:rPr>
          <w:rFonts w:ascii="Arial" w:hAnsi="Arial" w:cs="Arial"/>
          <w:b/>
          <w:sz w:val="30"/>
          <w:szCs w:val="30"/>
        </w:rPr>
        <w:t>-частного партнерства</w:t>
      </w:r>
    </w:p>
    <w:p w:rsidR="00DF303A" w:rsidRPr="00124A3B" w:rsidRDefault="00DF303A" w:rsidP="00DF303A">
      <w:pPr>
        <w:pStyle w:val="a3"/>
        <w:jc w:val="both"/>
        <w:rPr>
          <w:rFonts w:ascii="Arial" w:hAnsi="Arial" w:cs="Arial"/>
        </w:rPr>
      </w:pPr>
      <w:r w:rsidRPr="00124A3B">
        <w:rPr>
          <w:rFonts w:ascii="Arial" w:hAnsi="Arial" w:cs="Arial"/>
        </w:rPr>
        <w:t xml:space="preserve">1. В случае, если инициатором проекта выступает публичный партнер, он обеспечивает разработку предложения о реализации проекта </w:t>
      </w:r>
      <w:proofErr w:type="spellStart"/>
      <w:r w:rsidRPr="00124A3B">
        <w:rPr>
          <w:rFonts w:ascii="Arial" w:hAnsi="Arial" w:cs="Arial"/>
        </w:rPr>
        <w:t>муниципально</w:t>
      </w:r>
      <w:proofErr w:type="spellEnd"/>
      <w:r w:rsidRPr="00124A3B">
        <w:rPr>
          <w:rFonts w:ascii="Arial" w:hAnsi="Arial" w:cs="Arial"/>
        </w:rPr>
        <w:t>-частного партнерства (далее также - предложение о реализации проекта) и направляет такое предложение на рассмотрение в уполномоченный орган.</w:t>
      </w:r>
    </w:p>
    <w:p w:rsidR="00DF303A" w:rsidRPr="00124A3B" w:rsidRDefault="00DF303A" w:rsidP="00DF303A">
      <w:pPr>
        <w:pStyle w:val="a3"/>
        <w:jc w:val="both"/>
        <w:rPr>
          <w:rFonts w:ascii="Arial" w:hAnsi="Arial" w:cs="Arial"/>
        </w:rPr>
      </w:pPr>
      <w:r w:rsidRPr="00124A3B">
        <w:rPr>
          <w:rFonts w:ascii="Arial" w:hAnsi="Arial" w:cs="Arial"/>
        </w:rPr>
        <w:t>2. В случае, если инициатором проекта выступает лицо, которое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связанных с разработкой предложения о реализации проекта, в порядке, установленном уполномоченным органом.</w:t>
      </w:r>
    </w:p>
    <w:p w:rsidR="00DF303A" w:rsidRPr="00124A3B" w:rsidRDefault="00DF303A" w:rsidP="00DF303A">
      <w:pPr>
        <w:pStyle w:val="a3"/>
        <w:jc w:val="both"/>
        <w:rPr>
          <w:rFonts w:ascii="Arial" w:hAnsi="Arial" w:cs="Arial"/>
        </w:rPr>
      </w:pPr>
      <w:r w:rsidRPr="00124A3B">
        <w:rPr>
          <w:rFonts w:ascii="Arial" w:hAnsi="Arial" w:cs="Arial"/>
        </w:rPr>
        <w:t>3. Предложение о реализации проекта должно содержать:</w:t>
      </w:r>
    </w:p>
    <w:p w:rsidR="00DF303A" w:rsidRPr="00124A3B" w:rsidRDefault="00DF303A" w:rsidP="00DF303A">
      <w:pPr>
        <w:pStyle w:val="a3"/>
        <w:jc w:val="both"/>
        <w:rPr>
          <w:rFonts w:ascii="Arial" w:hAnsi="Arial" w:cs="Arial"/>
        </w:rPr>
      </w:pPr>
      <w:r w:rsidRPr="00124A3B">
        <w:rPr>
          <w:rFonts w:ascii="Arial" w:hAnsi="Arial" w:cs="Arial"/>
        </w:rPr>
        <w:t>1) описание проекта и обоснование его актуальности;</w:t>
      </w:r>
    </w:p>
    <w:p w:rsidR="00DF303A" w:rsidRPr="00124A3B" w:rsidRDefault="00DF303A" w:rsidP="00DF303A">
      <w:pPr>
        <w:pStyle w:val="a3"/>
        <w:jc w:val="both"/>
        <w:rPr>
          <w:rFonts w:ascii="Arial" w:hAnsi="Arial" w:cs="Arial"/>
        </w:rPr>
      </w:pPr>
      <w:r w:rsidRPr="00124A3B">
        <w:rPr>
          <w:rFonts w:ascii="Arial" w:hAnsi="Arial" w:cs="Arial"/>
        </w:rPr>
        <w:t>2) цели и задачи реализации проекта, определяемые с учетом целей и задач, которые предусмотрены документами стратегического планирования;</w:t>
      </w:r>
    </w:p>
    <w:p w:rsidR="00DF303A" w:rsidRPr="00124A3B" w:rsidRDefault="00DF303A" w:rsidP="00DF303A">
      <w:pPr>
        <w:pStyle w:val="a3"/>
        <w:jc w:val="both"/>
        <w:rPr>
          <w:rFonts w:ascii="Arial" w:hAnsi="Arial" w:cs="Arial"/>
        </w:rPr>
      </w:pPr>
      <w:r w:rsidRPr="00124A3B">
        <w:rPr>
          <w:rFonts w:ascii="Arial" w:hAnsi="Arial" w:cs="Arial"/>
        </w:rPr>
        <w:t>3) сведения о публичном партнере;</w:t>
      </w:r>
    </w:p>
    <w:p w:rsidR="00DF303A" w:rsidRPr="00124A3B" w:rsidRDefault="00DF303A" w:rsidP="00DF303A">
      <w:pPr>
        <w:pStyle w:val="a3"/>
        <w:jc w:val="both"/>
        <w:rPr>
          <w:rFonts w:ascii="Arial" w:hAnsi="Arial" w:cs="Arial"/>
        </w:rPr>
      </w:pPr>
      <w:r w:rsidRPr="00124A3B">
        <w:rPr>
          <w:rFonts w:ascii="Arial" w:hAnsi="Arial" w:cs="Arial"/>
        </w:rPr>
        <w:t>4) проект соглашения;</w:t>
      </w:r>
    </w:p>
    <w:p w:rsidR="00DF303A" w:rsidRPr="00124A3B" w:rsidRDefault="00DF303A" w:rsidP="00DF303A">
      <w:pPr>
        <w:pStyle w:val="a3"/>
        <w:jc w:val="both"/>
        <w:rPr>
          <w:rFonts w:ascii="Arial" w:hAnsi="Arial" w:cs="Arial"/>
        </w:rPr>
      </w:pPr>
      <w:r w:rsidRPr="00124A3B">
        <w:rPr>
          <w:rFonts w:ascii="Arial" w:hAnsi="Arial" w:cs="Arial"/>
        </w:rPr>
        <w:t>5) срок реализации проекта или порядок определения такого срока;</w:t>
      </w:r>
    </w:p>
    <w:p w:rsidR="00DF303A" w:rsidRPr="00124A3B" w:rsidRDefault="00DF303A" w:rsidP="00DF303A">
      <w:pPr>
        <w:pStyle w:val="a3"/>
        <w:jc w:val="both"/>
        <w:rPr>
          <w:rFonts w:ascii="Arial" w:hAnsi="Arial" w:cs="Arial"/>
        </w:rPr>
      </w:pPr>
      <w:r w:rsidRPr="00124A3B">
        <w:rPr>
          <w:rFonts w:ascii="Arial" w:hAnsi="Arial" w:cs="Arial"/>
        </w:rPr>
        <w:t>6) оценку возможности получения сторонами соглашения дохода от реализации проекта;</w:t>
      </w:r>
    </w:p>
    <w:p w:rsidR="00DF303A" w:rsidRPr="00124A3B" w:rsidRDefault="00DF303A" w:rsidP="00DF303A">
      <w:pPr>
        <w:pStyle w:val="a3"/>
        <w:jc w:val="both"/>
        <w:rPr>
          <w:rFonts w:ascii="Arial" w:hAnsi="Arial" w:cs="Arial"/>
        </w:rPr>
      </w:pPr>
      <w:r w:rsidRPr="00124A3B">
        <w:rPr>
          <w:rFonts w:ascii="Arial" w:hAnsi="Arial" w:cs="Arial"/>
        </w:rPr>
        <w:t>7) прогнозируемый объем финансирования проекта, в том числе прогнозируемый объем финансирования проекта за счет средств бюджетов бюджетной системы Российской Федерации, и объем частного финансирования, в том числе необходимый объем собственных средств частного партнера и (или) необходимый объем заемного финансирования, а также планируемый срок погашения кредитов и займов в случае, если предусматривается заемное финансирование;</w:t>
      </w:r>
    </w:p>
    <w:p w:rsidR="00DF303A" w:rsidRPr="00124A3B" w:rsidRDefault="00DF303A" w:rsidP="00DF303A">
      <w:pPr>
        <w:pStyle w:val="a3"/>
        <w:jc w:val="both"/>
        <w:rPr>
          <w:rFonts w:ascii="Arial" w:hAnsi="Arial" w:cs="Arial"/>
        </w:rPr>
      </w:pPr>
      <w:r w:rsidRPr="00124A3B">
        <w:rPr>
          <w:rFonts w:ascii="Arial" w:hAnsi="Arial" w:cs="Arial"/>
        </w:rPr>
        <w:t>8) описание рисков (при их наличии), связанных с реализацией проекта;</w:t>
      </w:r>
    </w:p>
    <w:p w:rsidR="00DF303A" w:rsidRPr="00124A3B" w:rsidRDefault="00DF303A" w:rsidP="00DF303A">
      <w:pPr>
        <w:pStyle w:val="a3"/>
        <w:jc w:val="both"/>
        <w:rPr>
          <w:rFonts w:ascii="Arial" w:hAnsi="Arial" w:cs="Arial"/>
        </w:rPr>
      </w:pPr>
      <w:r w:rsidRPr="00124A3B">
        <w:rPr>
          <w:rFonts w:ascii="Arial" w:hAnsi="Arial" w:cs="Arial"/>
        </w:rPr>
        <w:t>9) сведения об эффективности проекта и обоснование его сравнительного преимущества;</w:t>
      </w:r>
    </w:p>
    <w:p w:rsidR="00DF303A" w:rsidRPr="00124A3B" w:rsidRDefault="00DF303A" w:rsidP="00DF303A">
      <w:pPr>
        <w:pStyle w:val="a3"/>
        <w:jc w:val="both"/>
        <w:rPr>
          <w:rFonts w:ascii="Arial" w:hAnsi="Arial" w:cs="Arial"/>
        </w:rPr>
      </w:pPr>
      <w:r w:rsidRPr="00124A3B">
        <w:rPr>
          <w:rFonts w:ascii="Arial" w:hAnsi="Arial" w:cs="Arial"/>
        </w:rPr>
        <w:t>10) иные определенные Правительством Российской Федерации сведения.</w:t>
      </w:r>
    </w:p>
    <w:p w:rsidR="00DF303A" w:rsidRPr="00124A3B" w:rsidRDefault="00DF303A" w:rsidP="00DF303A">
      <w:pPr>
        <w:pStyle w:val="a3"/>
        <w:jc w:val="both"/>
        <w:rPr>
          <w:rFonts w:ascii="Arial" w:hAnsi="Arial" w:cs="Arial"/>
        </w:rPr>
      </w:pPr>
      <w:r w:rsidRPr="00124A3B">
        <w:rPr>
          <w:rFonts w:ascii="Arial" w:hAnsi="Arial" w:cs="Arial"/>
        </w:rPr>
        <w:lastRenderedPageBreak/>
        <w:t>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w:t>
      </w:r>
    </w:p>
    <w:p w:rsidR="00DF303A" w:rsidRPr="00124A3B" w:rsidRDefault="00DF303A" w:rsidP="00DF303A">
      <w:pPr>
        <w:pStyle w:val="a3"/>
        <w:jc w:val="both"/>
        <w:rPr>
          <w:rFonts w:ascii="Arial" w:hAnsi="Arial" w:cs="Arial"/>
        </w:rPr>
      </w:pPr>
      <w:r w:rsidRPr="00124A3B">
        <w:rPr>
          <w:rFonts w:ascii="Arial" w:hAnsi="Arial" w:cs="Arial"/>
        </w:rPr>
        <w:t>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w:t>
      </w:r>
    </w:p>
    <w:p w:rsidR="00DF303A" w:rsidRPr="00124A3B" w:rsidRDefault="00DF303A" w:rsidP="00DF303A">
      <w:pPr>
        <w:pStyle w:val="a3"/>
        <w:jc w:val="both"/>
        <w:rPr>
          <w:rFonts w:ascii="Arial" w:hAnsi="Arial" w:cs="Arial"/>
        </w:rPr>
      </w:pPr>
      <w:r w:rsidRPr="00124A3B">
        <w:rPr>
          <w:rFonts w:ascii="Arial" w:hAnsi="Arial" w:cs="Arial"/>
        </w:rPr>
        <w:t>1)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w:t>
      </w:r>
    </w:p>
    <w:p w:rsidR="00DF303A" w:rsidRPr="00124A3B" w:rsidRDefault="00DF303A" w:rsidP="00DF303A">
      <w:pPr>
        <w:pStyle w:val="a3"/>
        <w:jc w:val="both"/>
        <w:rPr>
          <w:rFonts w:ascii="Arial" w:hAnsi="Arial" w:cs="Arial"/>
        </w:rPr>
      </w:pPr>
      <w:r w:rsidRPr="00124A3B">
        <w:rPr>
          <w:rFonts w:ascii="Arial" w:hAnsi="Arial" w:cs="Arial"/>
        </w:rPr>
        <w:t>2) о невозможности реализации проекта.</w:t>
      </w:r>
    </w:p>
    <w:p w:rsidR="00DF303A" w:rsidRPr="00124A3B" w:rsidRDefault="00DF303A" w:rsidP="00DF303A">
      <w:pPr>
        <w:pStyle w:val="a3"/>
        <w:jc w:val="both"/>
        <w:rPr>
          <w:rFonts w:ascii="Arial" w:hAnsi="Arial" w:cs="Arial"/>
        </w:rPr>
      </w:pPr>
      <w:r w:rsidRPr="00124A3B">
        <w:rPr>
          <w:rFonts w:ascii="Arial" w:hAnsi="Arial" w:cs="Arial"/>
        </w:rPr>
        <w:t>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частью 5 настоящей статьи для рассмотрения предложения о реализации проекта, в порядке, установленном уполномоченным органом. По результатам изучения направленных инициатором проекта материалов и документов и проведения переговоров содержание предложения о реализации проекта может быть изменено до принятия решений, указанных в части 5 настоящей статьи, по согласию инициатора проекта и публичного партнера. Итоги предварительных переговоров и (или) переговоров (в случае, если эти переговоры были проведены), включающих принятие решения об изменении содержания предложения о реализации проекта, оформляются протоколом, который должен быть подписан публичным партнером и инициатором проекта и составлен в двух экземплярах. Не включение в протокол решений об изменении содержания предложений о реализации проекта не допускается.</w:t>
      </w:r>
    </w:p>
    <w:p w:rsidR="00DF303A" w:rsidRPr="00124A3B" w:rsidRDefault="00DF303A" w:rsidP="00DF303A">
      <w:pPr>
        <w:pStyle w:val="a3"/>
        <w:jc w:val="both"/>
        <w:rPr>
          <w:rFonts w:ascii="Arial" w:hAnsi="Arial" w:cs="Arial"/>
        </w:rPr>
      </w:pPr>
      <w:r w:rsidRPr="00124A3B">
        <w:rPr>
          <w:rFonts w:ascii="Arial" w:hAnsi="Arial" w:cs="Arial"/>
        </w:rPr>
        <w:t>7. Решение публичного партнера о невозможности реализации проекта на основании указанного в части 2 настоящей статьи предложения о реализации такого проекта должно быть мотивированным и принимается по следующим основаниям:</w:t>
      </w:r>
    </w:p>
    <w:p w:rsidR="00DF303A" w:rsidRPr="00124A3B" w:rsidRDefault="00DF303A" w:rsidP="00DF303A">
      <w:pPr>
        <w:pStyle w:val="a3"/>
        <w:jc w:val="both"/>
        <w:rPr>
          <w:rFonts w:ascii="Arial" w:hAnsi="Arial" w:cs="Arial"/>
        </w:rPr>
      </w:pPr>
      <w:r w:rsidRPr="00124A3B">
        <w:rPr>
          <w:rFonts w:ascii="Arial" w:hAnsi="Arial" w:cs="Arial"/>
        </w:rPr>
        <w:t xml:space="preserve">1) предложение о реализации проекта не соответствует принципам государственно-частного партнерства, </w:t>
      </w:r>
      <w:proofErr w:type="spellStart"/>
      <w:r w:rsidRPr="00124A3B">
        <w:rPr>
          <w:rFonts w:ascii="Arial" w:hAnsi="Arial" w:cs="Arial"/>
        </w:rPr>
        <w:t>муниципально</w:t>
      </w:r>
      <w:proofErr w:type="spellEnd"/>
      <w:r w:rsidRPr="00124A3B">
        <w:rPr>
          <w:rFonts w:ascii="Arial" w:hAnsi="Arial" w:cs="Arial"/>
        </w:rPr>
        <w:t>-частного партнерства;</w:t>
      </w:r>
    </w:p>
    <w:p w:rsidR="00DF303A" w:rsidRPr="00124A3B" w:rsidRDefault="00DF303A" w:rsidP="00DF303A">
      <w:pPr>
        <w:pStyle w:val="a3"/>
        <w:jc w:val="both"/>
        <w:rPr>
          <w:rFonts w:ascii="Arial" w:hAnsi="Arial" w:cs="Arial"/>
        </w:rPr>
      </w:pPr>
      <w:r w:rsidRPr="00124A3B">
        <w:rPr>
          <w:rFonts w:ascii="Arial" w:hAnsi="Arial" w:cs="Arial"/>
        </w:rPr>
        <w:t>2) предложение о реализации проекта не соответствует установленной Правительством Российской Федерации форме такого предложения о реализации проекта;</w:t>
      </w:r>
    </w:p>
    <w:p w:rsidR="00DF303A" w:rsidRPr="00124A3B" w:rsidRDefault="00DF303A" w:rsidP="00DF303A">
      <w:pPr>
        <w:pStyle w:val="a3"/>
        <w:jc w:val="both"/>
        <w:rPr>
          <w:rFonts w:ascii="Arial" w:hAnsi="Arial" w:cs="Arial"/>
        </w:rPr>
      </w:pPr>
      <w:r w:rsidRPr="00124A3B">
        <w:rPr>
          <w:rFonts w:ascii="Arial" w:hAnsi="Arial" w:cs="Arial"/>
        </w:rPr>
        <w:t>3) содержание проекта не соответствует установленным частью 3 настоящей статьи требованиям к содержанию проекта;</w:t>
      </w:r>
    </w:p>
    <w:p w:rsidR="00DF303A" w:rsidRPr="00124A3B" w:rsidRDefault="00DF303A" w:rsidP="00DF303A">
      <w:pPr>
        <w:pStyle w:val="a3"/>
        <w:jc w:val="both"/>
        <w:rPr>
          <w:rFonts w:ascii="Arial" w:hAnsi="Arial" w:cs="Arial"/>
        </w:rPr>
      </w:pPr>
      <w:r w:rsidRPr="00124A3B">
        <w:rPr>
          <w:rFonts w:ascii="Arial" w:hAnsi="Arial" w:cs="Arial"/>
        </w:rPr>
        <w:t>4) эксплуатация, и (или) техническое использование, и (или) передача в частную собственность объекта соглашения не допускаются в соответствии с федеральным законом, законом субъекта Российской Федерации и (или) муниципальным правовым актом;</w:t>
      </w:r>
    </w:p>
    <w:p w:rsidR="00DF303A" w:rsidRPr="00124A3B" w:rsidRDefault="00DF303A" w:rsidP="00DF303A">
      <w:pPr>
        <w:pStyle w:val="a3"/>
        <w:jc w:val="both"/>
        <w:rPr>
          <w:rFonts w:ascii="Arial" w:hAnsi="Arial" w:cs="Arial"/>
        </w:rPr>
      </w:pPr>
      <w:r w:rsidRPr="00124A3B">
        <w:rPr>
          <w:rFonts w:ascii="Arial" w:hAnsi="Arial" w:cs="Arial"/>
        </w:rPr>
        <w:lastRenderedPageBreak/>
        <w:t>5) заключение соглашения в отношении указанного в предложении о реализации проекта объекта соглашения не допускается или в отношении этого объекта уже имеются заключенные соглашения;</w:t>
      </w:r>
    </w:p>
    <w:p w:rsidR="00DF303A" w:rsidRPr="00124A3B" w:rsidRDefault="00DF303A" w:rsidP="00DF303A">
      <w:pPr>
        <w:pStyle w:val="a3"/>
        <w:jc w:val="both"/>
        <w:rPr>
          <w:rFonts w:ascii="Arial" w:hAnsi="Arial" w:cs="Arial"/>
        </w:rPr>
      </w:pPr>
      <w:r w:rsidRPr="00124A3B">
        <w:rPr>
          <w:rFonts w:ascii="Arial" w:hAnsi="Arial" w:cs="Arial"/>
        </w:rPr>
        <w:t>6) отсутствие средств на реализацию проекта в соответствии с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в случае, если для реализации проекта требуется выделение средств из бюджетов бюджетной системы Российской Федерации;</w:t>
      </w:r>
    </w:p>
    <w:p w:rsidR="00DF303A" w:rsidRPr="00124A3B" w:rsidRDefault="00DF303A" w:rsidP="00DF303A">
      <w:pPr>
        <w:pStyle w:val="a3"/>
        <w:jc w:val="both"/>
        <w:rPr>
          <w:rFonts w:ascii="Arial" w:hAnsi="Arial" w:cs="Arial"/>
        </w:rPr>
      </w:pPr>
      <w:r w:rsidRPr="00124A3B">
        <w:rPr>
          <w:rFonts w:ascii="Arial" w:hAnsi="Arial" w:cs="Arial"/>
        </w:rPr>
        <w:t>7) у публичного партнера отсутствует право собственности на указанный в предложении о реализации проекта объект;</w:t>
      </w:r>
    </w:p>
    <w:p w:rsidR="00DF303A" w:rsidRPr="00124A3B" w:rsidRDefault="00DF303A" w:rsidP="00DF303A">
      <w:pPr>
        <w:pStyle w:val="a3"/>
        <w:jc w:val="both"/>
        <w:rPr>
          <w:rFonts w:ascii="Arial" w:hAnsi="Arial" w:cs="Arial"/>
        </w:rPr>
      </w:pPr>
      <w:r w:rsidRPr="00124A3B">
        <w:rPr>
          <w:rFonts w:ascii="Arial" w:hAnsi="Arial" w:cs="Arial"/>
        </w:rPr>
        <w:t>8) указанный в предложении о реализации проекта объект является несвободным от прав третьих лиц;</w:t>
      </w:r>
    </w:p>
    <w:p w:rsidR="00DF303A" w:rsidRPr="00124A3B" w:rsidRDefault="00DF303A" w:rsidP="00DF303A">
      <w:pPr>
        <w:pStyle w:val="a3"/>
        <w:jc w:val="both"/>
        <w:rPr>
          <w:rFonts w:ascii="Arial" w:hAnsi="Arial" w:cs="Arial"/>
        </w:rPr>
      </w:pPr>
      <w:r w:rsidRPr="00124A3B">
        <w:rPr>
          <w:rFonts w:ascii="Arial" w:hAnsi="Arial" w:cs="Arial"/>
        </w:rPr>
        <w:t>9) указанный в предложении о реализации проекта объект не требует реконструкции либо создание указанного в предложении о реализации проекта объекта не требуется;</w:t>
      </w:r>
    </w:p>
    <w:p w:rsidR="00DF303A" w:rsidRPr="00124A3B" w:rsidRDefault="00DF303A" w:rsidP="00DF303A">
      <w:pPr>
        <w:pStyle w:val="a3"/>
        <w:jc w:val="both"/>
        <w:rPr>
          <w:rFonts w:ascii="Arial" w:hAnsi="Arial" w:cs="Arial"/>
        </w:rPr>
      </w:pPr>
      <w:r w:rsidRPr="00124A3B">
        <w:rPr>
          <w:rFonts w:ascii="Arial" w:hAnsi="Arial" w:cs="Arial"/>
        </w:rPr>
        <w:t>10) инициатор проекта отказался от ведения переговоров по изменению предусмотренных частью 6 настоящей статьи условий предложения о реализации проекта либо в результате переговоров стороны не достигли согласия по этим условиям.</w:t>
      </w:r>
    </w:p>
    <w:p w:rsidR="00DF303A" w:rsidRPr="00124A3B" w:rsidRDefault="00DF303A" w:rsidP="00DF303A">
      <w:pPr>
        <w:pStyle w:val="a3"/>
        <w:jc w:val="both"/>
        <w:rPr>
          <w:rFonts w:ascii="Arial" w:hAnsi="Arial" w:cs="Arial"/>
        </w:rPr>
      </w:pPr>
      <w:r w:rsidRPr="00124A3B">
        <w:rPr>
          <w:rFonts w:ascii="Arial" w:hAnsi="Arial" w:cs="Arial"/>
        </w:rPr>
        <w:t>8. В случае, если публичным партнером принято решение о направлении указанного в части 2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проведены) на рассмотрение в уполномоченный орган.</w:t>
      </w:r>
    </w:p>
    <w:p w:rsidR="00DF303A" w:rsidRPr="00124A3B" w:rsidRDefault="00DF303A" w:rsidP="00DF303A">
      <w:pPr>
        <w:pStyle w:val="a3"/>
        <w:jc w:val="both"/>
        <w:rPr>
          <w:rFonts w:ascii="Arial" w:hAnsi="Arial" w:cs="Arial"/>
        </w:rPr>
      </w:pPr>
      <w:r w:rsidRPr="00124A3B">
        <w:rPr>
          <w:rFonts w:ascii="Arial" w:hAnsi="Arial" w:cs="Arial"/>
        </w:rPr>
        <w:t>9. В срок, не превышающий десяти дней со дня принятия одного из предусмотренных частью 5 настоящей статьи решений в отношении указанного в части 2 настоящей статьи предложения, публичный партнер направляет данное решение, а также оригиналы протокола предварительных переговоров и (или) переговоров (в случае, если эти переговоры были проведены) инициатору проекта и размещает данное решение, предложение о реализации проекта и указанные протоколы переговоров на официальном сайте публичного партнера в информационно-телекоммуникационной сети «Интернет».</w:t>
      </w:r>
    </w:p>
    <w:p w:rsidR="00DF303A" w:rsidRPr="00124A3B" w:rsidRDefault="00DF303A" w:rsidP="00DF303A">
      <w:pPr>
        <w:pStyle w:val="a3"/>
        <w:jc w:val="both"/>
        <w:rPr>
          <w:rFonts w:ascii="Arial" w:hAnsi="Arial" w:cs="Arial"/>
        </w:rPr>
      </w:pPr>
      <w:r w:rsidRPr="00124A3B">
        <w:rPr>
          <w:rFonts w:ascii="Arial" w:hAnsi="Arial" w:cs="Arial"/>
        </w:rPr>
        <w:t>10. Решения, предусмотренные частью 5 настоящей статьи, могут быть обжалованы в порядке, установленном законодательством Российской Федерации.</w:t>
      </w:r>
    </w:p>
    <w:p w:rsidR="00DF303A" w:rsidRPr="00E079F8" w:rsidRDefault="00E079F8" w:rsidP="00E079F8">
      <w:pPr>
        <w:pStyle w:val="a3"/>
        <w:jc w:val="center"/>
        <w:rPr>
          <w:rFonts w:ascii="Arial" w:hAnsi="Arial" w:cs="Arial"/>
          <w:b/>
          <w:sz w:val="28"/>
          <w:szCs w:val="28"/>
        </w:rPr>
      </w:pPr>
      <w:r>
        <w:rPr>
          <w:rFonts w:ascii="Arial" w:hAnsi="Arial" w:cs="Arial"/>
          <w:b/>
          <w:sz w:val="28"/>
          <w:szCs w:val="28"/>
        </w:rPr>
        <w:t xml:space="preserve">    </w:t>
      </w:r>
      <w:r w:rsidR="00DF303A" w:rsidRPr="00E079F8">
        <w:rPr>
          <w:rFonts w:ascii="Arial" w:hAnsi="Arial" w:cs="Arial"/>
          <w:b/>
          <w:sz w:val="28"/>
          <w:szCs w:val="28"/>
        </w:rPr>
        <w:t xml:space="preserve">5. Основания принятия решения об участии сельского поселения в </w:t>
      </w:r>
      <w:proofErr w:type="spellStart"/>
      <w:r w:rsidR="00DF303A" w:rsidRPr="00E079F8">
        <w:rPr>
          <w:rFonts w:ascii="Arial" w:hAnsi="Arial" w:cs="Arial"/>
          <w:b/>
          <w:sz w:val="28"/>
          <w:szCs w:val="28"/>
        </w:rPr>
        <w:t>муниципально</w:t>
      </w:r>
      <w:proofErr w:type="spellEnd"/>
      <w:r w:rsidR="00DF303A" w:rsidRPr="00E079F8">
        <w:rPr>
          <w:rFonts w:ascii="Arial" w:hAnsi="Arial" w:cs="Arial"/>
          <w:b/>
          <w:sz w:val="28"/>
          <w:szCs w:val="28"/>
        </w:rPr>
        <w:t>-частном партнерстве</w:t>
      </w:r>
    </w:p>
    <w:p w:rsidR="00DF303A" w:rsidRPr="00124A3B" w:rsidRDefault="00DF303A" w:rsidP="00DF303A">
      <w:pPr>
        <w:pStyle w:val="a3"/>
        <w:jc w:val="both"/>
        <w:rPr>
          <w:rFonts w:ascii="Arial" w:hAnsi="Arial" w:cs="Arial"/>
        </w:rPr>
      </w:pPr>
      <w:r w:rsidRPr="00124A3B">
        <w:rPr>
          <w:rFonts w:ascii="Arial" w:hAnsi="Arial" w:cs="Arial"/>
        </w:rPr>
        <w:t xml:space="preserve">Основаниями принятия решения об участии сельского поселения в проекте, реализуемом на основе </w:t>
      </w:r>
      <w:proofErr w:type="spellStart"/>
      <w:r w:rsidRPr="00124A3B">
        <w:rPr>
          <w:rFonts w:ascii="Arial" w:hAnsi="Arial" w:cs="Arial"/>
        </w:rPr>
        <w:t>муниципально</w:t>
      </w:r>
      <w:proofErr w:type="spellEnd"/>
      <w:r w:rsidRPr="00124A3B">
        <w:rPr>
          <w:rFonts w:ascii="Arial" w:hAnsi="Arial" w:cs="Arial"/>
        </w:rPr>
        <w:t>-частного партнерства, являются:</w:t>
      </w:r>
    </w:p>
    <w:p w:rsidR="00DF303A" w:rsidRPr="00124A3B" w:rsidRDefault="00DF303A" w:rsidP="00DF303A">
      <w:pPr>
        <w:pStyle w:val="a3"/>
        <w:jc w:val="both"/>
        <w:rPr>
          <w:rFonts w:ascii="Arial" w:hAnsi="Arial" w:cs="Arial"/>
        </w:rPr>
      </w:pPr>
      <w:r w:rsidRPr="00124A3B">
        <w:rPr>
          <w:rFonts w:ascii="Arial" w:hAnsi="Arial" w:cs="Arial"/>
        </w:rPr>
        <w:lastRenderedPageBreak/>
        <w:t>- соответствие проекта целям и задачам, установленным Генеральным планом развития сельского поселения, программой социально-экономического развития сельского поселения, а также разрабатываемыми в соответствии с ними программами сельского поселения;</w:t>
      </w:r>
    </w:p>
    <w:p w:rsidR="00DF303A" w:rsidRPr="00124A3B" w:rsidRDefault="00DF303A" w:rsidP="00DF303A">
      <w:pPr>
        <w:pStyle w:val="a3"/>
        <w:jc w:val="both"/>
        <w:rPr>
          <w:rFonts w:ascii="Arial" w:hAnsi="Arial" w:cs="Arial"/>
        </w:rPr>
      </w:pPr>
      <w:r w:rsidRPr="00124A3B">
        <w:rPr>
          <w:rFonts w:ascii="Arial" w:hAnsi="Arial" w:cs="Arial"/>
        </w:rPr>
        <w:t>-необходимость привлечения внебюджетных источников финансирования;</w:t>
      </w:r>
    </w:p>
    <w:p w:rsidR="00DF303A" w:rsidRPr="00124A3B" w:rsidRDefault="00DF303A" w:rsidP="00DF303A">
      <w:pPr>
        <w:pStyle w:val="a3"/>
        <w:jc w:val="both"/>
        <w:rPr>
          <w:rFonts w:ascii="Arial" w:hAnsi="Arial" w:cs="Arial"/>
        </w:rPr>
      </w:pPr>
      <w:r w:rsidRPr="00124A3B">
        <w:rPr>
          <w:rFonts w:ascii="Arial" w:hAnsi="Arial" w:cs="Arial"/>
        </w:rPr>
        <w:t>- повышение качества и объемов услуг, предоставляемых населению сельского поселения;</w:t>
      </w:r>
    </w:p>
    <w:p w:rsidR="00DF303A" w:rsidRPr="00124A3B" w:rsidRDefault="00DF303A" w:rsidP="00DF303A">
      <w:pPr>
        <w:pStyle w:val="a3"/>
        <w:jc w:val="both"/>
        <w:rPr>
          <w:rFonts w:ascii="Arial" w:hAnsi="Arial" w:cs="Arial"/>
        </w:rPr>
      </w:pPr>
      <w:r w:rsidRPr="00124A3B">
        <w:rPr>
          <w:rFonts w:ascii="Arial" w:hAnsi="Arial" w:cs="Arial"/>
        </w:rPr>
        <w:t>- необходимость повышения уровня обеспеченности объектами социальной инфраструктуры;</w:t>
      </w:r>
    </w:p>
    <w:p w:rsidR="00DF303A" w:rsidRPr="00124A3B" w:rsidRDefault="00DF303A" w:rsidP="00DF303A">
      <w:pPr>
        <w:pStyle w:val="a3"/>
        <w:jc w:val="both"/>
        <w:rPr>
          <w:rFonts w:ascii="Arial" w:hAnsi="Arial" w:cs="Arial"/>
        </w:rPr>
      </w:pPr>
      <w:r w:rsidRPr="00124A3B">
        <w:rPr>
          <w:rFonts w:ascii="Arial" w:hAnsi="Arial" w:cs="Arial"/>
        </w:rPr>
        <w:t>- повышение эффективности управления имуществом, находящимся в собственности сельского поселения.</w:t>
      </w:r>
    </w:p>
    <w:p w:rsidR="00DF303A" w:rsidRPr="00E079F8" w:rsidRDefault="00DF303A" w:rsidP="00E079F8">
      <w:pPr>
        <w:pStyle w:val="a3"/>
        <w:jc w:val="center"/>
        <w:rPr>
          <w:rFonts w:ascii="Arial" w:hAnsi="Arial" w:cs="Arial"/>
          <w:b/>
          <w:sz w:val="28"/>
          <w:szCs w:val="28"/>
        </w:rPr>
      </w:pPr>
      <w:r w:rsidRPr="00E079F8">
        <w:rPr>
          <w:rFonts w:ascii="Arial" w:hAnsi="Arial" w:cs="Arial"/>
          <w:b/>
          <w:sz w:val="28"/>
          <w:szCs w:val="28"/>
        </w:rPr>
        <w:t xml:space="preserve">6. Финансовое участие сельского поселения в проектах </w:t>
      </w:r>
      <w:proofErr w:type="spellStart"/>
      <w:r w:rsidRPr="00E079F8">
        <w:rPr>
          <w:rFonts w:ascii="Arial" w:hAnsi="Arial" w:cs="Arial"/>
          <w:b/>
          <w:sz w:val="28"/>
          <w:szCs w:val="28"/>
        </w:rPr>
        <w:t>муниципально</w:t>
      </w:r>
      <w:proofErr w:type="spellEnd"/>
      <w:r w:rsidRPr="00E079F8">
        <w:rPr>
          <w:rFonts w:ascii="Arial" w:hAnsi="Arial" w:cs="Arial"/>
          <w:b/>
          <w:sz w:val="28"/>
          <w:szCs w:val="28"/>
        </w:rPr>
        <w:t>-частного партнерства</w:t>
      </w:r>
    </w:p>
    <w:p w:rsidR="00DF303A" w:rsidRPr="00124A3B" w:rsidRDefault="00DF303A" w:rsidP="00DF303A">
      <w:pPr>
        <w:pStyle w:val="a3"/>
        <w:jc w:val="both"/>
        <w:rPr>
          <w:rFonts w:ascii="Arial" w:hAnsi="Arial" w:cs="Arial"/>
        </w:rPr>
      </w:pPr>
      <w:r w:rsidRPr="00124A3B">
        <w:rPr>
          <w:rFonts w:ascii="Arial" w:hAnsi="Arial" w:cs="Arial"/>
        </w:rPr>
        <w:t xml:space="preserve">6.1. Сельское поселение на условиях соглашений о </w:t>
      </w:r>
      <w:proofErr w:type="spellStart"/>
      <w:r w:rsidRPr="00124A3B">
        <w:rPr>
          <w:rFonts w:ascii="Arial" w:hAnsi="Arial" w:cs="Arial"/>
        </w:rPr>
        <w:t>муниципально</w:t>
      </w:r>
      <w:proofErr w:type="spellEnd"/>
      <w:r w:rsidRPr="00124A3B">
        <w:rPr>
          <w:rFonts w:ascii="Arial" w:hAnsi="Arial" w:cs="Arial"/>
        </w:rPr>
        <w:t xml:space="preserve">-частном партнерстве и в соответствии с федеральным и региональным законодательством, а также местными нормативно-правовыми актами сельского поселения вправе участвовать в реализации соглашений о </w:t>
      </w:r>
      <w:proofErr w:type="spellStart"/>
      <w:r w:rsidRPr="00124A3B">
        <w:rPr>
          <w:rFonts w:ascii="Arial" w:hAnsi="Arial" w:cs="Arial"/>
        </w:rPr>
        <w:t>муниципально</w:t>
      </w:r>
      <w:proofErr w:type="spellEnd"/>
      <w:r w:rsidRPr="00124A3B">
        <w:rPr>
          <w:rFonts w:ascii="Arial" w:hAnsi="Arial" w:cs="Arial"/>
        </w:rPr>
        <w:t>-частном партнерстве за счет средств местного бюджета путем использования следующих инструментов:</w:t>
      </w:r>
    </w:p>
    <w:p w:rsidR="00DF303A" w:rsidRPr="00124A3B" w:rsidRDefault="00DF303A" w:rsidP="00DF303A">
      <w:pPr>
        <w:pStyle w:val="a3"/>
        <w:jc w:val="both"/>
        <w:rPr>
          <w:rFonts w:ascii="Arial" w:hAnsi="Arial" w:cs="Arial"/>
        </w:rPr>
      </w:pPr>
      <w:r w:rsidRPr="00124A3B">
        <w:rPr>
          <w:rFonts w:ascii="Arial" w:hAnsi="Arial" w:cs="Arial"/>
        </w:rPr>
        <w:t xml:space="preserve">- финансирование работ по подготовке конкурса на заключение соглашения о </w:t>
      </w:r>
      <w:proofErr w:type="spellStart"/>
      <w:r w:rsidRPr="00124A3B">
        <w:rPr>
          <w:rFonts w:ascii="Arial" w:hAnsi="Arial" w:cs="Arial"/>
        </w:rPr>
        <w:t>муниципально</w:t>
      </w:r>
      <w:proofErr w:type="spellEnd"/>
      <w:r w:rsidRPr="00124A3B">
        <w:rPr>
          <w:rFonts w:ascii="Arial" w:hAnsi="Arial" w:cs="Arial"/>
        </w:rPr>
        <w:t>-частном партнерстве;</w:t>
      </w:r>
    </w:p>
    <w:p w:rsidR="00DF303A" w:rsidRPr="00124A3B" w:rsidRDefault="00DF303A" w:rsidP="00DF303A">
      <w:pPr>
        <w:pStyle w:val="a3"/>
        <w:jc w:val="both"/>
        <w:rPr>
          <w:rFonts w:ascii="Arial" w:hAnsi="Arial" w:cs="Arial"/>
        </w:rPr>
      </w:pPr>
      <w:r w:rsidRPr="00124A3B">
        <w:rPr>
          <w:rFonts w:ascii="Arial" w:hAnsi="Arial" w:cs="Arial"/>
        </w:rPr>
        <w:t xml:space="preserve">- субсидии партнеру по исполнению обязательств сельского поселения, возникающих вследствие решений об экономическом регулировании деятельности партнера, реализации им мер социальной поддержки потребителей, определяемых в соглашении о </w:t>
      </w:r>
      <w:proofErr w:type="spellStart"/>
      <w:r w:rsidRPr="00124A3B">
        <w:rPr>
          <w:rFonts w:ascii="Arial" w:hAnsi="Arial" w:cs="Arial"/>
        </w:rPr>
        <w:t>муниципально</w:t>
      </w:r>
      <w:proofErr w:type="spellEnd"/>
      <w:r w:rsidRPr="00124A3B">
        <w:rPr>
          <w:rFonts w:ascii="Arial" w:hAnsi="Arial" w:cs="Arial"/>
        </w:rPr>
        <w:t>-частном партнерстве;</w:t>
      </w:r>
    </w:p>
    <w:p w:rsidR="00DF303A" w:rsidRPr="00124A3B" w:rsidRDefault="00DF303A" w:rsidP="00DF303A">
      <w:pPr>
        <w:pStyle w:val="a3"/>
        <w:jc w:val="both"/>
        <w:rPr>
          <w:rFonts w:ascii="Arial" w:hAnsi="Arial" w:cs="Arial"/>
        </w:rPr>
      </w:pPr>
      <w:r w:rsidRPr="00124A3B">
        <w:rPr>
          <w:rFonts w:ascii="Arial" w:hAnsi="Arial" w:cs="Arial"/>
        </w:rPr>
        <w:t xml:space="preserve">- выкуп результатов деятельности партнера или </w:t>
      </w:r>
      <w:proofErr w:type="spellStart"/>
      <w:r w:rsidRPr="00124A3B">
        <w:rPr>
          <w:rFonts w:ascii="Arial" w:hAnsi="Arial" w:cs="Arial"/>
        </w:rPr>
        <w:t>софинансирование</w:t>
      </w:r>
      <w:proofErr w:type="spellEnd"/>
      <w:r w:rsidRPr="00124A3B">
        <w:rPr>
          <w:rFonts w:ascii="Arial" w:hAnsi="Arial" w:cs="Arial"/>
        </w:rPr>
        <w:t xml:space="preserve"> деятельности партнера из средств местного бюджета, связанных с выполнением им обязательств по предоставлению товаров, выполнению работ, оказанию услуг согласно условиям соглашения;</w:t>
      </w:r>
    </w:p>
    <w:p w:rsidR="00DF303A" w:rsidRPr="00124A3B" w:rsidRDefault="00AC15DB" w:rsidP="00DF303A">
      <w:pPr>
        <w:pStyle w:val="a3"/>
        <w:jc w:val="both"/>
        <w:rPr>
          <w:rFonts w:ascii="Arial" w:hAnsi="Arial" w:cs="Arial"/>
        </w:rPr>
      </w:pPr>
      <w:r>
        <w:rPr>
          <w:rFonts w:ascii="Arial" w:hAnsi="Arial" w:cs="Arial"/>
        </w:rPr>
        <w:t xml:space="preserve">- </w:t>
      </w:r>
      <w:r w:rsidR="00DF303A" w:rsidRPr="00124A3B">
        <w:rPr>
          <w:rFonts w:ascii="Arial" w:hAnsi="Arial" w:cs="Arial"/>
        </w:rPr>
        <w:t>выкуп результатов деятельности партнера, связанных с обеспечением минимального дохода от деятельности партнера по эксплуатации объекта;</w:t>
      </w:r>
    </w:p>
    <w:p w:rsidR="00DF303A" w:rsidRPr="00124A3B" w:rsidRDefault="00DF303A" w:rsidP="00DF303A">
      <w:pPr>
        <w:pStyle w:val="a3"/>
        <w:jc w:val="both"/>
        <w:rPr>
          <w:rFonts w:ascii="Arial" w:hAnsi="Arial" w:cs="Arial"/>
        </w:rPr>
      </w:pPr>
      <w:r w:rsidRPr="00124A3B">
        <w:rPr>
          <w:rFonts w:ascii="Arial" w:hAnsi="Arial" w:cs="Arial"/>
        </w:rPr>
        <w:t xml:space="preserve">- оплата по регулируемым тарифам (ценам) определенного объема товаров (работ, услуг), предусмотренного соглашением о </w:t>
      </w:r>
      <w:proofErr w:type="spellStart"/>
      <w:r w:rsidRPr="00124A3B">
        <w:rPr>
          <w:rFonts w:ascii="Arial" w:hAnsi="Arial" w:cs="Arial"/>
        </w:rPr>
        <w:t>муниципально</w:t>
      </w:r>
      <w:proofErr w:type="spellEnd"/>
      <w:r w:rsidRPr="00124A3B">
        <w:rPr>
          <w:rFonts w:ascii="Arial" w:hAnsi="Arial" w:cs="Arial"/>
        </w:rPr>
        <w:t>-частном партнерстве и произведенного партнером;</w:t>
      </w:r>
    </w:p>
    <w:p w:rsidR="00DF303A" w:rsidRPr="00124A3B" w:rsidRDefault="00DF303A" w:rsidP="00DF303A">
      <w:pPr>
        <w:pStyle w:val="a3"/>
        <w:jc w:val="both"/>
        <w:rPr>
          <w:rFonts w:ascii="Arial" w:hAnsi="Arial" w:cs="Arial"/>
        </w:rPr>
      </w:pPr>
      <w:r w:rsidRPr="00124A3B">
        <w:rPr>
          <w:rFonts w:ascii="Arial" w:hAnsi="Arial" w:cs="Arial"/>
        </w:rPr>
        <w:t>- компенсация партнеру условий минимального трафика или минимального объема потребления согласно условиям соглашения в случае, если эти условия не могут быть выполнены иным путем;</w:t>
      </w:r>
    </w:p>
    <w:p w:rsidR="00DF303A" w:rsidRPr="00124A3B" w:rsidRDefault="00DF303A" w:rsidP="00DF303A">
      <w:pPr>
        <w:pStyle w:val="a3"/>
        <w:jc w:val="both"/>
        <w:rPr>
          <w:rFonts w:ascii="Arial" w:hAnsi="Arial" w:cs="Arial"/>
        </w:rPr>
      </w:pPr>
      <w:r w:rsidRPr="00124A3B">
        <w:rPr>
          <w:rFonts w:ascii="Arial" w:hAnsi="Arial" w:cs="Arial"/>
        </w:rPr>
        <w:t>- предоставление налоговых льгот в соответствии с Налоговым кодексом Российской Федерации и нормативными правовыми актами сельского поселения;</w:t>
      </w:r>
    </w:p>
    <w:p w:rsidR="00DF303A" w:rsidRPr="00124A3B" w:rsidRDefault="00DF303A" w:rsidP="00DF303A">
      <w:pPr>
        <w:pStyle w:val="a3"/>
        <w:jc w:val="both"/>
        <w:rPr>
          <w:rFonts w:ascii="Arial" w:hAnsi="Arial" w:cs="Arial"/>
        </w:rPr>
      </w:pPr>
      <w:r w:rsidRPr="00124A3B">
        <w:rPr>
          <w:rFonts w:ascii="Arial" w:hAnsi="Arial" w:cs="Arial"/>
        </w:rPr>
        <w:lastRenderedPageBreak/>
        <w:t>- предоставление льгот по аренде имущества, являющегося собственностью сельского поселения;</w:t>
      </w:r>
    </w:p>
    <w:p w:rsidR="00DF303A" w:rsidRPr="00124A3B" w:rsidRDefault="00DF303A" w:rsidP="00DF303A">
      <w:pPr>
        <w:pStyle w:val="a3"/>
        <w:jc w:val="both"/>
        <w:rPr>
          <w:rFonts w:ascii="Arial" w:hAnsi="Arial" w:cs="Arial"/>
        </w:rPr>
      </w:pPr>
      <w:r w:rsidRPr="00124A3B">
        <w:rPr>
          <w:rFonts w:ascii="Arial" w:hAnsi="Arial" w:cs="Arial"/>
        </w:rPr>
        <w:t>- предоставление отсрочек и рассрочек по уплате налогов;</w:t>
      </w:r>
    </w:p>
    <w:p w:rsidR="00DF303A" w:rsidRPr="00124A3B" w:rsidRDefault="00DF303A" w:rsidP="00DF303A">
      <w:pPr>
        <w:pStyle w:val="a3"/>
        <w:jc w:val="both"/>
        <w:rPr>
          <w:rFonts w:ascii="Arial" w:hAnsi="Arial" w:cs="Arial"/>
        </w:rPr>
      </w:pPr>
      <w:r w:rsidRPr="00124A3B">
        <w:rPr>
          <w:rFonts w:ascii="Arial" w:hAnsi="Arial" w:cs="Arial"/>
        </w:rPr>
        <w:t>- предоставление бюджетных инвестиций.</w:t>
      </w:r>
    </w:p>
    <w:p w:rsidR="00DF303A" w:rsidRPr="00124A3B" w:rsidRDefault="00DF303A" w:rsidP="00DF303A">
      <w:pPr>
        <w:pStyle w:val="a3"/>
        <w:jc w:val="both"/>
        <w:rPr>
          <w:rFonts w:ascii="Arial" w:hAnsi="Arial" w:cs="Arial"/>
        </w:rPr>
      </w:pPr>
      <w:r w:rsidRPr="00124A3B">
        <w:rPr>
          <w:rFonts w:ascii="Arial" w:hAnsi="Arial" w:cs="Arial"/>
        </w:rPr>
        <w:t xml:space="preserve">6.2. В рамках соглашения о </w:t>
      </w:r>
      <w:proofErr w:type="spellStart"/>
      <w:r w:rsidRPr="00124A3B">
        <w:rPr>
          <w:rFonts w:ascii="Arial" w:hAnsi="Arial" w:cs="Arial"/>
        </w:rPr>
        <w:t>муниципально</w:t>
      </w:r>
      <w:proofErr w:type="spellEnd"/>
      <w:r w:rsidRPr="00124A3B">
        <w:rPr>
          <w:rFonts w:ascii="Arial" w:hAnsi="Arial" w:cs="Arial"/>
        </w:rPr>
        <w:t xml:space="preserve">-частном партнерстве может использоваться один либо несколько из перечисленных в пункте 5.1 видов финансового участия сельского поселения в проектах </w:t>
      </w:r>
      <w:proofErr w:type="spellStart"/>
      <w:r w:rsidRPr="00124A3B">
        <w:rPr>
          <w:rFonts w:ascii="Arial" w:hAnsi="Arial" w:cs="Arial"/>
        </w:rPr>
        <w:t>муниципально</w:t>
      </w:r>
      <w:proofErr w:type="spellEnd"/>
      <w:r w:rsidRPr="00124A3B">
        <w:rPr>
          <w:rFonts w:ascii="Arial" w:hAnsi="Arial" w:cs="Arial"/>
        </w:rPr>
        <w:t>-частного партнерства.</w:t>
      </w:r>
    </w:p>
    <w:p w:rsidR="00DF303A" w:rsidRPr="00124A3B" w:rsidRDefault="00DF303A" w:rsidP="00DF303A">
      <w:pPr>
        <w:pStyle w:val="a3"/>
        <w:jc w:val="both"/>
        <w:rPr>
          <w:rFonts w:ascii="Arial" w:hAnsi="Arial" w:cs="Arial"/>
        </w:rPr>
      </w:pPr>
      <w:r w:rsidRPr="00124A3B">
        <w:rPr>
          <w:rFonts w:ascii="Arial" w:hAnsi="Arial" w:cs="Arial"/>
        </w:rPr>
        <w:t xml:space="preserve">6.3. Условиями соглашения о </w:t>
      </w:r>
      <w:proofErr w:type="spellStart"/>
      <w:r w:rsidRPr="00124A3B">
        <w:rPr>
          <w:rFonts w:ascii="Arial" w:hAnsi="Arial" w:cs="Arial"/>
        </w:rPr>
        <w:t>муниципально</w:t>
      </w:r>
      <w:proofErr w:type="spellEnd"/>
      <w:r w:rsidRPr="00124A3B">
        <w:rPr>
          <w:rFonts w:ascii="Arial" w:hAnsi="Arial" w:cs="Arial"/>
        </w:rPr>
        <w:t xml:space="preserve">-частном партнерстве может предусматриваться сочетание различных форм имущественного и финансового участия сельского поселения в проектах </w:t>
      </w:r>
      <w:proofErr w:type="spellStart"/>
      <w:r w:rsidRPr="00124A3B">
        <w:rPr>
          <w:rFonts w:ascii="Arial" w:hAnsi="Arial" w:cs="Arial"/>
        </w:rPr>
        <w:t>муниципально</w:t>
      </w:r>
      <w:proofErr w:type="spellEnd"/>
      <w:r w:rsidRPr="00124A3B">
        <w:rPr>
          <w:rFonts w:ascii="Arial" w:hAnsi="Arial" w:cs="Arial"/>
        </w:rPr>
        <w:t>-частного партнерства.</w:t>
      </w:r>
    </w:p>
    <w:p w:rsidR="00DF303A" w:rsidRPr="00124A3B" w:rsidRDefault="00DF303A" w:rsidP="00DF303A">
      <w:pPr>
        <w:pStyle w:val="a3"/>
        <w:jc w:val="both"/>
        <w:rPr>
          <w:rFonts w:ascii="Arial" w:hAnsi="Arial" w:cs="Arial"/>
        </w:rPr>
      </w:pPr>
      <w:r w:rsidRPr="00124A3B">
        <w:rPr>
          <w:rFonts w:ascii="Arial" w:hAnsi="Arial" w:cs="Arial"/>
        </w:rPr>
        <w:t>6.4. Объемы и сроки участия сельского поселения в финансировании создания, реконструкции и (или) эксплуатации объектов соглашения могут изменять в случаях, предусмотренных соглашением, а также в порядке, установленном федеральным и региональным законодательством.</w:t>
      </w:r>
    </w:p>
    <w:p w:rsidR="00DF303A" w:rsidRPr="00124A3B" w:rsidRDefault="00DF303A" w:rsidP="00DF303A">
      <w:pPr>
        <w:pStyle w:val="a3"/>
        <w:jc w:val="both"/>
        <w:rPr>
          <w:rFonts w:ascii="Arial" w:hAnsi="Arial" w:cs="Arial"/>
        </w:rPr>
      </w:pPr>
      <w:r w:rsidRPr="00124A3B">
        <w:rPr>
          <w:rFonts w:ascii="Arial" w:hAnsi="Arial" w:cs="Arial"/>
        </w:rPr>
        <w:t>6.5. Финансирование создания, реконструкции и (или) эксплуатации объектов соглашений осуществляется за счет средств местного бюджета в соответствии с бюджетным законодательством.</w:t>
      </w:r>
    </w:p>
    <w:p w:rsidR="00DF303A" w:rsidRPr="00637CB9" w:rsidRDefault="00DF303A" w:rsidP="00DF303A">
      <w:pPr>
        <w:pStyle w:val="a3"/>
        <w:jc w:val="center"/>
        <w:rPr>
          <w:rFonts w:ascii="Arial" w:hAnsi="Arial" w:cs="Arial"/>
          <w:b/>
          <w:sz w:val="30"/>
          <w:szCs w:val="30"/>
        </w:rPr>
      </w:pPr>
      <w:r w:rsidRPr="00637CB9">
        <w:rPr>
          <w:rFonts w:ascii="Arial" w:hAnsi="Arial" w:cs="Arial"/>
          <w:b/>
          <w:sz w:val="30"/>
          <w:szCs w:val="30"/>
        </w:rPr>
        <w:t>7. Объекты соглашений</w:t>
      </w:r>
    </w:p>
    <w:p w:rsidR="00DF303A" w:rsidRPr="00124A3B" w:rsidRDefault="00DF303A" w:rsidP="00DF303A">
      <w:pPr>
        <w:pStyle w:val="a3"/>
        <w:rPr>
          <w:rFonts w:ascii="Arial" w:hAnsi="Arial" w:cs="Arial"/>
        </w:rPr>
      </w:pPr>
      <w:r w:rsidRPr="00124A3B">
        <w:rPr>
          <w:rFonts w:ascii="Arial" w:hAnsi="Arial" w:cs="Arial"/>
        </w:rPr>
        <w:t xml:space="preserve">Объектом соглашения о </w:t>
      </w:r>
      <w:proofErr w:type="spellStart"/>
      <w:r w:rsidRPr="00124A3B">
        <w:rPr>
          <w:rFonts w:ascii="Arial" w:hAnsi="Arial" w:cs="Arial"/>
        </w:rPr>
        <w:t>муниципально</w:t>
      </w:r>
      <w:proofErr w:type="spellEnd"/>
      <w:r w:rsidRPr="00124A3B">
        <w:rPr>
          <w:rFonts w:ascii="Arial" w:hAnsi="Arial" w:cs="Arial"/>
        </w:rPr>
        <w:t>-частном партнерстве может быть следующее имущество:</w:t>
      </w:r>
    </w:p>
    <w:p w:rsidR="00DF303A" w:rsidRPr="00124A3B" w:rsidRDefault="007C7600" w:rsidP="00DF303A">
      <w:pPr>
        <w:pStyle w:val="a3"/>
        <w:jc w:val="both"/>
        <w:rPr>
          <w:rFonts w:ascii="Arial" w:hAnsi="Arial" w:cs="Arial"/>
        </w:rPr>
      </w:pPr>
      <w:r>
        <w:rPr>
          <w:rFonts w:ascii="Arial" w:hAnsi="Arial" w:cs="Arial"/>
        </w:rPr>
        <w:t>7.1.</w:t>
      </w:r>
      <w:r w:rsidR="00DF303A" w:rsidRPr="00124A3B">
        <w:rPr>
          <w:rFonts w:ascii="Arial" w:hAnsi="Arial" w:cs="Arial"/>
        </w:rPr>
        <w:t>При заключении концессионного соглашения следующие объекты, перечисленные в статье 4 Федерального закона «О концессионных соглашениях»:</w:t>
      </w:r>
    </w:p>
    <w:p w:rsidR="00DF303A" w:rsidRPr="00124A3B" w:rsidRDefault="00DF303A" w:rsidP="00DF303A">
      <w:pPr>
        <w:pStyle w:val="a3"/>
        <w:jc w:val="both"/>
        <w:rPr>
          <w:rFonts w:ascii="Arial" w:hAnsi="Arial" w:cs="Arial"/>
        </w:rPr>
      </w:pPr>
      <w:r w:rsidRPr="00124A3B">
        <w:rPr>
          <w:rFonts w:ascii="Arial" w:hAnsi="Arial" w:cs="Arial"/>
        </w:rPr>
        <w:t>-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p w:rsidR="00DF303A" w:rsidRPr="00124A3B" w:rsidRDefault="00DF303A" w:rsidP="00DF303A">
      <w:pPr>
        <w:pStyle w:val="a3"/>
        <w:jc w:val="both"/>
        <w:rPr>
          <w:rFonts w:ascii="Arial" w:hAnsi="Arial" w:cs="Arial"/>
        </w:rPr>
      </w:pPr>
      <w:r w:rsidRPr="00124A3B">
        <w:rPr>
          <w:rFonts w:ascii="Arial" w:hAnsi="Arial" w:cs="Arial"/>
        </w:rPr>
        <w:t>- гидротехнические сооружения;</w:t>
      </w:r>
    </w:p>
    <w:p w:rsidR="00DF303A" w:rsidRPr="00124A3B" w:rsidRDefault="00DF303A" w:rsidP="00DF303A">
      <w:pPr>
        <w:pStyle w:val="a3"/>
        <w:jc w:val="both"/>
        <w:rPr>
          <w:rFonts w:ascii="Arial" w:hAnsi="Arial" w:cs="Arial"/>
        </w:rPr>
      </w:pPr>
      <w:r w:rsidRPr="00124A3B">
        <w:rPr>
          <w:rFonts w:ascii="Arial" w:hAnsi="Arial" w:cs="Arial"/>
        </w:rPr>
        <w:t>- объекты по производству, передаче и распределению электрической энергии;</w:t>
      </w:r>
    </w:p>
    <w:p w:rsidR="00DF303A" w:rsidRPr="00124A3B" w:rsidRDefault="00DF303A" w:rsidP="00DF303A">
      <w:pPr>
        <w:pStyle w:val="a3"/>
        <w:jc w:val="both"/>
        <w:rPr>
          <w:rFonts w:ascii="Arial" w:hAnsi="Arial" w:cs="Arial"/>
        </w:rPr>
      </w:pPr>
      <w:r w:rsidRPr="00124A3B">
        <w:rPr>
          <w:rFonts w:ascii="Arial" w:hAnsi="Arial" w:cs="Arial"/>
        </w:rPr>
        <w:t xml:space="preserve">- объекты системы коммунальной инфраструктуры газо- и энергоснабжения, переработки и утилизации (захоронения) бытовых отходов, объекты, предназначенные для </w:t>
      </w:r>
      <w:r w:rsidR="00321250">
        <w:rPr>
          <w:rFonts w:ascii="Arial" w:hAnsi="Arial" w:cs="Arial"/>
        </w:rPr>
        <w:t>освещения территорий сельского </w:t>
      </w:r>
      <w:r w:rsidRPr="00124A3B">
        <w:rPr>
          <w:rFonts w:ascii="Arial" w:hAnsi="Arial" w:cs="Arial"/>
        </w:rPr>
        <w:t>поселения, объекты, предназначенные для благоустройства территорий, а также объекты социально-бытового назначения;</w:t>
      </w:r>
    </w:p>
    <w:p w:rsidR="00DF303A" w:rsidRDefault="00DF303A" w:rsidP="00DF303A">
      <w:pPr>
        <w:pStyle w:val="a3"/>
        <w:jc w:val="both"/>
        <w:rPr>
          <w:rFonts w:ascii="Arial" w:hAnsi="Arial" w:cs="Arial"/>
        </w:rPr>
      </w:pPr>
      <w:r w:rsidRPr="00124A3B">
        <w:rPr>
          <w:rFonts w:ascii="Arial" w:hAnsi="Arial" w:cs="Arial"/>
        </w:rPr>
        <w:t>- объекты образования, культуры, спорта, объекты, используемые для организации отдыха граждан и туризма, иные объекты социально-культурного назначения.</w:t>
      </w:r>
    </w:p>
    <w:p w:rsidR="007C7600" w:rsidRPr="007C7600" w:rsidRDefault="007C7600" w:rsidP="007C7600">
      <w:pPr>
        <w:shd w:val="clear" w:color="auto" w:fill="FFFFFF"/>
        <w:spacing w:after="0" w:line="290" w:lineRule="atLeast"/>
        <w:ind w:firstLine="540"/>
        <w:jc w:val="both"/>
        <w:rPr>
          <w:rFonts w:ascii="Arial" w:eastAsia="Times New Roman" w:hAnsi="Arial" w:cs="Arial"/>
          <w:color w:val="333333"/>
          <w:lang w:eastAsia="ru-RU"/>
        </w:rPr>
      </w:pPr>
      <w:r>
        <w:rPr>
          <w:rFonts w:ascii="Arial" w:eastAsia="Times New Roman" w:hAnsi="Arial" w:cs="Arial"/>
          <w:color w:val="333333"/>
          <w:lang w:eastAsia="ru-RU"/>
        </w:rPr>
        <w:lastRenderedPageBreak/>
        <w:t xml:space="preserve"> </w:t>
      </w:r>
      <w:r w:rsidRPr="007C7600">
        <w:rPr>
          <w:rFonts w:ascii="Arial" w:eastAsia="Times New Roman" w:hAnsi="Arial" w:cs="Arial"/>
          <w:color w:val="333333"/>
          <w:lang w:eastAsia="ru-RU"/>
        </w:rPr>
        <w:t>Объектами соглашения являются:</w:t>
      </w:r>
    </w:p>
    <w:p w:rsidR="007C7600" w:rsidRPr="007C7600" w:rsidRDefault="007C7600" w:rsidP="007C7600">
      <w:pPr>
        <w:shd w:val="clear" w:color="auto" w:fill="FFFFFF"/>
        <w:spacing w:after="0" w:line="290" w:lineRule="atLeast"/>
        <w:ind w:firstLine="540"/>
        <w:jc w:val="both"/>
        <w:rPr>
          <w:rFonts w:ascii="Arial" w:eastAsia="Times New Roman" w:hAnsi="Arial" w:cs="Arial"/>
          <w:color w:val="333333"/>
          <w:lang w:eastAsia="ru-RU"/>
        </w:rPr>
      </w:pPr>
      <w:r w:rsidRPr="007C7600">
        <w:rPr>
          <w:rFonts w:ascii="Arial" w:eastAsia="Times New Roman" w:hAnsi="Arial" w:cs="Arial"/>
          <w:color w:val="333333"/>
          <w:lang w:eastAsia="ru-RU"/>
        </w:rPr>
        <w:t>1) частные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p w:rsidR="007C7600" w:rsidRPr="007C7600" w:rsidRDefault="007C7600" w:rsidP="007C7600">
      <w:pPr>
        <w:shd w:val="clear" w:color="auto" w:fill="FFFFFF"/>
        <w:spacing w:after="0" w:line="290" w:lineRule="atLeast"/>
        <w:ind w:firstLine="540"/>
        <w:jc w:val="both"/>
        <w:rPr>
          <w:rFonts w:ascii="Arial" w:eastAsia="Times New Roman" w:hAnsi="Arial" w:cs="Arial"/>
          <w:color w:val="333333"/>
          <w:lang w:eastAsia="ru-RU"/>
        </w:rPr>
      </w:pPr>
      <w:r w:rsidRPr="007C7600">
        <w:rPr>
          <w:rFonts w:ascii="Arial" w:eastAsia="Times New Roman" w:hAnsi="Arial" w:cs="Arial"/>
          <w:color w:val="333333"/>
          <w:lang w:eastAsia="ru-RU"/>
        </w:rPr>
        <w:t>2) транспорт общего пользования, за исключением метрополитена;</w:t>
      </w:r>
    </w:p>
    <w:p w:rsidR="007C7600" w:rsidRPr="007C7600" w:rsidRDefault="007C7600" w:rsidP="007C7600">
      <w:pPr>
        <w:shd w:val="clear" w:color="auto" w:fill="FFFFFF"/>
        <w:spacing w:after="0" w:line="290" w:lineRule="atLeast"/>
        <w:ind w:firstLine="540"/>
        <w:jc w:val="both"/>
        <w:rPr>
          <w:rFonts w:ascii="Arial" w:eastAsia="Times New Roman" w:hAnsi="Arial" w:cs="Arial"/>
          <w:color w:val="333333"/>
          <w:lang w:eastAsia="ru-RU"/>
        </w:rPr>
      </w:pPr>
      <w:r w:rsidRPr="007C7600">
        <w:rPr>
          <w:rFonts w:ascii="Arial" w:eastAsia="Times New Roman" w:hAnsi="Arial" w:cs="Arial"/>
          <w:color w:val="333333"/>
          <w:lang w:eastAsia="ru-RU"/>
        </w:rPr>
        <w:t>3) объекты железнодорожного транспорта;</w:t>
      </w:r>
    </w:p>
    <w:p w:rsidR="007C7600" w:rsidRPr="007C7600" w:rsidRDefault="007C7600" w:rsidP="007C7600">
      <w:pPr>
        <w:shd w:val="clear" w:color="auto" w:fill="FFFFFF"/>
        <w:spacing w:after="0" w:line="290" w:lineRule="atLeast"/>
        <w:ind w:firstLine="540"/>
        <w:jc w:val="both"/>
        <w:rPr>
          <w:rFonts w:ascii="Arial" w:eastAsia="Times New Roman" w:hAnsi="Arial" w:cs="Arial"/>
          <w:color w:val="333333"/>
          <w:lang w:eastAsia="ru-RU"/>
        </w:rPr>
      </w:pPr>
      <w:r w:rsidRPr="007C7600">
        <w:rPr>
          <w:rFonts w:ascii="Arial" w:eastAsia="Times New Roman" w:hAnsi="Arial" w:cs="Arial"/>
          <w:color w:val="333333"/>
          <w:lang w:eastAsia="ru-RU"/>
        </w:rPr>
        <w:t>4) объекты трубопроводного транспорта;</w:t>
      </w:r>
    </w:p>
    <w:p w:rsidR="007C7600" w:rsidRPr="007C7600" w:rsidRDefault="007C7600" w:rsidP="007C7600">
      <w:pPr>
        <w:shd w:val="clear" w:color="auto" w:fill="FFFFFF"/>
        <w:spacing w:after="0" w:line="290" w:lineRule="atLeast"/>
        <w:ind w:firstLine="540"/>
        <w:jc w:val="both"/>
        <w:rPr>
          <w:rFonts w:ascii="Arial" w:eastAsia="Times New Roman" w:hAnsi="Arial" w:cs="Arial"/>
          <w:color w:val="333333"/>
          <w:lang w:eastAsia="ru-RU"/>
        </w:rPr>
      </w:pPr>
      <w:r w:rsidRPr="007C7600">
        <w:rPr>
          <w:rFonts w:ascii="Arial" w:eastAsia="Times New Roman" w:hAnsi="Arial" w:cs="Arial"/>
          <w:color w:val="333333"/>
          <w:lang w:eastAsia="ru-RU"/>
        </w:rPr>
        <w:t>5) морские порты, речные порты, специализированные порты, объекты их инфраструктур, в том числе искусственные земельные участки, портовые гидротехнические сооружения, за исключением объектов инфраструктуры морского порта, которые могут находиться в федеральной собственности, не подлежат отчуждению в частную собственность;</w:t>
      </w:r>
    </w:p>
    <w:p w:rsidR="007C7600" w:rsidRPr="007C7600" w:rsidRDefault="007C7600" w:rsidP="007C7600">
      <w:pPr>
        <w:shd w:val="clear" w:color="auto" w:fill="FFFFFF"/>
        <w:spacing w:after="0" w:line="290" w:lineRule="atLeast"/>
        <w:ind w:firstLine="540"/>
        <w:jc w:val="both"/>
        <w:rPr>
          <w:rFonts w:ascii="Arial" w:eastAsia="Times New Roman" w:hAnsi="Arial" w:cs="Arial"/>
          <w:color w:val="333333"/>
          <w:lang w:eastAsia="ru-RU"/>
        </w:rPr>
      </w:pPr>
      <w:r w:rsidRPr="007C7600">
        <w:rPr>
          <w:rFonts w:ascii="Arial" w:eastAsia="Times New Roman" w:hAnsi="Arial" w:cs="Arial"/>
          <w:color w:val="333333"/>
          <w:lang w:eastAsia="ru-RU"/>
        </w:rPr>
        <w:t>6) морские суда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 за исключением объектов, которые в соответствии с законодательством Российской Федерации находятся в государственной собственности, не подлежат отчуждению в частную собственность;</w:t>
      </w:r>
    </w:p>
    <w:p w:rsidR="007C7600" w:rsidRPr="007C7600" w:rsidRDefault="007C7600" w:rsidP="007C7600">
      <w:pPr>
        <w:shd w:val="clear" w:color="auto" w:fill="FFFFFF"/>
        <w:spacing w:after="0" w:line="290" w:lineRule="atLeast"/>
        <w:ind w:firstLine="540"/>
        <w:jc w:val="both"/>
        <w:rPr>
          <w:rFonts w:ascii="Arial" w:eastAsia="Times New Roman" w:hAnsi="Arial" w:cs="Arial"/>
          <w:color w:val="333333"/>
          <w:lang w:eastAsia="ru-RU"/>
        </w:rPr>
      </w:pPr>
      <w:r w:rsidRPr="007C7600">
        <w:rPr>
          <w:rFonts w:ascii="Arial" w:eastAsia="Times New Roman" w:hAnsi="Arial" w:cs="Arial"/>
          <w:color w:val="333333"/>
          <w:lang w:eastAsia="ru-RU"/>
        </w:rPr>
        <w:t>7) воздушные суда, аэродромы, аэропорты, технические средства и другие предназначенные для обеспечения полетов воздушных судов средства, за исключением объектов, отнесенных к имуществу государственной авиации или к единой системе организации воздушного движения;</w:t>
      </w:r>
    </w:p>
    <w:p w:rsidR="007C7600" w:rsidRPr="007C7600" w:rsidRDefault="007C7600" w:rsidP="007C7600">
      <w:pPr>
        <w:shd w:val="clear" w:color="auto" w:fill="FFFFFF"/>
        <w:spacing w:after="0" w:line="290" w:lineRule="atLeast"/>
        <w:ind w:firstLine="540"/>
        <w:jc w:val="both"/>
        <w:rPr>
          <w:rFonts w:ascii="Arial" w:eastAsia="Times New Roman" w:hAnsi="Arial" w:cs="Arial"/>
          <w:color w:val="333333"/>
          <w:lang w:eastAsia="ru-RU"/>
        </w:rPr>
      </w:pPr>
      <w:r w:rsidRPr="007C7600">
        <w:rPr>
          <w:rFonts w:ascii="Arial" w:eastAsia="Times New Roman" w:hAnsi="Arial" w:cs="Arial"/>
          <w:color w:val="333333"/>
          <w:lang w:eastAsia="ru-RU"/>
        </w:rPr>
        <w:t>8) объекты по производству, передаче и распределению электрической энергии;</w:t>
      </w:r>
    </w:p>
    <w:p w:rsidR="007C7600" w:rsidRPr="007C7600" w:rsidRDefault="007C7600" w:rsidP="007C7600">
      <w:pPr>
        <w:shd w:val="clear" w:color="auto" w:fill="FFFFFF"/>
        <w:spacing w:after="0" w:line="290" w:lineRule="atLeast"/>
        <w:ind w:firstLine="540"/>
        <w:jc w:val="both"/>
        <w:rPr>
          <w:rFonts w:ascii="Arial" w:eastAsia="Times New Roman" w:hAnsi="Arial" w:cs="Arial"/>
          <w:color w:val="333333"/>
          <w:lang w:eastAsia="ru-RU"/>
        </w:rPr>
      </w:pPr>
      <w:r w:rsidRPr="007C7600">
        <w:rPr>
          <w:rFonts w:ascii="Arial" w:eastAsia="Times New Roman" w:hAnsi="Arial" w:cs="Arial"/>
          <w:color w:val="333333"/>
          <w:lang w:eastAsia="ru-RU"/>
        </w:rPr>
        <w:t>9) гидротехнические сооружения, стационарные и (или) плавучие платформы, искусственные острова;</w:t>
      </w:r>
    </w:p>
    <w:p w:rsidR="007C7600" w:rsidRPr="007C7600" w:rsidRDefault="007C7600" w:rsidP="007C7600">
      <w:pPr>
        <w:shd w:val="clear" w:color="auto" w:fill="FFFFFF"/>
        <w:spacing w:after="0" w:line="290" w:lineRule="atLeast"/>
        <w:ind w:firstLine="540"/>
        <w:jc w:val="both"/>
        <w:rPr>
          <w:rFonts w:ascii="Arial" w:eastAsia="Times New Roman" w:hAnsi="Arial" w:cs="Arial"/>
          <w:color w:val="333333"/>
          <w:lang w:eastAsia="ru-RU"/>
        </w:rPr>
      </w:pPr>
      <w:r w:rsidRPr="007C7600">
        <w:rPr>
          <w:rFonts w:ascii="Arial" w:eastAsia="Times New Roman" w:hAnsi="Arial" w:cs="Arial"/>
          <w:color w:val="333333"/>
          <w:lang w:eastAsia="ru-RU"/>
        </w:rPr>
        <w:t>10) подводные и подземные технические сооружения, переходы, сооружения связи, линии связи и коммуникации, иные линейные объекты связи и коммуникации;</w:t>
      </w:r>
    </w:p>
    <w:p w:rsidR="007C7600" w:rsidRPr="007C7600" w:rsidRDefault="007C7600" w:rsidP="007C7600">
      <w:pPr>
        <w:shd w:val="clear" w:color="auto" w:fill="FFFFFF"/>
        <w:spacing w:after="0" w:line="290" w:lineRule="atLeast"/>
        <w:ind w:firstLine="540"/>
        <w:jc w:val="both"/>
        <w:rPr>
          <w:rFonts w:ascii="Arial" w:eastAsia="Times New Roman" w:hAnsi="Arial" w:cs="Arial"/>
          <w:color w:val="333333"/>
          <w:lang w:eastAsia="ru-RU"/>
        </w:rPr>
      </w:pPr>
      <w:r w:rsidRPr="007C7600">
        <w:rPr>
          <w:rFonts w:ascii="Arial" w:eastAsia="Times New Roman" w:hAnsi="Arial" w:cs="Arial"/>
          <w:color w:val="333333"/>
          <w:lang w:eastAsia="ru-RU"/>
        </w:rPr>
        <w:t>11) объекты здравоохранения, в том числе объекты, предназначенные для санаторно-курортного лечения и иной деятельности в сфере здравоохранения;</w:t>
      </w:r>
    </w:p>
    <w:p w:rsidR="007C7600" w:rsidRPr="007C7600" w:rsidRDefault="007C7600" w:rsidP="007C7600">
      <w:pPr>
        <w:shd w:val="clear" w:color="auto" w:fill="FFFFFF"/>
        <w:spacing w:after="0" w:line="290" w:lineRule="atLeast"/>
        <w:ind w:firstLine="540"/>
        <w:jc w:val="both"/>
        <w:rPr>
          <w:rFonts w:ascii="Arial" w:eastAsia="Times New Roman" w:hAnsi="Arial" w:cs="Arial"/>
          <w:color w:val="333333"/>
          <w:lang w:eastAsia="ru-RU"/>
        </w:rPr>
      </w:pPr>
      <w:r w:rsidRPr="007C7600">
        <w:rPr>
          <w:rFonts w:ascii="Arial" w:eastAsia="Times New Roman" w:hAnsi="Arial" w:cs="Arial"/>
          <w:color w:val="333333"/>
          <w:lang w:eastAsia="ru-RU"/>
        </w:rPr>
        <w:t>12) объекты образования, культуры, спорта, объекты, используемые для организации отдыха граждан и туризма, иные объекты социального обслуживания населения;</w:t>
      </w:r>
    </w:p>
    <w:p w:rsidR="007C7600" w:rsidRPr="007C7600" w:rsidRDefault="007C7600" w:rsidP="007C7600">
      <w:pPr>
        <w:shd w:val="clear" w:color="auto" w:fill="FFFFFF"/>
        <w:spacing w:after="0" w:line="290" w:lineRule="atLeast"/>
        <w:ind w:firstLine="540"/>
        <w:jc w:val="both"/>
        <w:rPr>
          <w:rFonts w:ascii="Arial" w:eastAsia="Times New Roman" w:hAnsi="Arial" w:cs="Arial"/>
          <w:color w:val="333333"/>
          <w:lang w:eastAsia="ru-RU"/>
        </w:rPr>
      </w:pPr>
      <w:r w:rsidRPr="007C7600">
        <w:rPr>
          <w:rFonts w:ascii="Arial" w:eastAsia="Times New Roman" w:hAnsi="Arial" w:cs="Arial"/>
          <w:color w:val="333333"/>
          <w:lang w:eastAsia="ru-RU"/>
        </w:rPr>
        <w:t>13) объекты, на которых осуществляются обработка, утилизация, обезвреживание, размещение твердых коммунальных отходов;</w:t>
      </w:r>
    </w:p>
    <w:p w:rsidR="007C7600" w:rsidRPr="007C7600" w:rsidRDefault="007C7600" w:rsidP="007C7600">
      <w:pPr>
        <w:shd w:val="clear" w:color="auto" w:fill="FFFFFF"/>
        <w:spacing w:after="0" w:line="290" w:lineRule="atLeast"/>
        <w:ind w:firstLine="540"/>
        <w:jc w:val="both"/>
        <w:rPr>
          <w:rFonts w:ascii="Arial" w:eastAsia="Times New Roman" w:hAnsi="Arial" w:cs="Arial"/>
          <w:color w:val="333333"/>
          <w:lang w:eastAsia="ru-RU"/>
        </w:rPr>
      </w:pPr>
      <w:r w:rsidRPr="007C7600">
        <w:rPr>
          <w:rFonts w:ascii="Arial" w:eastAsia="Times New Roman" w:hAnsi="Arial" w:cs="Arial"/>
          <w:color w:val="333333"/>
          <w:lang w:eastAsia="ru-RU"/>
        </w:rPr>
        <w:t>14) объекты благоустройства территорий, в том числе для их освещения;</w:t>
      </w:r>
    </w:p>
    <w:p w:rsidR="007C7600" w:rsidRPr="007C7600" w:rsidRDefault="007C7600" w:rsidP="007C7600">
      <w:pPr>
        <w:shd w:val="clear" w:color="auto" w:fill="FFFFFF"/>
        <w:spacing w:after="0" w:line="290" w:lineRule="atLeast"/>
        <w:ind w:firstLine="540"/>
        <w:jc w:val="both"/>
        <w:rPr>
          <w:rFonts w:ascii="Arial" w:eastAsia="Times New Roman" w:hAnsi="Arial" w:cs="Arial"/>
          <w:color w:val="333333"/>
          <w:lang w:eastAsia="ru-RU"/>
        </w:rPr>
      </w:pPr>
      <w:r w:rsidRPr="007C7600">
        <w:rPr>
          <w:rFonts w:ascii="Arial" w:eastAsia="Times New Roman" w:hAnsi="Arial" w:cs="Arial"/>
          <w:color w:val="333333"/>
          <w:lang w:eastAsia="ru-RU"/>
        </w:rPr>
        <w:t>15) мелиоративные системы и объекты их инженерной инфраструктуры, за исключением государственных мелиоративных систем;</w:t>
      </w:r>
    </w:p>
    <w:p w:rsidR="007C7600" w:rsidRPr="007C7600" w:rsidRDefault="007C7600" w:rsidP="007C7600">
      <w:pPr>
        <w:shd w:val="clear" w:color="auto" w:fill="FFFFFF"/>
        <w:spacing w:after="0" w:line="290" w:lineRule="atLeast"/>
        <w:ind w:firstLine="540"/>
        <w:jc w:val="both"/>
        <w:rPr>
          <w:rFonts w:ascii="Arial" w:eastAsia="Times New Roman" w:hAnsi="Arial" w:cs="Arial"/>
          <w:color w:val="333333"/>
          <w:lang w:eastAsia="ru-RU"/>
        </w:rPr>
      </w:pPr>
      <w:r w:rsidRPr="007C7600">
        <w:rPr>
          <w:rFonts w:ascii="Arial" w:eastAsia="Times New Roman" w:hAnsi="Arial" w:cs="Arial"/>
          <w:color w:val="333333"/>
          <w:lang w:eastAsia="ru-RU"/>
        </w:rPr>
        <w:t>16) объекты производства, первичной и (или) последующей (промышленной) переработки, хранения сельскохозяйственной продукции, определенные согласно </w:t>
      </w:r>
      <w:hyperlink r:id="rId11" w:anchor="dst100008" w:history="1">
        <w:r w:rsidRPr="007C7600">
          <w:rPr>
            <w:rFonts w:ascii="Arial" w:eastAsia="Times New Roman" w:hAnsi="Arial" w:cs="Arial"/>
            <w:color w:val="666699"/>
            <w:lang w:eastAsia="ru-RU"/>
          </w:rPr>
          <w:t>критериям</w:t>
        </w:r>
      </w:hyperlink>
      <w:r w:rsidRPr="007C7600">
        <w:rPr>
          <w:rFonts w:ascii="Arial" w:eastAsia="Times New Roman" w:hAnsi="Arial" w:cs="Arial"/>
          <w:color w:val="333333"/>
          <w:lang w:eastAsia="ru-RU"/>
        </w:rPr>
        <w:t>, установленным Правительством Российской Федерации;</w:t>
      </w:r>
    </w:p>
    <w:p w:rsidR="007C7600" w:rsidRPr="007C7600" w:rsidRDefault="007C7600" w:rsidP="007C7600">
      <w:pPr>
        <w:shd w:val="clear" w:color="auto" w:fill="FFFFFF"/>
        <w:spacing w:after="0" w:line="290" w:lineRule="atLeast"/>
        <w:ind w:firstLine="540"/>
        <w:jc w:val="both"/>
        <w:rPr>
          <w:rFonts w:ascii="Arial" w:eastAsia="Times New Roman" w:hAnsi="Arial" w:cs="Arial"/>
          <w:color w:val="333333"/>
          <w:lang w:eastAsia="ru-RU"/>
        </w:rPr>
      </w:pPr>
      <w:r w:rsidRPr="007C7600">
        <w:rPr>
          <w:rFonts w:ascii="Arial" w:eastAsia="Times New Roman" w:hAnsi="Arial" w:cs="Arial"/>
          <w:color w:val="333333"/>
          <w:lang w:eastAsia="ru-RU"/>
        </w:rPr>
        <w:t xml:space="preserve">17) объекты охотничьей инфраструктуры; </w:t>
      </w:r>
    </w:p>
    <w:p w:rsidR="007C7600" w:rsidRPr="007C7600" w:rsidRDefault="007C7600" w:rsidP="007C7600">
      <w:pPr>
        <w:shd w:val="clear" w:color="auto" w:fill="FFFFFF"/>
        <w:spacing w:after="0" w:line="290" w:lineRule="atLeast"/>
        <w:ind w:firstLine="540"/>
        <w:jc w:val="both"/>
        <w:rPr>
          <w:rFonts w:ascii="Arial" w:eastAsia="Times New Roman" w:hAnsi="Arial" w:cs="Arial"/>
          <w:color w:val="333333"/>
          <w:lang w:eastAsia="ru-RU"/>
        </w:rPr>
      </w:pPr>
      <w:r w:rsidRPr="007C7600">
        <w:rPr>
          <w:rFonts w:ascii="Arial" w:eastAsia="Times New Roman" w:hAnsi="Arial" w:cs="Arial"/>
          <w:color w:val="333333"/>
          <w:lang w:eastAsia="ru-RU"/>
        </w:rPr>
        <w:t>18) имущественные комплексы, предназначенные для производства промышленной продукции и (или) осуществления иной деятельности в сфере промышленности;</w:t>
      </w:r>
    </w:p>
    <w:p w:rsidR="007C7600" w:rsidRPr="007C7600" w:rsidRDefault="007C7600" w:rsidP="007C7600">
      <w:pPr>
        <w:shd w:val="clear" w:color="auto" w:fill="FFFFFF"/>
        <w:spacing w:after="0" w:line="290" w:lineRule="atLeast"/>
        <w:ind w:firstLine="540"/>
        <w:jc w:val="both"/>
        <w:rPr>
          <w:rFonts w:ascii="Arial" w:eastAsia="Times New Roman" w:hAnsi="Arial" w:cs="Arial"/>
          <w:color w:val="333333"/>
          <w:lang w:eastAsia="ru-RU"/>
        </w:rPr>
      </w:pPr>
      <w:r w:rsidRPr="007C7600">
        <w:rPr>
          <w:rFonts w:ascii="Arial" w:eastAsia="Times New Roman" w:hAnsi="Arial" w:cs="Arial"/>
          <w:color w:val="333333"/>
          <w:lang w:eastAsia="ru-RU"/>
        </w:rPr>
        <w:t xml:space="preserve">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w:t>
      </w:r>
      <w:r w:rsidRPr="007C7600">
        <w:rPr>
          <w:rFonts w:ascii="Arial" w:eastAsia="Times New Roman" w:hAnsi="Arial" w:cs="Arial"/>
          <w:color w:val="333333"/>
          <w:lang w:eastAsia="ru-RU"/>
        </w:rPr>
        <w:lastRenderedPageBreak/>
        <w:t>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соглашением (далее - технические средства обеспечения функционирования объектов информационных технологий);</w:t>
      </w:r>
    </w:p>
    <w:p w:rsidR="007C7600" w:rsidRPr="007C7600" w:rsidRDefault="007C7600" w:rsidP="007C7600">
      <w:pPr>
        <w:shd w:val="clear" w:color="auto" w:fill="FFFFFF"/>
        <w:spacing w:after="0" w:line="290" w:lineRule="atLeast"/>
        <w:ind w:firstLine="540"/>
        <w:jc w:val="both"/>
        <w:rPr>
          <w:rFonts w:ascii="Arial" w:eastAsia="Times New Roman" w:hAnsi="Arial" w:cs="Arial"/>
          <w:color w:val="333333"/>
          <w:lang w:eastAsia="ru-RU"/>
        </w:rPr>
      </w:pPr>
      <w:r w:rsidRPr="007C7600">
        <w:rPr>
          <w:rFonts w:ascii="Arial" w:eastAsia="Times New Roman" w:hAnsi="Arial" w:cs="Arial"/>
          <w:color w:val="333333"/>
          <w:lang w:eastAsia="ru-RU"/>
        </w:rPr>
        <w:t>20)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p w:rsidR="00DF303A" w:rsidRPr="007C7600" w:rsidRDefault="007C7600" w:rsidP="007C7600">
      <w:pPr>
        <w:pStyle w:val="a3"/>
        <w:jc w:val="center"/>
        <w:rPr>
          <w:rFonts w:ascii="Arial" w:hAnsi="Arial" w:cs="Arial"/>
          <w:b/>
          <w:sz w:val="28"/>
          <w:szCs w:val="28"/>
        </w:rPr>
      </w:pPr>
      <w:r>
        <w:rPr>
          <w:rFonts w:ascii="Arial" w:hAnsi="Arial" w:cs="Arial"/>
          <w:b/>
          <w:sz w:val="28"/>
          <w:szCs w:val="28"/>
        </w:rPr>
        <w:t xml:space="preserve">    </w:t>
      </w:r>
      <w:r w:rsidR="00DF303A" w:rsidRPr="007C7600">
        <w:rPr>
          <w:rFonts w:ascii="Arial" w:hAnsi="Arial" w:cs="Arial"/>
          <w:b/>
          <w:sz w:val="28"/>
          <w:szCs w:val="28"/>
        </w:rPr>
        <w:t xml:space="preserve">8. Условия участия сельского поселения в проектах </w:t>
      </w:r>
      <w:proofErr w:type="spellStart"/>
      <w:r w:rsidR="00DF303A" w:rsidRPr="007C7600">
        <w:rPr>
          <w:rFonts w:ascii="Arial" w:hAnsi="Arial" w:cs="Arial"/>
          <w:b/>
          <w:sz w:val="28"/>
          <w:szCs w:val="28"/>
        </w:rPr>
        <w:t>муниципально</w:t>
      </w:r>
      <w:proofErr w:type="spellEnd"/>
      <w:r w:rsidR="00DF303A" w:rsidRPr="007C7600">
        <w:rPr>
          <w:rFonts w:ascii="Arial" w:hAnsi="Arial" w:cs="Arial"/>
          <w:b/>
          <w:sz w:val="28"/>
          <w:szCs w:val="28"/>
        </w:rPr>
        <w:t>-частного партнерства</w:t>
      </w:r>
    </w:p>
    <w:p w:rsidR="00DF303A" w:rsidRPr="00124A3B" w:rsidRDefault="00DF303A" w:rsidP="00DF303A">
      <w:pPr>
        <w:pStyle w:val="a3"/>
        <w:jc w:val="both"/>
        <w:rPr>
          <w:rFonts w:ascii="Arial" w:hAnsi="Arial" w:cs="Arial"/>
        </w:rPr>
      </w:pPr>
      <w:r w:rsidRPr="00124A3B">
        <w:rPr>
          <w:rFonts w:ascii="Arial" w:hAnsi="Arial" w:cs="Arial"/>
        </w:rPr>
        <w:t xml:space="preserve">8.1. Участие сельского поселения в проектах </w:t>
      </w:r>
      <w:proofErr w:type="spellStart"/>
      <w:r w:rsidRPr="00124A3B">
        <w:rPr>
          <w:rFonts w:ascii="Arial" w:hAnsi="Arial" w:cs="Arial"/>
        </w:rPr>
        <w:t>муниципально</w:t>
      </w:r>
      <w:proofErr w:type="spellEnd"/>
      <w:r w:rsidRPr="00124A3B">
        <w:rPr>
          <w:rFonts w:ascii="Arial" w:hAnsi="Arial" w:cs="Arial"/>
        </w:rPr>
        <w:t>-частного партнерства в формах, предусмотренных настоящим Положением, осуществляется при определении в соглашении следующих условий:</w:t>
      </w:r>
    </w:p>
    <w:p w:rsidR="00DF303A" w:rsidRPr="00124A3B" w:rsidRDefault="00DF303A" w:rsidP="00DF303A">
      <w:pPr>
        <w:pStyle w:val="a3"/>
        <w:jc w:val="both"/>
        <w:rPr>
          <w:rFonts w:ascii="Arial" w:hAnsi="Arial" w:cs="Arial"/>
        </w:rPr>
      </w:pPr>
      <w:r w:rsidRPr="00124A3B">
        <w:rPr>
          <w:rFonts w:ascii="Arial" w:hAnsi="Arial" w:cs="Arial"/>
        </w:rPr>
        <w:t>- объекта соглашения;</w:t>
      </w:r>
    </w:p>
    <w:p w:rsidR="00DF303A" w:rsidRPr="00124A3B" w:rsidRDefault="00DF303A" w:rsidP="00DF303A">
      <w:pPr>
        <w:pStyle w:val="a3"/>
        <w:jc w:val="both"/>
        <w:rPr>
          <w:rFonts w:ascii="Arial" w:hAnsi="Arial" w:cs="Arial"/>
        </w:rPr>
      </w:pPr>
      <w:r w:rsidRPr="00124A3B">
        <w:rPr>
          <w:rFonts w:ascii="Arial" w:hAnsi="Arial" w:cs="Arial"/>
        </w:rPr>
        <w:t>- срока действия соглашения и (или) порядка его определения;</w:t>
      </w:r>
    </w:p>
    <w:p w:rsidR="00DF303A" w:rsidRPr="00124A3B" w:rsidRDefault="00DF303A" w:rsidP="00DF303A">
      <w:pPr>
        <w:pStyle w:val="a3"/>
        <w:jc w:val="both"/>
        <w:rPr>
          <w:rFonts w:ascii="Arial" w:hAnsi="Arial" w:cs="Arial"/>
        </w:rPr>
      </w:pPr>
      <w:r w:rsidRPr="00124A3B">
        <w:rPr>
          <w:rFonts w:ascii="Arial" w:hAnsi="Arial" w:cs="Arial"/>
        </w:rPr>
        <w:t>- порядка создания (реконструкции) и (или) эксплуатации объекта соглашения;</w:t>
      </w:r>
    </w:p>
    <w:p w:rsidR="00DF303A" w:rsidRPr="00124A3B" w:rsidRDefault="00DF303A" w:rsidP="00DF303A">
      <w:pPr>
        <w:pStyle w:val="a3"/>
        <w:jc w:val="both"/>
        <w:rPr>
          <w:rFonts w:ascii="Arial" w:hAnsi="Arial" w:cs="Arial"/>
        </w:rPr>
      </w:pPr>
      <w:r w:rsidRPr="00124A3B">
        <w:rPr>
          <w:rFonts w:ascii="Arial" w:hAnsi="Arial" w:cs="Arial"/>
        </w:rPr>
        <w:t>- порядка расчетов между сторонами, включая платежи сельского поселения в связи с расторжением соглашения в случаях, предусмотренных соглашением, в соответствии с федеральным и региональным законодательством;</w:t>
      </w:r>
    </w:p>
    <w:p w:rsidR="00DF303A" w:rsidRPr="00124A3B" w:rsidRDefault="00DF303A" w:rsidP="00DF303A">
      <w:pPr>
        <w:pStyle w:val="a3"/>
        <w:jc w:val="both"/>
        <w:rPr>
          <w:rFonts w:ascii="Arial" w:hAnsi="Arial" w:cs="Arial"/>
        </w:rPr>
      </w:pPr>
      <w:r w:rsidRPr="00124A3B">
        <w:rPr>
          <w:rFonts w:ascii="Arial" w:hAnsi="Arial" w:cs="Arial"/>
        </w:rPr>
        <w:t>- распределения рисков между сторонами;</w:t>
      </w:r>
    </w:p>
    <w:p w:rsidR="00DF303A" w:rsidRPr="00124A3B" w:rsidRDefault="00DF303A" w:rsidP="00DF303A">
      <w:pPr>
        <w:pStyle w:val="a3"/>
        <w:jc w:val="both"/>
        <w:rPr>
          <w:rFonts w:ascii="Arial" w:hAnsi="Arial" w:cs="Arial"/>
        </w:rPr>
      </w:pPr>
      <w:r w:rsidRPr="00124A3B">
        <w:rPr>
          <w:rFonts w:ascii="Arial" w:hAnsi="Arial" w:cs="Arial"/>
        </w:rPr>
        <w:t>- прав собственности на объект соглашения, условий и момента возникновения таких прав.</w:t>
      </w:r>
    </w:p>
    <w:p w:rsidR="00DF303A" w:rsidRPr="00124A3B" w:rsidRDefault="00DF303A" w:rsidP="00DF303A">
      <w:pPr>
        <w:pStyle w:val="a3"/>
        <w:jc w:val="both"/>
        <w:rPr>
          <w:rFonts w:ascii="Arial" w:hAnsi="Arial" w:cs="Arial"/>
        </w:rPr>
      </w:pPr>
      <w:r w:rsidRPr="00124A3B">
        <w:rPr>
          <w:rFonts w:ascii="Arial" w:hAnsi="Arial" w:cs="Arial"/>
        </w:rPr>
        <w:t xml:space="preserve">8.2. Конкретные условия соглашения, сроки и объемы участия сторон в осуществлении </w:t>
      </w:r>
      <w:proofErr w:type="spellStart"/>
      <w:r w:rsidRPr="00124A3B">
        <w:rPr>
          <w:rFonts w:ascii="Arial" w:hAnsi="Arial" w:cs="Arial"/>
        </w:rPr>
        <w:t>муниципально</w:t>
      </w:r>
      <w:proofErr w:type="spellEnd"/>
      <w:r w:rsidRPr="00124A3B">
        <w:rPr>
          <w:rFonts w:ascii="Arial" w:hAnsi="Arial" w:cs="Arial"/>
        </w:rPr>
        <w:t xml:space="preserve">-частного партнерства определяются сторонами </w:t>
      </w:r>
      <w:proofErr w:type="spellStart"/>
      <w:r w:rsidRPr="00124A3B">
        <w:rPr>
          <w:rFonts w:ascii="Arial" w:hAnsi="Arial" w:cs="Arial"/>
        </w:rPr>
        <w:t>муниципально</w:t>
      </w:r>
      <w:proofErr w:type="spellEnd"/>
      <w:r w:rsidRPr="00124A3B">
        <w:rPr>
          <w:rFonts w:ascii="Arial" w:hAnsi="Arial" w:cs="Arial"/>
        </w:rPr>
        <w:t xml:space="preserve">-частного партнерства при заключении соглашения на основании результатов конкурса на право заключения соглашения о </w:t>
      </w:r>
      <w:proofErr w:type="spellStart"/>
      <w:r w:rsidRPr="00124A3B">
        <w:rPr>
          <w:rFonts w:ascii="Arial" w:hAnsi="Arial" w:cs="Arial"/>
        </w:rPr>
        <w:t>муниципально</w:t>
      </w:r>
      <w:proofErr w:type="spellEnd"/>
      <w:r w:rsidRPr="00124A3B">
        <w:rPr>
          <w:rFonts w:ascii="Arial" w:hAnsi="Arial" w:cs="Arial"/>
        </w:rPr>
        <w:t>-частном партнерстве.</w:t>
      </w:r>
    </w:p>
    <w:p w:rsidR="00DF303A" w:rsidRPr="007C7600" w:rsidRDefault="007C7600" w:rsidP="00DF303A">
      <w:pPr>
        <w:pStyle w:val="a3"/>
        <w:jc w:val="center"/>
        <w:rPr>
          <w:rFonts w:ascii="Arial" w:hAnsi="Arial" w:cs="Arial"/>
          <w:b/>
          <w:sz w:val="28"/>
          <w:szCs w:val="28"/>
        </w:rPr>
      </w:pPr>
      <w:r>
        <w:rPr>
          <w:rFonts w:ascii="Arial" w:hAnsi="Arial" w:cs="Arial"/>
          <w:b/>
          <w:sz w:val="28"/>
          <w:szCs w:val="28"/>
        </w:rPr>
        <w:t xml:space="preserve">       </w:t>
      </w:r>
      <w:r w:rsidR="00DF303A" w:rsidRPr="007C7600">
        <w:rPr>
          <w:rFonts w:ascii="Arial" w:hAnsi="Arial" w:cs="Arial"/>
          <w:b/>
          <w:sz w:val="28"/>
          <w:szCs w:val="28"/>
        </w:rPr>
        <w:t xml:space="preserve">9. Заключение соглашения о </w:t>
      </w:r>
      <w:proofErr w:type="spellStart"/>
      <w:r w:rsidR="00DF303A" w:rsidRPr="007C7600">
        <w:rPr>
          <w:rFonts w:ascii="Arial" w:hAnsi="Arial" w:cs="Arial"/>
          <w:b/>
          <w:sz w:val="28"/>
          <w:szCs w:val="28"/>
        </w:rPr>
        <w:t>муниципально</w:t>
      </w:r>
      <w:proofErr w:type="spellEnd"/>
      <w:r w:rsidR="00DF303A" w:rsidRPr="007C7600">
        <w:rPr>
          <w:rFonts w:ascii="Arial" w:hAnsi="Arial" w:cs="Arial"/>
          <w:b/>
          <w:sz w:val="28"/>
          <w:szCs w:val="28"/>
        </w:rPr>
        <w:t>-частном партнерстве</w:t>
      </w:r>
    </w:p>
    <w:p w:rsidR="00DF303A" w:rsidRPr="00124A3B" w:rsidRDefault="00DF303A" w:rsidP="00DF303A">
      <w:pPr>
        <w:pStyle w:val="a3"/>
        <w:jc w:val="both"/>
        <w:rPr>
          <w:rFonts w:ascii="Arial" w:hAnsi="Arial" w:cs="Arial"/>
        </w:rPr>
      </w:pPr>
      <w:r w:rsidRPr="00124A3B">
        <w:rPr>
          <w:rFonts w:ascii="Arial" w:hAnsi="Arial" w:cs="Arial"/>
        </w:rPr>
        <w:t>9.1. Соглашение заключается Администрацией на конкурсной основе.</w:t>
      </w:r>
    </w:p>
    <w:p w:rsidR="00DF303A" w:rsidRDefault="00DF303A" w:rsidP="00DF303A">
      <w:pPr>
        <w:pStyle w:val="a3"/>
        <w:jc w:val="both"/>
        <w:rPr>
          <w:rFonts w:ascii="Arial" w:hAnsi="Arial" w:cs="Arial"/>
        </w:rPr>
      </w:pPr>
      <w:r w:rsidRPr="00124A3B">
        <w:rPr>
          <w:rFonts w:ascii="Arial" w:hAnsi="Arial" w:cs="Arial"/>
        </w:rPr>
        <w:t xml:space="preserve">Порядок проведения конкурса на право заключения соглашения о </w:t>
      </w:r>
      <w:proofErr w:type="spellStart"/>
      <w:r w:rsidRPr="00124A3B">
        <w:rPr>
          <w:rFonts w:ascii="Arial" w:hAnsi="Arial" w:cs="Arial"/>
        </w:rPr>
        <w:t>муниципально</w:t>
      </w:r>
      <w:proofErr w:type="spellEnd"/>
      <w:r w:rsidRPr="00124A3B">
        <w:rPr>
          <w:rFonts w:ascii="Arial" w:hAnsi="Arial" w:cs="Arial"/>
        </w:rPr>
        <w:t>-частном партнерстве (далее - конкурс), порядок заключения соглашения, а также его типовая форма утверждается постановлением администрации сельского поселения.</w:t>
      </w:r>
    </w:p>
    <w:p w:rsidR="00AC15DB" w:rsidRPr="00AC15DB"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lastRenderedPageBreak/>
        <w:t>Заключение соглашения без проведения конкурса допускается:</w:t>
      </w:r>
    </w:p>
    <w:p w:rsidR="00AC15DB" w:rsidRPr="00AC15DB"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t>1) с инициатором проекта, если в течение сорока пяти дней с момента размещения проекта, подготовленного инициатором проекта,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w:t>
      </w:r>
      <w:hyperlink r:id="rId12" w:anchor="dst100056" w:history="1">
        <w:r w:rsidRPr="00AC15DB">
          <w:rPr>
            <w:rFonts w:ascii="Arial" w:eastAsia="Times New Roman" w:hAnsi="Arial" w:cs="Arial"/>
            <w:color w:val="666699"/>
            <w:lang w:eastAsia="ru-RU"/>
          </w:rPr>
          <w:t>частью 8 статьи 5</w:t>
        </w:r>
      </w:hyperlink>
      <w:r w:rsidRPr="00AC15DB">
        <w:rPr>
          <w:rFonts w:ascii="Arial" w:eastAsia="Times New Roman" w:hAnsi="Arial" w:cs="Arial"/>
          <w:color w:val="333333"/>
          <w:lang w:eastAsia="ru-RU"/>
        </w:rPr>
        <w:t> настоящего Федерального закона;</w:t>
      </w:r>
    </w:p>
    <w:p w:rsidR="00AC15DB" w:rsidRPr="00AC15DB"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t>2) с лицом, представившим заявку (далее также - заявитель) на участие в конкурсе и признанным участником конкурса, в случае, если указанное лицо признано единственным участником конкурса;</w:t>
      </w:r>
    </w:p>
    <w:p w:rsidR="00AC15DB" w:rsidRPr="00AC15DB"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t>3) с лицом, представившим единственную заявку на участие в конкурсе, в случае,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p w:rsidR="00AC15DB" w:rsidRPr="00AC15DB"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t>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p w:rsidR="00AC15DB" w:rsidRPr="00AC15DB"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t>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состав.</w:t>
      </w:r>
    </w:p>
    <w:p w:rsidR="00AC15DB" w:rsidRPr="00AC15DB"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t>Соглашение должно включать в себя следующие существенные условия:</w:t>
      </w:r>
    </w:p>
    <w:p w:rsidR="00AC15DB" w:rsidRPr="00AC15DB"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t xml:space="preserve">1) элементы соглашения о государственно-частном партнерстве, соглашения о </w:t>
      </w:r>
      <w:proofErr w:type="spellStart"/>
      <w:r w:rsidRPr="00AC15DB">
        <w:rPr>
          <w:rFonts w:ascii="Arial" w:eastAsia="Times New Roman" w:hAnsi="Arial" w:cs="Arial"/>
          <w:color w:val="333333"/>
          <w:lang w:eastAsia="ru-RU"/>
        </w:rPr>
        <w:t>муниципально</w:t>
      </w:r>
      <w:proofErr w:type="spellEnd"/>
      <w:r w:rsidRPr="00AC15DB">
        <w:rPr>
          <w:rFonts w:ascii="Arial" w:eastAsia="Times New Roman" w:hAnsi="Arial" w:cs="Arial"/>
          <w:color w:val="333333"/>
          <w:lang w:eastAsia="ru-RU"/>
        </w:rPr>
        <w:t xml:space="preserve">-частном партнерстве, определяющие форму государственно-частного партнерства, форму </w:t>
      </w:r>
      <w:proofErr w:type="spellStart"/>
      <w:r w:rsidRPr="00AC15DB">
        <w:rPr>
          <w:rFonts w:ascii="Arial" w:eastAsia="Times New Roman" w:hAnsi="Arial" w:cs="Arial"/>
          <w:color w:val="333333"/>
          <w:lang w:eastAsia="ru-RU"/>
        </w:rPr>
        <w:t>муниципально</w:t>
      </w:r>
      <w:proofErr w:type="spellEnd"/>
      <w:r w:rsidRPr="00AC15DB">
        <w:rPr>
          <w:rFonts w:ascii="Arial" w:eastAsia="Times New Roman" w:hAnsi="Arial" w:cs="Arial"/>
          <w:color w:val="333333"/>
          <w:lang w:eastAsia="ru-RU"/>
        </w:rPr>
        <w:t>-частного партнерства, а также обязательства сторон соглашения, вытекающие из этих элементов;</w:t>
      </w:r>
    </w:p>
    <w:p w:rsidR="00AC15DB" w:rsidRPr="00AC15DB"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t>2)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 а также обязательства сторон по реализации соглашения в соответствии с этими значениями;</w:t>
      </w:r>
    </w:p>
    <w:p w:rsidR="00AC15DB" w:rsidRPr="00AC15DB"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t>3) сведения об объекте соглашения, в том числе его технико-экономические показатели;</w:t>
      </w:r>
    </w:p>
    <w:p w:rsidR="00AC15DB" w:rsidRPr="00AC15DB"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t>4) обязательство публичного партнера обеспечить предоставление частному партнеру предназначенного для осуществления деятельности, предусмотренной соглашением, земельного участка (земельных участков), срок заключения договора аренды такого земельного участка, определяемый с учетом положений </w:t>
      </w:r>
      <w:hyperlink r:id="rId13" w:anchor="dst100539" w:history="1">
        <w:r w:rsidRPr="00AC15DB">
          <w:rPr>
            <w:rFonts w:ascii="Arial" w:eastAsia="Times New Roman" w:hAnsi="Arial" w:cs="Arial"/>
            <w:color w:val="666699"/>
            <w:lang w:eastAsia="ru-RU"/>
          </w:rPr>
          <w:t>части 2 статьи 33</w:t>
        </w:r>
      </w:hyperlink>
      <w:r w:rsidRPr="00AC15DB">
        <w:rPr>
          <w:rFonts w:ascii="Arial" w:eastAsia="Times New Roman" w:hAnsi="Arial" w:cs="Arial"/>
          <w:color w:val="666699"/>
          <w:lang w:eastAsia="ru-RU"/>
        </w:rPr>
        <w:t xml:space="preserve"> </w:t>
      </w:r>
      <w:r w:rsidRPr="00AC15DB">
        <w:rPr>
          <w:rFonts w:ascii="Arial" w:eastAsia="Times New Roman" w:hAnsi="Arial" w:cs="Arial"/>
          <w:color w:val="333333"/>
          <w:lang w:eastAsia="ru-RU"/>
        </w:rPr>
        <w:t>настоящего Федерального закона, и размер арендной платы за такой земельный участок или порядок ее определения;</w:t>
      </w:r>
    </w:p>
    <w:p w:rsidR="00AC15DB" w:rsidRPr="00AC15DB"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t>5) срок и (или) порядок определения срока действия соглашения;</w:t>
      </w:r>
    </w:p>
    <w:p w:rsidR="00AC15DB" w:rsidRPr="00AC15DB"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t>6) условие и порядок возникновения права частной собственности на объект соглашения;</w:t>
      </w:r>
    </w:p>
    <w:p w:rsidR="00AC15DB" w:rsidRPr="00AC15DB"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t xml:space="preserve">7) обязательства сторон соглашения обеспечить осуществление мероприятий по исполнению соглашения, в том числе исполнению обязательств, вытекающих из элементов соглашения, в соответствии с графиками осуществления каждого </w:t>
      </w:r>
      <w:r w:rsidRPr="00AC15DB">
        <w:rPr>
          <w:rFonts w:ascii="Arial" w:eastAsia="Times New Roman" w:hAnsi="Arial" w:cs="Arial"/>
          <w:color w:val="333333"/>
          <w:lang w:eastAsia="ru-RU"/>
        </w:rPr>
        <w:lastRenderedPageBreak/>
        <w:t>мероприятия в предусмотренные этими графиками сроки, а также порядок осуществления таких мероприятий;</w:t>
      </w:r>
    </w:p>
    <w:p w:rsidR="00AC15DB" w:rsidRPr="00AC15DB"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t>8) порядок и сроки возмещения расходов сторон соглашения, в том числе в случае его досрочного прекращения;</w:t>
      </w:r>
    </w:p>
    <w:p w:rsidR="00AC15DB" w:rsidRPr="00AC15DB"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t>9) способы обеспечения исполнения частным партнером обязательств по соглашению (предоставление банком или иной кредитной организацией независимой гарантии (банковской гарантии), передача публичному партнеру в залог прав частного партнера по договору банковского счета, страхование риска ответственности частного партнера за нарушение обязательств по соглашению), размеры предоставляемого финансового обеспечения и срок, на который оно предоставляется;</w:t>
      </w:r>
    </w:p>
    <w:p w:rsidR="00AC15DB" w:rsidRPr="00AC15DB"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t>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w:t>
      </w:r>
    </w:p>
    <w:p w:rsidR="00AC15DB" w:rsidRPr="00AC15DB"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t>11) ответственность сторон соглашения в случае неисполнения или ненадлежащего исполнения обязательств по соглашению;</w:t>
      </w:r>
    </w:p>
    <w:p w:rsidR="00AC15DB" w:rsidRPr="00AC15DB"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t>12) иные предусмотренные федеральными законами существенные условия.</w:t>
      </w:r>
    </w:p>
    <w:p w:rsidR="00AC15DB" w:rsidRPr="00AC15DB" w:rsidRDefault="00AC15DB" w:rsidP="00AC15DB"/>
    <w:p w:rsidR="00AC15DB" w:rsidRPr="00DF303A"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t>«В случае, если объектом соглашения является имущество, указанное в </w:t>
      </w:r>
      <w:hyperlink r:id="rId14" w:anchor="dst6" w:history="1">
        <w:r w:rsidRPr="00AC15DB">
          <w:rPr>
            <w:rFonts w:ascii="Arial" w:eastAsia="Times New Roman" w:hAnsi="Arial" w:cs="Arial"/>
            <w:color w:val="666699"/>
            <w:lang w:eastAsia="ru-RU"/>
          </w:rPr>
          <w:t>пункте 17 части 1 статьи 7</w:t>
        </w:r>
      </w:hyperlink>
      <w:r w:rsidRPr="00AC15DB">
        <w:rPr>
          <w:rFonts w:ascii="Arial" w:eastAsia="Times New Roman" w:hAnsi="Arial" w:cs="Arial"/>
          <w:color w:val="333333"/>
          <w:lang w:eastAsia="ru-RU"/>
        </w:rPr>
        <w:t> настоящего Федерального закона, соглашение наряду с предусмотренными </w:t>
      </w:r>
      <w:hyperlink r:id="rId15" w:anchor="dst100191" w:history="1">
        <w:r w:rsidRPr="00AC15DB">
          <w:rPr>
            <w:rFonts w:ascii="Arial" w:eastAsia="Times New Roman" w:hAnsi="Arial" w:cs="Arial"/>
            <w:color w:val="666699"/>
            <w:lang w:eastAsia="ru-RU"/>
          </w:rPr>
          <w:t>частью 2</w:t>
        </w:r>
      </w:hyperlink>
      <w:r w:rsidRPr="00AC15DB">
        <w:rPr>
          <w:rFonts w:ascii="Arial" w:eastAsia="Times New Roman" w:hAnsi="Arial" w:cs="Arial"/>
          <w:color w:val="333333"/>
          <w:lang w:eastAsia="ru-RU"/>
        </w:rPr>
        <w:t> настоящей статьи существенными условиями должно включать в себя следующие условия:</w:t>
      </w:r>
    </w:p>
    <w:p w:rsidR="00AC15DB" w:rsidRPr="00DF303A"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t>1) сведения о местоположении, границах и площади охотничьего угодья;</w:t>
      </w:r>
    </w:p>
    <w:p w:rsidR="00AC15DB" w:rsidRPr="00DF303A"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t>2) сведения об охотничьих ресурсах в границах охотничьего угодья, о видах разрешенной охоты в его границах, а также требования к размещению минимального количества и максимального количества охотничьих ресурсов в границах охотничьего угодья;</w:t>
      </w:r>
    </w:p>
    <w:p w:rsidR="00AC15DB" w:rsidRPr="00DF303A"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t>3) обязательства частного партнера обеспечивать проведение мероприятий по сохранению и воспроизводству охотничьих ресурсов, в том числе мероприятий по созданию питомников диких животных, вольеров, а также обеспечивать разработку и утверждение схемы использования и охраны охотничьего угодья не реже одного раза в десять лет;</w:t>
      </w:r>
    </w:p>
    <w:p w:rsidR="00AC15DB" w:rsidRPr="00AC15DB" w:rsidRDefault="00AC15DB" w:rsidP="00AC15DB">
      <w:pPr>
        <w:shd w:val="clear" w:color="auto" w:fill="FFFFFF"/>
        <w:spacing w:after="0" w:line="290" w:lineRule="atLeast"/>
        <w:ind w:firstLine="540"/>
        <w:jc w:val="both"/>
        <w:rPr>
          <w:rFonts w:ascii="Arial" w:eastAsia="Times New Roman" w:hAnsi="Arial" w:cs="Arial"/>
          <w:color w:val="333333"/>
          <w:lang w:eastAsia="ru-RU"/>
        </w:rPr>
      </w:pPr>
      <w:r w:rsidRPr="00AC15DB">
        <w:rPr>
          <w:rFonts w:ascii="Arial" w:eastAsia="Times New Roman" w:hAnsi="Arial" w:cs="Arial"/>
          <w:color w:val="333333"/>
          <w:lang w:eastAsia="ru-RU"/>
        </w:rPr>
        <w:t>4) обязательство публичного партнера предоставить частному партнеру право пользования охотничьими ресурсами, в том числе право на их добычу.</w:t>
      </w:r>
    </w:p>
    <w:p w:rsidR="00DF303A" w:rsidRPr="00AC15DB" w:rsidRDefault="00DF303A" w:rsidP="00AC15DB">
      <w:pPr>
        <w:pStyle w:val="a3"/>
        <w:jc w:val="center"/>
        <w:rPr>
          <w:rFonts w:ascii="Arial" w:hAnsi="Arial" w:cs="Arial"/>
          <w:b/>
          <w:sz w:val="28"/>
          <w:szCs w:val="28"/>
        </w:rPr>
      </w:pPr>
      <w:r w:rsidRPr="00AC15DB">
        <w:rPr>
          <w:rFonts w:ascii="Arial" w:hAnsi="Arial" w:cs="Arial"/>
          <w:b/>
          <w:sz w:val="28"/>
          <w:szCs w:val="28"/>
        </w:rPr>
        <w:t>10. Контроль за реализацией проектов</w:t>
      </w:r>
    </w:p>
    <w:p w:rsidR="00DF303A" w:rsidRPr="00124A3B" w:rsidRDefault="00DF303A" w:rsidP="00DF303A">
      <w:pPr>
        <w:pStyle w:val="a3"/>
        <w:jc w:val="both"/>
        <w:rPr>
          <w:rFonts w:ascii="Arial" w:hAnsi="Arial" w:cs="Arial"/>
        </w:rPr>
      </w:pPr>
      <w:r w:rsidRPr="00124A3B">
        <w:rPr>
          <w:rFonts w:ascii="Arial" w:hAnsi="Arial" w:cs="Arial"/>
        </w:rPr>
        <w:t>10.1. Контроль за реализацией проектов осуществляется Собранием депутатов сельского поселения, главой сельского поселения, Контрольно-счетной палатой сельского поселения в соответствии с их полномочиями.</w:t>
      </w:r>
    </w:p>
    <w:p w:rsidR="00DF303A" w:rsidRPr="00124A3B" w:rsidRDefault="00DF303A" w:rsidP="00DF303A">
      <w:pPr>
        <w:pStyle w:val="a3"/>
        <w:jc w:val="both"/>
        <w:rPr>
          <w:rFonts w:ascii="Arial" w:hAnsi="Arial" w:cs="Arial"/>
        </w:rPr>
      </w:pPr>
      <w:r w:rsidRPr="00124A3B">
        <w:rPr>
          <w:rFonts w:ascii="Arial" w:hAnsi="Arial" w:cs="Arial"/>
        </w:rPr>
        <w:t>10.2. Информация о реализации проектов представляется Главо</w:t>
      </w:r>
      <w:r w:rsidR="00AC15DB">
        <w:rPr>
          <w:rFonts w:ascii="Arial" w:hAnsi="Arial" w:cs="Arial"/>
        </w:rPr>
        <w:t xml:space="preserve">й сельского поселения Собранию </w:t>
      </w:r>
      <w:r w:rsidRPr="00124A3B">
        <w:rPr>
          <w:rFonts w:ascii="Arial" w:hAnsi="Arial" w:cs="Arial"/>
        </w:rPr>
        <w:t>депутатов сельского поселения, Контрольно-счетной палате сельского поселения в составе ежегодного отчета о результатах деятельности Администрации сельского поселения.</w:t>
      </w:r>
    </w:p>
    <w:p w:rsidR="00DF303A" w:rsidRPr="00124A3B" w:rsidRDefault="00DF303A" w:rsidP="00DF303A">
      <w:pPr>
        <w:pStyle w:val="a3"/>
        <w:jc w:val="both"/>
        <w:rPr>
          <w:rFonts w:ascii="Arial" w:hAnsi="Arial" w:cs="Arial"/>
        </w:rPr>
      </w:pPr>
      <w:r w:rsidRPr="00124A3B">
        <w:rPr>
          <w:rFonts w:ascii="Arial" w:hAnsi="Arial" w:cs="Arial"/>
        </w:rPr>
        <w:lastRenderedPageBreak/>
        <w:t>10.3. Контроль за исполнением партнером (концессионером) условий соглашений, в том числе концессионных, а также регистрация, учет и хранение соглашений, в том числе концессионных, осуществляется Администрацией.</w:t>
      </w:r>
    </w:p>
    <w:p w:rsidR="00DF303A" w:rsidRPr="00DF303A" w:rsidRDefault="00DF303A" w:rsidP="00DF303A">
      <w:pPr>
        <w:pStyle w:val="a3"/>
        <w:jc w:val="both"/>
        <w:rPr>
          <w:rFonts w:ascii="Arial" w:hAnsi="Arial" w:cs="Arial"/>
        </w:rPr>
      </w:pPr>
      <w:r w:rsidRPr="00124A3B">
        <w:rPr>
          <w:rFonts w:ascii="Arial" w:hAnsi="Arial" w:cs="Arial"/>
        </w:rPr>
        <w:t>10.4. Порядок заключения соглашения, установленный настоящей статьей, применяется к правоотношениям, не урегулированным федеральными законами «О защите конкуренции» и «О концессионных соглашениях».</w:t>
      </w:r>
    </w:p>
    <w:sectPr w:rsidR="00DF303A" w:rsidRPr="00DF303A" w:rsidSect="007C7600">
      <w:pgSz w:w="11906" w:h="16838"/>
      <w:pgMar w:top="1134" w:right="1133"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4B7972"/>
    <w:multiLevelType w:val="hybridMultilevel"/>
    <w:tmpl w:val="5C267410"/>
    <w:lvl w:ilvl="0" w:tplc="877C29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74D1351C"/>
    <w:multiLevelType w:val="hybridMultilevel"/>
    <w:tmpl w:val="DE0CF7B8"/>
    <w:lvl w:ilvl="0" w:tplc="3E62C99C">
      <w:start w:val="1"/>
      <w:numFmt w:val="decimal"/>
      <w:lvlText w:val="%1."/>
      <w:lvlJc w:val="left"/>
      <w:pPr>
        <w:ind w:left="1005" w:hanging="10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B3"/>
    <w:rsid w:val="00147290"/>
    <w:rsid w:val="00180CAF"/>
    <w:rsid w:val="00234C07"/>
    <w:rsid w:val="00321250"/>
    <w:rsid w:val="0038780E"/>
    <w:rsid w:val="003913ED"/>
    <w:rsid w:val="00534DD0"/>
    <w:rsid w:val="005D3253"/>
    <w:rsid w:val="00626BEB"/>
    <w:rsid w:val="006444B0"/>
    <w:rsid w:val="006D3D33"/>
    <w:rsid w:val="00701E5C"/>
    <w:rsid w:val="007C7600"/>
    <w:rsid w:val="008206D1"/>
    <w:rsid w:val="008B6CE2"/>
    <w:rsid w:val="009026CF"/>
    <w:rsid w:val="00907C70"/>
    <w:rsid w:val="00940280"/>
    <w:rsid w:val="00A26B5B"/>
    <w:rsid w:val="00A543B3"/>
    <w:rsid w:val="00A572B7"/>
    <w:rsid w:val="00AB5795"/>
    <w:rsid w:val="00AC15DB"/>
    <w:rsid w:val="00B03D0A"/>
    <w:rsid w:val="00B52922"/>
    <w:rsid w:val="00CA2AEA"/>
    <w:rsid w:val="00CA792C"/>
    <w:rsid w:val="00D10F84"/>
    <w:rsid w:val="00D143D2"/>
    <w:rsid w:val="00DB2535"/>
    <w:rsid w:val="00DF303A"/>
    <w:rsid w:val="00E079F8"/>
    <w:rsid w:val="00F5531B"/>
    <w:rsid w:val="00F72B44"/>
    <w:rsid w:val="00F86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C3297B-5CF4-4920-B82C-DFFBBC90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34DD0"/>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34DD0"/>
    <w:rPr>
      <w:rFonts w:ascii="Times New Roman" w:eastAsia="Times New Roman" w:hAnsi="Times New Roman"/>
      <w:b/>
      <w:bCs/>
      <w:sz w:val="36"/>
      <w:szCs w:val="36"/>
      <w:lang w:eastAsia="ru-RU"/>
    </w:rPr>
  </w:style>
  <w:style w:type="paragraph" w:styleId="a3">
    <w:name w:val="Normal (Web)"/>
    <w:basedOn w:val="a"/>
    <w:uiPriority w:val="99"/>
    <w:unhideWhenUsed/>
    <w:rsid w:val="00534DD0"/>
    <w:pPr>
      <w:spacing w:before="100" w:beforeAutospacing="1" w:after="100" w:afterAutospacing="1" w:line="240" w:lineRule="auto"/>
    </w:pPr>
    <w:rPr>
      <w:rFonts w:ascii="Times New Roman" w:eastAsia="Times New Roman" w:hAnsi="Times New Roman"/>
      <w:lang w:eastAsia="ru-RU"/>
    </w:rPr>
  </w:style>
  <w:style w:type="character" w:styleId="a4">
    <w:name w:val="Strong"/>
    <w:basedOn w:val="a0"/>
    <w:uiPriority w:val="22"/>
    <w:qFormat/>
    <w:rsid w:val="00534DD0"/>
    <w:rPr>
      <w:b/>
      <w:bCs/>
    </w:rPr>
  </w:style>
  <w:style w:type="paragraph" w:styleId="a5">
    <w:name w:val="Balloon Text"/>
    <w:basedOn w:val="a"/>
    <w:link w:val="a6"/>
    <w:uiPriority w:val="99"/>
    <w:semiHidden/>
    <w:unhideWhenUsed/>
    <w:rsid w:val="009026C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026CF"/>
    <w:rPr>
      <w:rFonts w:ascii="Segoe UI" w:hAnsi="Segoe UI" w:cs="Segoe UI"/>
      <w:sz w:val="18"/>
      <w:szCs w:val="18"/>
    </w:rPr>
  </w:style>
  <w:style w:type="paragraph" w:styleId="a7">
    <w:name w:val="No Spacing"/>
    <w:uiPriority w:val="1"/>
    <w:qFormat/>
    <w:rsid w:val="008206D1"/>
    <w:pPr>
      <w:spacing w:after="0" w:line="240" w:lineRule="auto"/>
    </w:pPr>
  </w:style>
  <w:style w:type="paragraph" w:styleId="a8">
    <w:name w:val="List Paragraph"/>
    <w:basedOn w:val="a"/>
    <w:uiPriority w:val="34"/>
    <w:qFormat/>
    <w:rsid w:val="00147290"/>
    <w:pPr>
      <w:ind w:left="720"/>
      <w:contextualSpacing/>
    </w:pPr>
  </w:style>
  <w:style w:type="character" w:customStyle="1" w:styleId="blk">
    <w:name w:val="blk"/>
    <w:basedOn w:val="a0"/>
    <w:rsid w:val="00DF303A"/>
  </w:style>
  <w:style w:type="character" w:styleId="a9">
    <w:name w:val="Hyperlink"/>
    <w:basedOn w:val="a0"/>
    <w:uiPriority w:val="99"/>
    <w:semiHidden/>
    <w:unhideWhenUsed/>
    <w:rsid w:val="00DF30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35384">
      <w:bodyDiv w:val="1"/>
      <w:marLeft w:val="0"/>
      <w:marRight w:val="0"/>
      <w:marTop w:val="0"/>
      <w:marBottom w:val="0"/>
      <w:divBdr>
        <w:top w:val="none" w:sz="0" w:space="0" w:color="auto"/>
        <w:left w:val="none" w:sz="0" w:space="0" w:color="auto"/>
        <w:bottom w:val="none" w:sz="0" w:space="0" w:color="auto"/>
        <w:right w:val="none" w:sz="0" w:space="0" w:color="auto"/>
      </w:divBdr>
    </w:div>
    <w:div w:id="871302586">
      <w:bodyDiv w:val="1"/>
      <w:marLeft w:val="0"/>
      <w:marRight w:val="0"/>
      <w:marTop w:val="0"/>
      <w:marBottom w:val="0"/>
      <w:divBdr>
        <w:top w:val="none" w:sz="0" w:space="0" w:color="auto"/>
        <w:left w:val="none" w:sz="0" w:space="0" w:color="auto"/>
        <w:bottom w:val="none" w:sz="0" w:space="0" w:color="auto"/>
        <w:right w:val="none" w:sz="0" w:space="0" w:color="auto"/>
      </w:divBdr>
    </w:div>
    <w:div w:id="1310331776">
      <w:bodyDiv w:val="1"/>
      <w:marLeft w:val="0"/>
      <w:marRight w:val="0"/>
      <w:marTop w:val="0"/>
      <w:marBottom w:val="0"/>
      <w:divBdr>
        <w:top w:val="none" w:sz="0" w:space="0" w:color="auto"/>
        <w:left w:val="none" w:sz="0" w:space="0" w:color="auto"/>
        <w:bottom w:val="none" w:sz="0" w:space="0" w:color="auto"/>
        <w:right w:val="none" w:sz="0" w:space="0" w:color="auto"/>
      </w:divBdr>
      <w:divsChild>
        <w:div w:id="389040731">
          <w:marLeft w:val="0"/>
          <w:marRight w:val="0"/>
          <w:marTop w:val="120"/>
          <w:marBottom w:val="0"/>
          <w:divBdr>
            <w:top w:val="none" w:sz="0" w:space="0" w:color="auto"/>
            <w:left w:val="none" w:sz="0" w:space="0" w:color="auto"/>
            <w:bottom w:val="none" w:sz="0" w:space="0" w:color="auto"/>
            <w:right w:val="none" w:sz="0" w:space="0" w:color="auto"/>
          </w:divBdr>
        </w:div>
        <w:div w:id="505485353">
          <w:marLeft w:val="0"/>
          <w:marRight w:val="0"/>
          <w:marTop w:val="120"/>
          <w:marBottom w:val="0"/>
          <w:divBdr>
            <w:top w:val="none" w:sz="0" w:space="0" w:color="auto"/>
            <w:left w:val="none" w:sz="0" w:space="0" w:color="auto"/>
            <w:bottom w:val="none" w:sz="0" w:space="0" w:color="auto"/>
            <w:right w:val="none" w:sz="0" w:space="0" w:color="auto"/>
          </w:divBdr>
        </w:div>
        <w:div w:id="2107114460">
          <w:marLeft w:val="0"/>
          <w:marRight w:val="0"/>
          <w:marTop w:val="120"/>
          <w:marBottom w:val="0"/>
          <w:divBdr>
            <w:top w:val="none" w:sz="0" w:space="0" w:color="auto"/>
            <w:left w:val="none" w:sz="0" w:space="0" w:color="auto"/>
            <w:bottom w:val="none" w:sz="0" w:space="0" w:color="auto"/>
            <w:right w:val="none" w:sz="0" w:space="0" w:color="auto"/>
          </w:divBdr>
        </w:div>
        <w:div w:id="158888434">
          <w:marLeft w:val="0"/>
          <w:marRight w:val="0"/>
          <w:marTop w:val="120"/>
          <w:marBottom w:val="0"/>
          <w:divBdr>
            <w:top w:val="none" w:sz="0" w:space="0" w:color="auto"/>
            <w:left w:val="none" w:sz="0" w:space="0" w:color="auto"/>
            <w:bottom w:val="none" w:sz="0" w:space="0" w:color="auto"/>
            <w:right w:val="none" w:sz="0" w:space="0" w:color="auto"/>
          </w:divBdr>
        </w:div>
        <w:div w:id="188626053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3642/4605b778bf09e6f1c0bc3872484529b090e778c1/" TargetMode="External"/><Relationship Id="rId13" Type="http://schemas.openxmlformats.org/officeDocument/2006/relationships/hyperlink" Target="http://www.consultant.ru/document/cons_doc_LAW_303642/4605b778bf09e6f1c0bc3872484529b090e778c1/" TargetMode="External"/><Relationship Id="rId3" Type="http://schemas.openxmlformats.org/officeDocument/2006/relationships/styles" Target="styles.xml"/><Relationship Id="rId7" Type="http://schemas.openxmlformats.org/officeDocument/2006/relationships/hyperlink" Target="http://www.consultant.ru/document/cons_doc_LAW_303642/ab8e74881926f45b73018b48ad48813fdcf119aa/" TargetMode="External"/><Relationship Id="rId12" Type="http://schemas.openxmlformats.org/officeDocument/2006/relationships/hyperlink" Target="http://www.consultant.ru/document/cons_doc_LAW_303642/ab8e74881926f45b73018b48ad48813fdcf119a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onsultant.ru/document/cons_doc_LAW_287123/" TargetMode="External"/><Relationship Id="rId11" Type="http://schemas.openxmlformats.org/officeDocument/2006/relationships/hyperlink" Target="http://www.consultant.ru/document/cons_doc_LAW_287123/" TargetMode="External"/><Relationship Id="rId5" Type="http://schemas.openxmlformats.org/officeDocument/2006/relationships/webSettings" Target="webSettings.xml"/><Relationship Id="rId15" Type="http://schemas.openxmlformats.org/officeDocument/2006/relationships/hyperlink" Target="http://www.consultant.ru/document/cons_doc_LAW_303642/4210ce44940094fe6d1835858de29869e4ea5cd3/" TargetMode="External"/><Relationship Id="rId10" Type="http://schemas.openxmlformats.org/officeDocument/2006/relationships/hyperlink" Target="http://www.consultant.ru/document/cons_doc_LAW_303642/4210ce44940094fe6d1835858de29869e4ea5cd3/" TargetMode="External"/><Relationship Id="rId4" Type="http://schemas.openxmlformats.org/officeDocument/2006/relationships/settings" Target="settings.xml"/><Relationship Id="rId9" Type="http://schemas.openxmlformats.org/officeDocument/2006/relationships/hyperlink" Target="http://www.consultant.ru/document/cons_doc_LAW_303642/34f6fb01c45adf223c3dc8a35d7636f3c2a2018e/" TargetMode="External"/><Relationship Id="rId14" Type="http://schemas.openxmlformats.org/officeDocument/2006/relationships/hyperlink" Target="http://www.consultant.ru/document/cons_doc_LAW_303642/34f6fb01c45adf223c3dc8a35d7636f3c2a201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22B63-F845-473E-9420-7AF4FF9CF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6174</Words>
  <Characters>35192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2018-08-17T10:13:00Z</cp:lastPrinted>
  <dcterms:created xsi:type="dcterms:W3CDTF">2017-10-03T10:50:00Z</dcterms:created>
  <dcterms:modified xsi:type="dcterms:W3CDTF">2018-08-17T10:14:00Z</dcterms:modified>
</cp:coreProperties>
</file>