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35" w:rsidRDefault="00471C94">
      <w:pPr>
        <w:pStyle w:val="a5"/>
        <w:framePr w:wrap="none" w:vAnchor="page" w:hAnchor="page" w:x="5958" w:y="377"/>
        <w:shd w:val="clear" w:color="auto" w:fill="auto"/>
        <w:spacing w:line="220" w:lineRule="exact"/>
      </w:pPr>
      <w:r>
        <w:t>3</w:t>
      </w:r>
    </w:p>
    <w:p w:rsidR="005A1035" w:rsidRDefault="00471C94">
      <w:pPr>
        <w:pStyle w:val="50"/>
        <w:framePr w:w="9667" w:h="2443" w:hRule="exact" w:wrap="none" w:vAnchor="page" w:hAnchor="page" w:x="1273" w:y="1710"/>
        <w:shd w:val="clear" w:color="auto" w:fill="auto"/>
        <w:spacing w:before="0" w:after="133" w:line="240" w:lineRule="exact"/>
        <w:ind w:left="5120"/>
      </w:pPr>
      <w:r>
        <w:t>УТВЕРЖДЕНА</w:t>
      </w:r>
    </w:p>
    <w:p w:rsidR="005A1035" w:rsidRDefault="00471C94">
      <w:pPr>
        <w:pStyle w:val="50"/>
        <w:framePr w:w="9667" w:h="2443" w:hRule="exact" w:wrap="none" w:vAnchor="page" w:hAnchor="page" w:x="1273" w:y="1710"/>
        <w:shd w:val="clear" w:color="auto" w:fill="auto"/>
        <w:spacing w:before="0" w:after="220" w:line="365" w:lineRule="exact"/>
        <w:ind w:left="5000" w:firstLine="280"/>
      </w:pPr>
      <w:r>
        <w:t>постановлением Главы администрации Веретенинского сельсовета Железногорского района Курской области</w:t>
      </w:r>
    </w:p>
    <w:p w:rsidR="005A1035" w:rsidRDefault="00471C94">
      <w:pPr>
        <w:pStyle w:val="50"/>
        <w:framePr w:w="9667" w:h="2443" w:hRule="exact" w:wrap="none" w:vAnchor="page" w:hAnchor="page" w:x="1273" w:y="1710"/>
        <w:shd w:val="clear" w:color="auto" w:fill="auto"/>
        <w:spacing w:before="0" w:after="0" w:line="240" w:lineRule="exact"/>
        <w:ind w:left="5000"/>
      </w:pPr>
      <w:r>
        <w:t xml:space="preserve">от 09. 01. 2014 года </w:t>
      </w:r>
      <w:r>
        <w:rPr>
          <w:lang w:val="en-US" w:eastAsia="en-US" w:bidi="en-US"/>
        </w:rPr>
        <w:t>N</w:t>
      </w:r>
      <w:r w:rsidRPr="002B7239">
        <w:rPr>
          <w:lang w:eastAsia="en-US" w:bidi="en-US"/>
        </w:rPr>
        <w:t xml:space="preserve">2 </w:t>
      </w:r>
      <w:r>
        <w:t>3</w:t>
      </w:r>
    </w:p>
    <w:p w:rsidR="005A1035" w:rsidRPr="00984F4D" w:rsidRDefault="00984F4D" w:rsidP="00984F4D">
      <w:pPr>
        <w:pStyle w:val="60"/>
        <w:framePr w:w="9667" w:h="3362" w:hRule="exact" w:wrap="none" w:vAnchor="page" w:hAnchor="page" w:x="1273" w:y="5916"/>
        <w:shd w:val="clear" w:color="auto" w:fill="auto"/>
        <w:spacing w:before="0" w:after="193" w:line="28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471C94" w:rsidRPr="00984F4D">
        <w:rPr>
          <w:rFonts w:ascii="Arial" w:hAnsi="Arial" w:cs="Arial"/>
        </w:rPr>
        <w:t>ЦЕЛЕВАЯ ПРОГРАММА</w:t>
      </w:r>
    </w:p>
    <w:p w:rsidR="005A1035" w:rsidRPr="00984F4D" w:rsidRDefault="00471C94" w:rsidP="00984F4D">
      <w:pPr>
        <w:pStyle w:val="60"/>
        <w:framePr w:w="9667" w:h="3362" w:hRule="exact" w:wrap="none" w:vAnchor="page" w:hAnchor="page" w:x="1273" w:y="5916"/>
        <w:shd w:val="clear" w:color="auto" w:fill="auto"/>
        <w:spacing w:before="0" w:after="307" w:line="514" w:lineRule="exact"/>
        <w:ind w:left="1360"/>
        <w:jc w:val="center"/>
        <w:rPr>
          <w:rFonts w:ascii="Arial" w:hAnsi="Arial" w:cs="Arial"/>
        </w:rPr>
      </w:pPr>
      <w:r w:rsidRPr="00984F4D">
        <w:rPr>
          <w:rFonts w:ascii="Arial" w:hAnsi="Arial" w:cs="Arial"/>
        </w:rPr>
        <w:t>«СНИЖЕНИЕ РИСКОВ И СМЯГЧЕНИЕ ПОСЛЕДСТВИЙ ЧРЕЗВЫЧАЙНЫХ СИТУАЦИЙ ПРИРОДНОГО И ТЕХНОГЕННОГО ХАРАКТЕРА</w:t>
      </w:r>
    </w:p>
    <w:p w:rsidR="005A1035" w:rsidRPr="00984F4D" w:rsidRDefault="00471C94" w:rsidP="00984F4D">
      <w:pPr>
        <w:pStyle w:val="60"/>
        <w:framePr w:w="9667" w:h="3362" w:hRule="exact" w:wrap="none" w:vAnchor="page" w:hAnchor="page" w:x="1273" w:y="5916"/>
        <w:shd w:val="clear" w:color="auto" w:fill="auto"/>
        <w:spacing w:before="0" w:after="212" w:line="280" w:lineRule="exact"/>
        <w:ind w:left="1360"/>
        <w:jc w:val="center"/>
        <w:rPr>
          <w:rFonts w:ascii="Arial" w:hAnsi="Arial" w:cs="Arial"/>
        </w:rPr>
      </w:pPr>
      <w:r w:rsidRPr="00984F4D">
        <w:rPr>
          <w:rFonts w:ascii="Arial" w:hAnsi="Arial" w:cs="Arial"/>
        </w:rPr>
        <w:t>на территории Веретенинского сельсовета Железногорского района</w:t>
      </w:r>
      <w:r w:rsidR="00984F4D">
        <w:rPr>
          <w:rFonts w:ascii="Arial" w:hAnsi="Arial" w:cs="Arial"/>
        </w:rPr>
        <w:t xml:space="preserve"> </w:t>
      </w:r>
      <w:r w:rsidRPr="00984F4D">
        <w:rPr>
          <w:rFonts w:ascii="Arial" w:hAnsi="Arial" w:cs="Arial"/>
        </w:rPr>
        <w:t>Курской области</w:t>
      </w:r>
      <w:r w:rsidR="00984F4D">
        <w:rPr>
          <w:rFonts w:ascii="Arial" w:hAnsi="Arial" w:cs="Arial"/>
        </w:rPr>
        <w:t xml:space="preserve"> </w:t>
      </w:r>
      <w:r w:rsidRPr="00984F4D">
        <w:rPr>
          <w:rFonts w:ascii="Arial" w:hAnsi="Arial" w:cs="Arial"/>
        </w:rPr>
        <w:t>НА 2014 - 2020 ГОДЫ</w:t>
      </w:r>
    </w:p>
    <w:p w:rsidR="005A1035" w:rsidRDefault="005A1035">
      <w:pPr>
        <w:framePr w:wrap="none" w:vAnchor="page" w:hAnchor="page" w:x="2320" w:y="16468"/>
      </w:pPr>
    </w:p>
    <w:p w:rsidR="005A1035" w:rsidRDefault="005A1035">
      <w:pPr>
        <w:rPr>
          <w:sz w:val="2"/>
          <w:szCs w:val="2"/>
        </w:rPr>
        <w:sectPr w:rsidR="005A10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5A1035" w:rsidRDefault="00471C94">
      <w:pPr>
        <w:pStyle w:val="a5"/>
        <w:framePr w:wrap="none" w:vAnchor="page" w:hAnchor="page" w:x="6205" w:y="361"/>
        <w:shd w:val="clear" w:color="auto" w:fill="auto"/>
        <w:spacing w:line="220" w:lineRule="exact"/>
      </w:pPr>
      <w:r>
        <w:lastRenderedPageBreak/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6955"/>
      </w:tblGrid>
      <w:tr w:rsidR="005A1035" w:rsidRPr="00984F4D">
        <w:trPr>
          <w:trHeight w:hRule="exact" w:val="950"/>
        </w:trPr>
        <w:tc>
          <w:tcPr>
            <w:tcW w:w="3422" w:type="dxa"/>
            <w:shd w:val="clear" w:color="auto" w:fill="FFFFFF"/>
          </w:tcPr>
          <w:p w:rsidR="005A1035" w:rsidRPr="00984F4D" w:rsidRDefault="005A1035">
            <w:pPr>
              <w:framePr w:w="10378" w:h="950" w:wrap="none" w:vAnchor="page" w:hAnchor="page" w:x="1169" w:y="1186"/>
              <w:rPr>
                <w:rFonts w:ascii="Arial" w:hAnsi="Arial" w:cs="Arial"/>
              </w:rPr>
            </w:pPr>
          </w:p>
        </w:tc>
        <w:tc>
          <w:tcPr>
            <w:tcW w:w="6955" w:type="dxa"/>
            <w:shd w:val="clear" w:color="auto" w:fill="FFFFFF"/>
          </w:tcPr>
          <w:p w:rsidR="005A1035" w:rsidRPr="00984F4D" w:rsidRDefault="00471C94">
            <w:pPr>
              <w:pStyle w:val="60"/>
              <w:framePr w:w="10378" w:h="950" w:wrap="none" w:vAnchor="page" w:hAnchor="page" w:x="1169" w:y="1186"/>
              <w:shd w:val="clear" w:color="auto" w:fill="auto"/>
              <w:spacing w:before="0" w:after="360" w:line="280" w:lineRule="exact"/>
              <w:ind w:left="150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Fonts w:ascii="Arial" w:hAnsi="Arial" w:cs="Arial"/>
                <w:sz w:val="24"/>
                <w:szCs w:val="24"/>
              </w:rPr>
              <w:t>ПАСПОРТ</w:t>
            </w:r>
          </w:p>
          <w:p w:rsidR="005A1035" w:rsidRPr="00984F4D" w:rsidRDefault="00471C94">
            <w:pPr>
              <w:pStyle w:val="60"/>
              <w:framePr w:w="10378" w:h="950" w:wrap="none" w:vAnchor="page" w:hAnchor="page" w:x="1169" w:y="1186"/>
              <w:shd w:val="clear" w:color="auto" w:fill="auto"/>
              <w:spacing w:before="360" w:after="0" w:line="280" w:lineRule="exact"/>
              <w:ind w:left="62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Fonts w:ascii="Arial" w:hAnsi="Arial" w:cs="Arial"/>
                <w:sz w:val="24"/>
                <w:szCs w:val="24"/>
              </w:rPr>
              <w:t>ЦЕЛЕВОЙ ПРОГРАММЫ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6946"/>
      </w:tblGrid>
      <w:tr w:rsidR="005A1035" w:rsidRPr="00984F4D">
        <w:trPr>
          <w:trHeight w:hRule="exact" w:val="1632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F0CB5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88" w:lineRule="exact"/>
              <w:ind w:firstLine="16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Наименование главного ра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спорядителя бюджетных средств 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2F0CB5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83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</w:t>
            </w:r>
          </w:p>
        </w:tc>
      </w:tr>
      <w:tr w:rsidR="005A1035" w:rsidRPr="00984F4D">
        <w:trPr>
          <w:trHeight w:hRule="exact" w:val="1037"/>
        </w:trPr>
        <w:tc>
          <w:tcPr>
            <w:tcW w:w="3446" w:type="dxa"/>
            <w:tcBorders>
              <w:top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6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  <w:lang w:val="en-US" w:eastAsia="en-US" w:bidi="en-US"/>
              </w:rPr>
              <w:t xml:space="preserve">j 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6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F0CB5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83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«Снижение рисков и смягчение последствий чрезвычайных ситуаци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й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природного и техногенного характера 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на территории Веретенинского сельсовета Железногорского района Курской области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2014 - 2020 годы»</w:t>
            </w:r>
          </w:p>
        </w:tc>
      </w:tr>
      <w:tr w:rsidR="005A1035" w:rsidRPr="00984F4D">
        <w:trPr>
          <w:trHeight w:hRule="exact" w:val="307"/>
        </w:trPr>
        <w:tc>
          <w:tcPr>
            <w:tcW w:w="3446" w:type="dxa"/>
            <w:tcBorders>
              <w:top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! Исполнители основных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Муниципальное казенное учреждение «Управление хозяйственног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о</w:t>
            </w:r>
          </w:p>
        </w:tc>
      </w:tr>
      <w:tr w:rsidR="005A1035" w:rsidRPr="00984F4D">
        <w:trPr>
          <w:trHeight w:hRule="exact" w:val="730"/>
        </w:trPr>
        <w:tc>
          <w:tcPr>
            <w:tcW w:w="3446" w:type="dxa"/>
            <w:tcBorders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00" w:lineRule="exact"/>
              <w:ind w:firstLine="16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мероприятий программы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обслуживания» Веретенинского сельсовета Железногорского район Курской области</w:t>
            </w:r>
          </w:p>
        </w:tc>
      </w:tr>
      <w:tr w:rsidR="005A1035" w:rsidRPr="00984F4D">
        <w:trPr>
          <w:trHeight w:hRule="exact" w:val="8602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0" w:line="200" w:lineRule="exact"/>
              <w:ind w:firstLine="16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Цель программы: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240" w:after="12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Повышение качества жизни населения Веретенинского сельсовет посредством снижения риска и смягчения последствий чрезвычайнь ситуаций природного и техногенного характера.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12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240" w:after="120" w:line="288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выполнение мероприятий в области гражданской оборот предупреждения и ликвидации последствий чрезвычайных ситуаций границах муниципального образования «Веретенинский сельсовет Железно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горского района Курской области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осуществление мониторинга безопасности и чрезвычайных ситуаци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й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в границах муниципального образования «Веретенинский сельсовет Железногорского района Курской области;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before="120" w:after="120" w:line="293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осуществление оповещени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я и информирования населения об 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угроз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е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возникновения или возникновении чрезвычайных ситуаций;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обучение населения в области гражданской обороны, защиты с чрезвычайных ситуаций и пожарной безопасности;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120" w:after="120" w:line="29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населения границах муниципального образования «Веретенинский сельсовет Железногорского района Курской области 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120" w:after="120" w:line="302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осуществление мероприятий по 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обеспечению безопасности людей на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водных объектах, охране их жизни и здоровья;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before="12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осуществление мероприятий в области гражданской обороны;</w:t>
            </w:r>
          </w:p>
          <w:p w:rsidR="005A1035" w:rsidRPr="00984F4D" w:rsidRDefault="00471C94">
            <w:pPr>
              <w:pStyle w:val="60"/>
              <w:framePr w:w="10392" w:h="12307" w:wrap="none" w:vAnchor="page" w:hAnchor="page" w:x="1155" w:y="3125"/>
              <w:shd w:val="clear" w:color="auto" w:fill="auto"/>
              <w:spacing w:before="240" w:after="0" w:line="288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совершенствование системы экстренного реагирования к возникновение чрезвычайных ситуаций природного и техногенног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о</w:t>
            </w:r>
          </w:p>
        </w:tc>
      </w:tr>
    </w:tbl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69" w:y="356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lastRenderedPageBreak/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7"/>
        <w:gridCol w:w="6936"/>
      </w:tblGrid>
      <w:tr w:rsidR="005A1035" w:rsidRPr="00984F4D">
        <w:trPr>
          <w:trHeight w:hRule="exact" w:val="14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5A1035">
            <w:pPr>
              <w:framePr w:w="10373" w:h="13733" w:wrap="none" w:vAnchor="page" w:hAnchor="page" w:x="1053" w:y="1108"/>
              <w:rPr>
                <w:rFonts w:ascii="Arial" w:hAnsi="Arial" w:cs="Arial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характера на территории;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240" w:after="0" w:line="283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- повышение готовности спасательных служб к действиям </w:t>
            </w: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 xml:space="preserve">п 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предназначению на терр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итории муниципального образования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«Веретенинский сельсовет» Железногорского района Курской области;</w:t>
            </w:r>
          </w:p>
        </w:tc>
      </w:tr>
      <w:tr w:rsidR="005A1035" w:rsidRPr="00984F4D">
        <w:trPr>
          <w:trHeight w:hRule="exact" w:val="428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93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spacing w:before="0" w:after="12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мероприятия по развитию с</w:t>
            </w:r>
            <w:r w:rsidR="00A54530"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истем информирования и оповещения 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населения , проживающего на территории муниципальног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о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образования «Веретенинский сельсовет» Железногорского район Курской области 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оснащение оборудованием и развитие материально-технической баз МКУ «Управ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ление хозяйственного обслуживания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» Веретенинског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о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сельсовета Железно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горского района Курской области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»;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120" w:after="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и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муниципального образования «Веретенинский сельсовет Железно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горского района Курской области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5A1035" w:rsidRPr="00984F4D">
        <w:trPr>
          <w:trHeight w:hRule="exact" w:val="456"/>
        </w:trPr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2014 - 2020 годы</w:t>
            </w:r>
          </w:p>
        </w:tc>
      </w:tr>
      <w:tr w:rsidR="005A1035" w:rsidRPr="00984F4D" w:rsidTr="00433C73">
        <w:trPr>
          <w:trHeight w:hRule="exact" w:val="2702"/>
        </w:trPr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93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Объёмы и источники финансирования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C73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88" w:lineRule="exact"/>
              <w:ind w:firstLine="0"/>
              <w:jc w:val="both"/>
              <w:rPr>
                <w:rStyle w:val="610pt"/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Объём финансирования программы, за счет средств бюджет муниципального образования «Веретенинский </w:t>
            </w:r>
            <w:r w:rsidR="00433C73" w:rsidRPr="00984F4D">
              <w:rPr>
                <w:rStyle w:val="610pt"/>
                <w:rFonts w:ascii="Arial" w:hAnsi="Arial" w:cs="Arial"/>
                <w:sz w:val="24"/>
                <w:szCs w:val="24"/>
              </w:rPr>
              <w:t>сельсовет» на 2014-2020 годы ожидается в сумме -135,3 тыс.руб., в, том числе:</w:t>
            </w:r>
          </w:p>
          <w:p w:rsidR="00433C73" w:rsidRPr="00984F4D" w:rsidRDefault="00433C73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88" w:lineRule="exact"/>
              <w:ind w:firstLine="0"/>
              <w:jc w:val="both"/>
              <w:rPr>
                <w:rStyle w:val="610pt"/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2014 год – 12,0тыс. рублей, </w:t>
            </w:r>
          </w:p>
          <w:p w:rsidR="00433C73" w:rsidRPr="00984F4D" w:rsidRDefault="00433C73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88" w:lineRule="exact"/>
              <w:ind w:firstLine="0"/>
              <w:jc w:val="both"/>
              <w:rPr>
                <w:rStyle w:val="610pt"/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2015 год – 8 ,3 тыс. руб.</w:t>
            </w:r>
            <w:r w:rsidR="00471C94" w:rsidRPr="00984F4D">
              <w:rPr>
                <w:rStyle w:val="610pt"/>
                <w:rFonts w:ascii="Arial" w:hAnsi="Arial" w:cs="Arial"/>
                <w:sz w:val="24"/>
                <w:szCs w:val="24"/>
              </w:rPr>
              <w:t>,</w:t>
            </w:r>
          </w:p>
          <w:p w:rsidR="00433C73" w:rsidRPr="00984F4D" w:rsidRDefault="00433C73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88" w:lineRule="exact"/>
              <w:ind w:firstLine="0"/>
              <w:jc w:val="both"/>
              <w:rPr>
                <w:rStyle w:val="610pt"/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2016 год – 10,0 тыс. руб.;</w:t>
            </w:r>
          </w:p>
          <w:p w:rsidR="005A1035" w:rsidRPr="00984F4D" w:rsidRDefault="00433C73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2017 год – 10,0</w:t>
            </w:r>
            <w:r w:rsidR="00471C94"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тыс.</w:t>
            </w:r>
            <w:r w:rsidR="00471C94" w:rsidRPr="00984F4D">
              <w:rPr>
                <w:rStyle w:val="610pt"/>
                <w:rFonts w:ascii="Arial" w:hAnsi="Arial" w:cs="Arial"/>
                <w:sz w:val="24"/>
                <w:szCs w:val="24"/>
              </w:rPr>
              <w:t>рублей; 201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8 год – 75,0 тыс. рублей,2019год - 10тыс. рублей;2020 год - 10</w:t>
            </w:r>
            <w:r w:rsidR="00471C94"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ты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с.</w:t>
            </w:r>
            <w:r w:rsidR="00471C94"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</w:tr>
      <w:tr w:rsidR="005A1035" w:rsidRPr="00984F4D">
        <w:trPr>
          <w:trHeight w:hRule="exact" w:val="768"/>
        </w:trPr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0" w:line="293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5A1035">
            <w:pPr>
              <w:framePr w:w="10373" w:h="13733" w:wrap="none" w:vAnchor="page" w:hAnchor="page" w:x="1053" w:y="1108"/>
              <w:rPr>
                <w:rFonts w:ascii="Arial" w:hAnsi="Arial" w:cs="Arial"/>
              </w:rPr>
            </w:pPr>
          </w:p>
        </w:tc>
      </w:tr>
      <w:tr w:rsidR="005A1035" w:rsidRPr="00984F4D">
        <w:trPr>
          <w:trHeight w:hRule="exact" w:val="4824"/>
        </w:trPr>
        <w:tc>
          <w:tcPr>
            <w:tcW w:w="3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5A1035">
            <w:pPr>
              <w:framePr w:w="10373" w:h="13733" w:wrap="none" w:vAnchor="page" w:hAnchor="page" w:x="1053" w:y="1108"/>
              <w:rPr>
                <w:rFonts w:ascii="Arial" w:hAnsi="Arial" w:cs="Arial"/>
              </w:rPr>
            </w:pPr>
          </w:p>
        </w:tc>
        <w:tc>
          <w:tcPr>
            <w:tcW w:w="6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Реализация настоящей Программы позволит: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  <w:spacing w:before="240" w:after="120" w:line="302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снизить гибель людей от чрезвычайных ситуаций и происшестви</w:t>
            </w:r>
            <w:r w:rsidR="002F0CB5" w:rsidRPr="00984F4D">
              <w:rPr>
                <w:rStyle w:val="610pt"/>
                <w:rFonts w:ascii="Arial" w:hAnsi="Arial" w:cs="Arial"/>
                <w:sz w:val="24"/>
                <w:szCs w:val="24"/>
              </w:rPr>
              <w:t>й</w:t>
            </w: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различного масштаба и характера -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shd w:val="clear" w:color="auto" w:fill="auto"/>
              <w:spacing w:before="12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на 4 %;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before="24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снизить количество пострадавшего населения на 10 %;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before="240" w:after="120" w:line="29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снизить время реагирования спасателей на чрезвычайные ситуации происшествия с 25 мин. до 10,0 мин.;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before="120" w:after="24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увеличить количество спасённых граждан или происшествий 20%;</w:t>
            </w:r>
          </w:p>
          <w:p w:rsidR="005A1035" w:rsidRPr="00984F4D" w:rsidRDefault="00471C94">
            <w:pPr>
              <w:pStyle w:val="60"/>
              <w:framePr w:w="10373" w:h="13733" w:wrap="none" w:vAnchor="page" w:hAnchor="page" w:x="1053" w:y="1108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before="240" w:after="0" w:line="200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увеличить количество оповещаемого населения - с 7% до 95%;</w:t>
            </w:r>
          </w:p>
        </w:tc>
      </w:tr>
    </w:tbl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170" w:y="352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lastRenderedPageBreak/>
        <w:t>6</w:t>
      </w:r>
    </w:p>
    <w:p w:rsidR="005A1035" w:rsidRPr="00984F4D" w:rsidRDefault="00471C94">
      <w:pPr>
        <w:pStyle w:val="50"/>
        <w:framePr w:w="10046" w:h="307" w:hRule="exact" w:wrap="none" w:vAnchor="page" w:hAnchor="page" w:x="1135" w:y="1162"/>
        <w:shd w:val="clear" w:color="auto" w:fill="auto"/>
        <w:spacing w:before="0" w:after="0" w:line="240" w:lineRule="exact"/>
        <w:ind w:right="60"/>
        <w:jc w:val="center"/>
      </w:pPr>
      <w:r w:rsidRPr="00984F4D">
        <w:t>1. Характеристика проблемы</w:t>
      </w:r>
    </w:p>
    <w:p w:rsidR="005A1035" w:rsidRPr="00984F4D" w:rsidRDefault="00471C94">
      <w:pPr>
        <w:pStyle w:val="50"/>
        <w:framePr w:w="10046" w:h="6470" w:hRule="exact" w:wrap="none" w:vAnchor="page" w:hAnchor="page" w:x="1135" w:y="2295"/>
        <w:shd w:val="clear" w:color="auto" w:fill="auto"/>
        <w:spacing w:before="0" w:after="116" w:line="504" w:lineRule="exact"/>
        <w:ind w:firstLine="640"/>
        <w:jc w:val="both"/>
      </w:pPr>
      <w:r w:rsidRPr="00984F4D">
        <w:t>Проблема снижения рисков и смягчения последствий чрезвычайных ситуаций природного и техногенного характера на территории муниципального образования «Веретенинский сельсовет» Железногорского района Курской области (далее - муниципального образования) носит характер первостепенной важности, и ее решение относится к приоритетной сфере обеспечения безопасности.</w:t>
      </w:r>
    </w:p>
    <w:p w:rsidR="005A1035" w:rsidRPr="00984F4D" w:rsidRDefault="00471C94">
      <w:pPr>
        <w:pStyle w:val="50"/>
        <w:framePr w:w="10046" w:h="6470" w:hRule="exact" w:wrap="none" w:vAnchor="page" w:hAnchor="page" w:x="1135" w:y="2295"/>
        <w:shd w:val="clear" w:color="auto" w:fill="auto"/>
        <w:spacing w:before="0" w:after="335" w:line="509" w:lineRule="exact"/>
        <w:ind w:firstLine="640"/>
        <w:jc w:val="both"/>
      </w:pPr>
      <w:r w:rsidRPr="00984F4D">
        <w:t>Современный этап развития муниципального образования характеризуется нарастающим напряжением в населенных пунктах муниципального образования, На территории муниципального образования расположено семь населенных пунктов, 2 потенциально опасных объектов, которые представляют угрозу возникновения чрезвычайных ситуаций техногенного</w:t>
      </w:r>
      <w:r w:rsidR="002F0CB5" w:rsidRPr="00984F4D">
        <w:t xml:space="preserve"> характера</w:t>
      </w:r>
      <w:r w:rsidRPr="00984F4D">
        <w:t>.</w:t>
      </w:r>
    </w:p>
    <w:p w:rsidR="005A1035" w:rsidRPr="00984F4D" w:rsidRDefault="00471C94">
      <w:pPr>
        <w:pStyle w:val="50"/>
        <w:framePr w:w="10046" w:h="6470" w:hRule="exact" w:wrap="none" w:vAnchor="page" w:hAnchor="page" w:x="1135" w:y="2295"/>
        <w:shd w:val="clear" w:color="auto" w:fill="auto"/>
        <w:spacing w:before="0" w:after="0" w:line="240" w:lineRule="exact"/>
        <w:jc w:val="right"/>
      </w:pPr>
      <w:r w:rsidRPr="00984F4D">
        <w:t>Таблица</w:t>
      </w:r>
    </w:p>
    <w:p w:rsidR="005A1035" w:rsidRPr="00984F4D" w:rsidRDefault="00471C94">
      <w:pPr>
        <w:pStyle w:val="50"/>
        <w:framePr w:w="10046" w:h="298" w:hRule="exact" w:wrap="none" w:vAnchor="page" w:hAnchor="page" w:x="1135" w:y="9696"/>
        <w:shd w:val="clear" w:color="auto" w:fill="auto"/>
        <w:spacing w:before="0" w:after="0" w:line="240" w:lineRule="exact"/>
        <w:ind w:right="60"/>
        <w:jc w:val="center"/>
      </w:pPr>
      <w:r w:rsidRPr="00984F4D">
        <w:t>Чрезвычайные</w:t>
      </w:r>
      <w:r w:rsidR="002F0CB5" w:rsidRPr="00984F4D">
        <w:t xml:space="preserve"> ситуации и происшествия за 2012 - 2013</w:t>
      </w:r>
      <w:r w:rsidRPr="00984F4D">
        <w:t xml:space="preserve"> годы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2462"/>
        <w:gridCol w:w="2405"/>
      </w:tblGrid>
      <w:tr w:rsidR="005A1035" w:rsidRPr="00984F4D">
        <w:trPr>
          <w:trHeight w:hRule="exact" w:val="446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МО «Веретенинский сельсовет»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2013 год</w:t>
            </w:r>
          </w:p>
        </w:tc>
      </w:tr>
      <w:tr w:rsidR="005A1035" w:rsidRPr="00984F4D">
        <w:trPr>
          <w:trHeight w:hRule="exact" w:val="84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413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ЧС и происшествия различного масштаба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035" w:rsidRPr="00984F4D" w:rsidRDefault="005A1035">
            <w:pPr>
              <w:framePr w:w="9480" w:h="2587" w:wrap="none" w:vAnchor="page" w:hAnchor="page" w:x="1159" w:y="10872"/>
              <w:rPr>
                <w:rFonts w:ascii="Arial" w:hAnsi="Arial" w:cs="Arial"/>
              </w:rPr>
            </w:pPr>
          </w:p>
        </w:tc>
      </w:tr>
      <w:tr w:rsidR="005A1035" w:rsidRPr="00984F4D">
        <w:trPr>
          <w:trHeight w:hRule="exact" w:val="4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Погибших, человек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A1035" w:rsidRPr="00984F4D">
        <w:trPr>
          <w:trHeight w:hRule="exact" w:val="42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Пострадавших, человек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1035" w:rsidRPr="00984F4D">
        <w:trPr>
          <w:trHeight w:hRule="exact" w:val="446"/>
        </w:trPr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2F0CB5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Сп</w:t>
            </w:r>
            <w:r w:rsidR="00471C94" w:rsidRPr="00984F4D">
              <w:rPr>
                <w:rStyle w:val="695pt"/>
                <w:rFonts w:ascii="Arial" w:hAnsi="Arial" w:cs="Arial"/>
                <w:sz w:val="24"/>
                <w:szCs w:val="24"/>
              </w:rPr>
              <w:t>асенных, человек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480" w:h="2587" w:wrap="none" w:vAnchor="page" w:hAnchor="page" w:x="1159" w:y="10872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5A1035" w:rsidRPr="00984F4D" w:rsidRDefault="00471C94">
      <w:pPr>
        <w:pStyle w:val="50"/>
        <w:framePr w:w="10046" w:h="1608" w:hRule="exact" w:wrap="none" w:vAnchor="page" w:hAnchor="page" w:x="1135" w:y="13846"/>
        <w:shd w:val="clear" w:color="auto" w:fill="auto"/>
        <w:spacing w:before="0" w:after="0" w:line="514" w:lineRule="exact"/>
        <w:ind w:firstLine="640"/>
        <w:jc w:val="both"/>
      </w:pPr>
      <w:r w:rsidRPr="00984F4D">
        <w:t>Выделяется ряд проблемных вопросов, решение которых необходимо для повышения безопасности населения муниципального образования от чрезвычайных ситуаций и происшествий техногенного характера.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89" w:y="345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lastRenderedPageBreak/>
        <w:t>7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tabs>
          <w:tab w:val="left" w:pos="4301"/>
          <w:tab w:val="left" w:pos="6893"/>
        </w:tabs>
        <w:spacing w:before="0" w:after="0" w:line="504" w:lineRule="exact"/>
        <w:ind w:firstLine="600"/>
        <w:jc w:val="both"/>
      </w:pPr>
      <w:r w:rsidRPr="00984F4D">
        <w:t>Совершенствование</w:t>
      </w:r>
      <w:r w:rsidRPr="00984F4D">
        <w:tab/>
        <w:t>системы</w:t>
      </w:r>
      <w:r w:rsidRPr="00984F4D">
        <w:tab/>
        <w:t>оповещения населения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116" w:line="504" w:lineRule="exact"/>
        <w:jc w:val="both"/>
      </w:pPr>
      <w:r w:rsidRPr="00984F4D">
        <w:t>муниципального образования об опасностях, возникающих в мирное и военное время.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120" w:line="509" w:lineRule="exact"/>
        <w:ind w:firstLine="760"/>
        <w:jc w:val="both"/>
      </w:pPr>
      <w:r w:rsidRPr="00984F4D">
        <w:t>В соответствии с действующим законодательством РФ в области гражданской обороны и защиты населения от чрезвычайных ситуаций природного и техногенного характера одной из задач, возложенной на органы местного самоуправления, является создание и поддержание в готовности к использованию местной системы оповещения населения.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335" w:line="509" w:lineRule="exact"/>
        <w:ind w:firstLine="600"/>
        <w:jc w:val="both"/>
      </w:pPr>
      <w:r w:rsidRPr="00984F4D">
        <w:t>С целью увеличения охвата оповещаемого населения необходимо провести следующие основные мероприятия: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158" w:line="240" w:lineRule="exact"/>
        <w:ind w:firstLine="600"/>
        <w:jc w:val="both"/>
      </w:pPr>
      <w:r w:rsidRPr="00984F4D">
        <w:t>- заменить устаревшее оборудование системы оповещения;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120" w:line="514" w:lineRule="exact"/>
        <w:ind w:firstLine="1220"/>
        <w:jc w:val="both"/>
      </w:pPr>
      <w:r w:rsidRPr="00984F4D">
        <w:t>- провести расширение функций системы оповещения и обеспечение технической возможности сопряжения централизованной системы и локальных систем оповещения объектов, несущих повышенную угрозу возникновения чрезвычайных ситуаций.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113" w:line="514" w:lineRule="exact"/>
        <w:ind w:firstLine="600"/>
        <w:jc w:val="both"/>
      </w:pPr>
      <w:r w:rsidRPr="00984F4D">
        <w:t xml:space="preserve">Решение указанных вопросов предусмотрено в мероприятиях ведомственной целевой программы «Снижение рисков и смягчение последствий чрезвычайных ситуаций природного и техногенного характера на территории </w:t>
      </w:r>
      <w:r w:rsidRPr="00984F4D">
        <w:rPr>
          <w:rStyle w:val="51"/>
        </w:rPr>
        <w:t xml:space="preserve">муниципального </w:t>
      </w:r>
      <w:r w:rsidRPr="00984F4D">
        <w:t>образования «Веретенинский сельсовет» Железногорского района Курской области 2014-2020 годы» (далее - программа).</w:t>
      </w:r>
    </w:p>
    <w:p w:rsidR="005A1035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109" w:line="523" w:lineRule="exact"/>
        <w:ind w:firstLine="600"/>
        <w:jc w:val="both"/>
      </w:pPr>
      <w:r w:rsidRPr="00984F4D">
        <w:t>Оснащенность спасательных отрядов муниципального образования оборудованием не своевременно ликвидировать возникшие чрезвычайные ситуации.</w:t>
      </w:r>
    </w:p>
    <w:p w:rsidR="00A54530" w:rsidRPr="00984F4D" w:rsidRDefault="00471C94">
      <w:pPr>
        <w:pStyle w:val="50"/>
        <w:framePr w:w="9974" w:h="13988" w:hRule="exact" w:wrap="none" w:vAnchor="page" w:hAnchor="page" w:x="1135" w:y="949"/>
        <w:shd w:val="clear" w:color="auto" w:fill="auto"/>
        <w:spacing w:before="0" w:after="0" w:line="538" w:lineRule="exact"/>
        <w:ind w:firstLine="600"/>
        <w:jc w:val="both"/>
        <w:rPr>
          <w:rStyle w:val="51"/>
        </w:rPr>
      </w:pPr>
      <w:r w:rsidRPr="00984F4D">
        <w:t xml:space="preserve">Отсутствие необходимой техники и оборудования приводит к снижению </w:t>
      </w:r>
      <w:r w:rsidR="00A54530" w:rsidRPr="00984F4D">
        <w:rPr>
          <w:rStyle w:val="51"/>
          <w:vertAlign w:val="subscript"/>
        </w:rPr>
        <w:t xml:space="preserve"> </w:t>
      </w:r>
      <w:r w:rsidR="00A54530" w:rsidRPr="00984F4D">
        <w:rPr>
          <w:rStyle w:val="51"/>
        </w:rPr>
        <w:t xml:space="preserve">   </w:t>
      </w:r>
    </w:p>
    <w:p w:rsidR="005A1035" w:rsidRPr="00984F4D" w:rsidRDefault="00A54530">
      <w:pPr>
        <w:pStyle w:val="50"/>
        <w:framePr w:w="9974" w:h="13988" w:hRule="exact" w:wrap="none" w:vAnchor="page" w:hAnchor="page" w:x="1135" w:y="949"/>
        <w:shd w:val="clear" w:color="auto" w:fill="auto"/>
        <w:spacing w:before="0" w:after="0" w:line="538" w:lineRule="exact"/>
        <w:ind w:firstLine="600"/>
        <w:jc w:val="both"/>
      </w:pPr>
      <w:r w:rsidRPr="00984F4D">
        <w:rPr>
          <w:rStyle w:val="51"/>
        </w:rPr>
        <w:t>эф</w:t>
      </w:r>
      <w:r w:rsidR="00471C94" w:rsidRPr="00984F4D">
        <w:rPr>
          <w:rStyle w:val="51"/>
        </w:rPr>
        <w:t>ф</w:t>
      </w:r>
      <w:r w:rsidRPr="00984F4D">
        <w:rPr>
          <w:rStyle w:val="51"/>
        </w:rPr>
        <w:t>ект</w:t>
      </w:r>
      <w:r w:rsidR="00471C94" w:rsidRPr="00984F4D">
        <w:rPr>
          <w:rStyle w:val="51"/>
        </w:rPr>
        <w:t xml:space="preserve">ивности </w:t>
      </w:r>
      <w:r w:rsidR="00471C94" w:rsidRPr="00984F4D">
        <w:t>действий спасательных отрядов.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90" w:y="390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lastRenderedPageBreak/>
        <w:t>8</w:t>
      </w:r>
    </w:p>
    <w:p w:rsidR="005A1035" w:rsidRPr="00984F4D" w:rsidRDefault="00471C94">
      <w:pPr>
        <w:pStyle w:val="50"/>
        <w:framePr w:w="10022" w:h="14440" w:hRule="exact" w:wrap="none" w:vAnchor="page" w:hAnchor="page" w:x="1079" w:y="1002"/>
        <w:shd w:val="clear" w:color="auto" w:fill="auto"/>
        <w:spacing w:before="0" w:after="120" w:line="494" w:lineRule="exact"/>
        <w:ind w:firstLine="620"/>
        <w:jc w:val="both"/>
      </w:pPr>
      <w:r w:rsidRPr="00984F4D">
        <w:t>Также необходимо решить вопрос укомплектования и дооснащения добровольных пожарных формирований современным оборудованием и средствами спасания.</w:t>
      </w:r>
    </w:p>
    <w:p w:rsidR="005A1035" w:rsidRPr="00984F4D" w:rsidRDefault="00471C94">
      <w:pPr>
        <w:pStyle w:val="50"/>
        <w:framePr w:w="10022" w:h="14440" w:hRule="exact" w:wrap="none" w:vAnchor="page" w:hAnchor="page" w:x="1079" w:y="1002"/>
        <w:shd w:val="clear" w:color="auto" w:fill="auto"/>
        <w:spacing w:before="0" w:after="109" w:line="494" w:lineRule="exact"/>
        <w:ind w:firstLine="620"/>
        <w:jc w:val="both"/>
      </w:pPr>
      <w:r w:rsidRPr="00984F4D">
        <w:t>Слабое знание населением основ безопасности жизнедеятельности и действий при чрезвычайных ситуациях.</w:t>
      </w:r>
    </w:p>
    <w:p w:rsidR="005A1035" w:rsidRPr="00984F4D" w:rsidRDefault="00471C94">
      <w:pPr>
        <w:pStyle w:val="50"/>
        <w:framePr w:w="10022" w:h="14440" w:hRule="exact" w:wrap="none" w:vAnchor="page" w:hAnchor="page" w:x="1079" w:y="1002"/>
        <w:shd w:val="clear" w:color="auto" w:fill="auto"/>
        <w:spacing w:before="0" w:after="143" w:line="509" w:lineRule="exact"/>
        <w:ind w:firstLine="620"/>
        <w:jc w:val="both"/>
      </w:pPr>
      <w:r w:rsidRPr="00984F4D">
        <w:t>Одним из важных элементов снижения рисков возникновения чрезвычайных ситуаций природного и техногенного характера является осведомлённость населения о порядке действий при чрезвычайных ситуациях и происшествиях. Для поднятия уровня знаний населения в области обеспечения безопасности жизнедеятельности необходимо развитие системы обучения не занятого в сфере производства и обслуживания населения по месту жительства, которое должно осуществляться через продолжение развития системы стационарных и подвижных учебно-консультационных пунктов и совершенствование их учебно-материальной базы.</w:t>
      </w:r>
    </w:p>
    <w:p w:rsidR="005A1035" w:rsidRPr="00984F4D" w:rsidRDefault="00471C94">
      <w:pPr>
        <w:pStyle w:val="20"/>
        <w:framePr w:w="10022" w:h="14440" w:hRule="exact" w:wrap="none" w:vAnchor="page" w:hAnchor="page" w:x="1079" w:y="1002"/>
        <w:shd w:val="clear" w:color="auto" w:fill="auto"/>
        <w:spacing w:before="0" w:after="0" w:line="48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t>В целях ускорения обмена данными, принятия решений и реагирования на возникающие чрезвычайные ситуации природного и техногенного характера, необходимо создание единого информационного поля путём объединения разрозненных баз данных дежурно-диспетчерских служб в единую базу, так же создание единой электронной системы управления силами и средствами, что должно уменьшить время реагирования на чрезвычайные ситуации и происшествия, повысить качество работы спасателей и аварийных служб и, соответственно, уменьшить количество погибших и пострадавших граждан.</w:t>
      </w:r>
    </w:p>
    <w:p w:rsidR="005A1035" w:rsidRPr="00984F4D" w:rsidRDefault="00471C94">
      <w:pPr>
        <w:pStyle w:val="20"/>
        <w:framePr w:w="10022" w:h="14440" w:hRule="exact" w:wrap="none" w:vAnchor="page" w:hAnchor="page" w:x="1079" w:y="1002"/>
        <w:shd w:val="clear" w:color="auto" w:fill="auto"/>
        <w:spacing w:before="0" w:after="0" w:line="48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t>Состояние пожарной безопасности, складывающееся в последние годы в на террит</w:t>
      </w:r>
      <w:r w:rsidR="00A54530" w:rsidRPr="00984F4D">
        <w:rPr>
          <w:rFonts w:ascii="Arial" w:hAnsi="Arial" w:cs="Arial"/>
          <w:sz w:val="24"/>
          <w:szCs w:val="24"/>
        </w:rPr>
        <w:t>ории муниципального образования</w:t>
      </w:r>
      <w:r w:rsidRPr="00984F4D">
        <w:rPr>
          <w:rFonts w:ascii="Arial" w:hAnsi="Arial" w:cs="Arial"/>
          <w:sz w:val="24"/>
          <w:szCs w:val="24"/>
        </w:rPr>
        <w:t>, следует расценивать как тревожное. Пожары и связанные с ними чрезвычайные ситуации являются одним из факторов, негативно влияющих на состояние экономики и в целом дестабилизируют социально-экономическую обстановку.</w:t>
      </w:r>
    </w:p>
    <w:p w:rsidR="005A1035" w:rsidRPr="00984F4D" w:rsidRDefault="00471C94">
      <w:pPr>
        <w:pStyle w:val="20"/>
        <w:framePr w:w="10022" w:h="14440" w:hRule="exact" w:wrap="none" w:vAnchor="page" w:hAnchor="page" w:x="1079" w:y="1002"/>
        <w:shd w:val="clear" w:color="auto" w:fill="auto"/>
        <w:spacing w:before="0" w:after="0" w:line="48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t>Каждый год в муниципальном образовании происходит 1-2 пожаров.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59" w:y="345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lastRenderedPageBreak/>
        <w:t>9</w:t>
      </w:r>
    </w:p>
    <w:p w:rsidR="005A1035" w:rsidRPr="00984F4D" w:rsidRDefault="00471C94">
      <w:pPr>
        <w:pStyle w:val="20"/>
        <w:framePr w:w="10003" w:h="8712" w:hRule="exact" w:wrap="none" w:vAnchor="page" w:hAnchor="page" w:x="1072" w:y="1442"/>
        <w:shd w:val="clear" w:color="auto" w:fill="auto"/>
        <w:spacing w:before="0" w:after="0" w:line="480" w:lineRule="exact"/>
        <w:jc w:val="both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t>11олномочия органов местного самоуправления в области обеспечения первичных мер пожарной безопасности определены Федеральным законом от 06.10.2003 № 131 -ФЗ «Об общих принципах организации местного самоуправления в Российской Федерации» и Федеральным законом от 22.07.2008 № 123-ФЗ «Технический регламент о требованиях пожарной безопасности». Обеспечение первичных мер пожарной безопасности относится к одной из приоритетных задач муниципального образования и заключается в реализации принятых в установленном порядке норм и правил по предотвращению пожаров, защите жизни, здоровья, имущества жителей города и муниципального имущества</w:t>
      </w:r>
    </w:p>
    <w:p w:rsidR="005A1035" w:rsidRPr="00984F4D" w:rsidRDefault="00471C94">
      <w:pPr>
        <w:pStyle w:val="20"/>
        <w:framePr w:w="10003" w:h="8712" w:hRule="exact" w:wrap="none" w:vAnchor="page" w:hAnchor="page" w:x="1072" w:y="1442"/>
        <w:shd w:val="clear" w:color="auto" w:fill="auto"/>
        <w:spacing w:before="0" w:after="580" w:line="48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t>В Программу включаются мероприятия по обеспечению первичных мер пожарной безопасности на объектах с массовым пребыванием людей, где велика возможность массовой гибели людей (объектах социально-культурной сферы и жилищно-коммунального хозяйства). Данные мероприятия направлены на предупреждение, своевременное обнаружение и тушение пожаров в первоначальной стадии, создание условий для успешной эвакуации людей из зданий в случае пожаров.</w:t>
      </w:r>
    </w:p>
    <w:p w:rsidR="005A1035" w:rsidRPr="00984F4D" w:rsidRDefault="00471C94">
      <w:pPr>
        <w:pStyle w:val="20"/>
        <w:framePr w:w="10003" w:h="8712" w:hRule="exact" w:wrap="none" w:vAnchor="page" w:hAnchor="page" w:x="1072" w:y="1442"/>
        <w:shd w:val="clear" w:color="auto" w:fill="auto"/>
        <w:spacing w:before="0" w:after="0" w:line="280" w:lineRule="exact"/>
        <w:ind w:left="2520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t>2. Цели, задачи, сроки реализации программы</w:t>
      </w:r>
    </w:p>
    <w:p w:rsidR="005A1035" w:rsidRPr="00984F4D" w:rsidRDefault="00471C94">
      <w:pPr>
        <w:pStyle w:val="50"/>
        <w:framePr w:w="10003" w:h="4435" w:hRule="exact" w:wrap="none" w:vAnchor="page" w:hAnchor="page" w:x="1072" w:y="11017"/>
        <w:shd w:val="clear" w:color="auto" w:fill="auto"/>
        <w:spacing w:before="0" w:after="163" w:line="240" w:lineRule="exact"/>
        <w:ind w:firstLine="620"/>
        <w:jc w:val="both"/>
      </w:pPr>
      <w:r w:rsidRPr="00984F4D">
        <w:t>Цель программы:</w:t>
      </w:r>
    </w:p>
    <w:p w:rsidR="005A1035" w:rsidRPr="00984F4D" w:rsidRDefault="00471C94">
      <w:pPr>
        <w:pStyle w:val="50"/>
        <w:framePr w:w="10003" w:h="4435" w:hRule="exact" w:wrap="none" w:vAnchor="page" w:hAnchor="page" w:x="1072" w:y="11017"/>
        <w:shd w:val="clear" w:color="auto" w:fill="auto"/>
        <w:spacing w:before="0" w:after="339" w:line="514" w:lineRule="exact"/>
        <w:ind w:firstLine="620"/>
        <w:jc w:val="both"/>
      </w:pPr>
      <w:r w:rsidRPr="00984F4D">
        <w:t>Повышение качества жизни населения муниципального образования посредством снижения риска и смягчения последствий чрезвычайных ситуаций природного и техногенного характера.</w:t>
      </w:r>
    </w:p>
    <w:p w:rsidR="005A1035" w:rsidRPr="00984F4D" w:rsidRDefault="00471C94">
      <w:pPr>
        <w:pStyle w:val="50"/>
        <w:framePr w:w="10003" w:h="4435" w:hRule="exact" w:wrap="none" w:vAnchor="page" w:hAnchor="page" w:x="1072" w:y="11017"/>
        <w:shd w:val="clear" w:color="auto" w:fill="auto"/>
        <w:spacing w:before="0" w:after="170" w:line="240" w:lineRule="exact"/>
        <w:ind w:firstLine="620"/>
        <w:jc w:val="both"/>
      </w:pPr>
      <w:r w:rsidRPr="00984F4D">
        <w:t>Задачи программы:</w:t>
      </w:r>
    </w:p>
    <w:p w:rsidR="005A1035" w:rsidRPr="00984F4D" w:rsidRDefault="00471C94">
      <w:pPr>
        <w:pStyle w:val="50"/>
        <w:framePr w:w="10003" w:h="4435" w:hRule="exact" w:wrap="none" w:vAnchor="page" w:hAnchor="page" w:x="1072" w:y="11017"/>
        <w:shd w:val="clear" w:color="auto" w:fill="auto"/>
        <w:spacing w:before="0" w:after="0" w:line="523" w:lineRule="exact"/>
        <w:ind w:firstLine="1100"/>
        <w:jc w:val="both"/>
      </w:pPr>
      <w:r w:rsidRPr="00984F4D">
        <w:t>выполнение мероприятий в области гражданской обороны, предупреждения и ликвидации последствий чрезвычайных ситуаций в границах муниципального образования;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18" w:y="410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Style w:val="a8"/>
          <w:rFonts w:ascii="Arial" w:hAnsi="Arial" w:cs="Arial"/>
          <w:sz w:val="24"/>
          <w:szCs w:val="24"/>
        </w:rPr>
        <w:lastRenderedPageBreak/>
        <w:t>10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113" w:line="490" w:lineRule="exact"/>
        <w:ind w:firstLine="640"/>
        <w:jc w:val="both"/>
      </w:pPr>
      <w:r w:rsidRPr="00984F4D">
        <w:t>осуществление мониторинга безопасности и чрезвычайных ситуаций муниципального образования;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shd w:val="clear" w:color="auto" w:fill="auto"/>
        <w:spacing w:before="0" w:after="112" w:line="499" w:lineRule="exact"/>
        <w:ind w:firstLine="640"/>
        <w:jc w:val="both"/>
      </w:pPr>
      <w:r w:rsidRPr="00984F4D">
        <w:t>-осуществление оповещения и информирования населения об угрозе возникновения или возникновении чрезвычайных ситуаций;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128" w:line="509" w:lineRule="exact"/>
        <w:ind w:firstLine="640"/>
        <w:jc w:val="both"/>
      </w:pPr>
      <w:r w:rsidRPr="00984F4D">
        <w:t>обучение населения в области гражданской обороны, защиты от чрезвычайных ситуаций и пожарной безопасности;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112" w:line="499" w:lineRule="exact"/>
        <w:ind w:firstLine="640"/>
        <w:jc w:val="both"/>
      </w:pPr>
      <w:r w:rsidRPr="00984F4D">
        <w:t>обеспечение первичных мер пожарной безопасности в границах муниципального образования;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120" w:line="509" w:lineRule="exact"/>
        <w:ind w:firstLine="640"/>
        <w:jc w:val="both"/>
      </w:pPr>
      <w:r w:rsidRPr="00984F4D">
        <w:t>осуществление мероприятий по обеспечению безопасности людей на водных объектах, охране их жизни и здоровья;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116" w:line="509" w:lineRule="exact"/>
        <w:ind w:firstLine="640"/>
        <w:jc w:val="both"/>
      </w:pPr>
      <w:r w:rsidRPr="00984F4D">
        <w:t>осуществление мероприятий в области гражданской оборон</w:t>
      </w:r>
      <w:r w:rsidR="002F0CB5" w:rsidRPr="00984F4D">
        <w:t xml:space="preserve">ы </w:t>
      </w:r>
      <w:r w:rsidR="00A54530" w:rsidRPr="00984F4D">
        <w:t xml:space="preserve"> муниципального образования</w:t>
      </w:r>
      <w:r w:rsidRPr="00984F4D">
        <w:t>;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339" w:line="514" w:lineRule="exact"/>
        <w:ind w:firstLine="640"/>
        <w:jc w:val="both"/>
      </w:pPr>
      <w:r w:rsidRPr="00984F4D">
        <w:t>совершенствование системы экстренного реагирования на возникновение чрезвычайных ситуаций природного и техногенного характера на территории муниципального образования.</w:t>
      </w:r>
    </w:p>
    <w:p w:rsidR="005A1035" w:rsidRPr="00984F4D" w:rsidRDefault="00471C94">
      <w:pPr>
        <w:pStyle w:val="50"/>
        <w:framePr w:w="9998" w:h="9301" w:hRule="exact" w:wrap="none" w:vAnchor="page" w:hAnchor="page" w:x="1069" w:y="1025"/>
        <w:shd w:val="clear" w:color="auto" w:fill="auto"/>
        <w:spacing w:before="0" w:after="0" w:line="240" w:lineRule="exact"/>
        <w:ind w:left="1500"/>
      </w:pPr>
      <w:r w:rsidRPr="00984F4D">
        <w:t>Сроки реализации программы - 2014-2020 годы.</w:t>
      </w:r>
    </w:p>
    <w:p w:rsidR="005A1035" w:rsidRPr="00984F4D" w:rsidRDefault="00471C94">
      <w:pPr>
        <w:pStyle w:val="50"/>
        <w:framePr w:wrap="none" w:vAnchor="page" w:hAnchor="page" w:x="1069" w:y="11367"/>
        <w:shd w:val="clear" w:color="auto" w:fill="auto"/>
        <w:spacing w:before="0" w:after="0" w:line="240" w:lineRule="exact"/>
        <w:ind w:left="1620"/>
      </w:pPr>
      <w:r w:rsidRPr="00984F4D">
        <w:t>3. Ожидаемые конечные результаты реализации программы</w:t>
      </w:r>
    </w:p>
    <w:p w:rsidR="005A1035" w:rsidRPr="00984F4D" w:rsidRDefault="00471C94">
      <w:pPr>
        <w:pStyle w:val="50"/>
        <w:framePr w:w="9998" w:h="2170" w:hRule="exact" w:wrap="none" w:vAnchor="page" w:hAnchor="page" w:x="1069" w:y="12711"/>
        <w:shd w:val="clear" w:color="auto" w:fill="auto"/>
        <w:spacing w:before="0" w:after="157" w:line="240" w:lineRule="exact"/>
        <w:ind w:left="1920"/>
      </w:pPr>
      <w:r w:rsidRPr="00984F4D">
        <w:t>Реализация мероприятий программы позволит:</w:t>
      </w:r>
    </w:p>
    <w:p w:rsidR="005A1035" w:rsidRPr="00984F4D" w:rsidRDefault="00471C94">
      <w:pPr>
        <w:pStyle w:val="50"/>
        <w:framePr w:w="9998" w:h="2170" w:hRule="exact" w:wrap="none" w:vAnchor="page" w:hAnchor="page" w:x="1069" w:y="12711"/>
        <w:numPr>
          <w:ilvl w:val="0"/>
          <w:numId w:val="4"/>
        </w:numPr>
        <w:shd w:val="clear" w:color="auto" w:fill="auto"/>
        <w:tabs>
          <w:tab w:val="left" w:pos="859"/>
        </w:tabs>
        <w:spacing w:before="0" w:after="322" w:line="533" w:lineRule="exact"/>
        <w:ind w:firstLine="640"/>
        <w:jc w:val="both"/>
      </w:pPr>
      <w:r w:rsidRPr="00984F4D">
        <w:t xml:space="preserve">снизить гибель людей от чрезвычайных ситуаций и происшествий различного масштаба и характера - на 50 </w:t>
      </w:r>
      <w:r w:rsidRPr="00984F4D">
        <w:rPr>
          <w:rStyle w:val="5CordiaUPC14pt"/>
          <w:rFonts w:ascii="Arial" w:hAnsi="Arial" w:cs="Arial"/>
          <w:sz w:val="24"/>
          <w:szCs w:val="24"/>
        </w:rPr>
        <w:t>%;</w:t>
      </w:r>
    </w:p>
    <w:p w:rsidR="005A1035" w:rsidRPr="00984F4D" w:rsidRDefault="00471C94">
      <w:pPr>
        <w:pStyle w:val="50"/>
        <w:framePr w:w="9998" w:h="2170" w:hRule="exact" w:wrap="none" w:vAnchor="page" w:hAnchor="page" w:x="1069" w:y="12711"/>
        <w:numPr>
          <w:ilvl w:val="0"/>
          <w:numId w:val="4"/>
        </w:numPr>
        <w:shd w:val="clear" w:color="auto" w:fill="auto"/>
        <w:tabs>
          <w:tab w:val="left" w:pos="902"/>
        </w:tabs>
        <w:spacing w:before="0" w:after="0" w:line="280" w:lineRule="exact"/>
        <w:ind w:firstLine="640"/>
        <w:jc w:val="both"/>
      </w:pPr>
      <w:r w:rsidRPr="00984F4D">
        <w:t xml:space="preserve">снизить количество пострадавшего населения на 50 </w:t>
      </w:r>
      <w:r w:rsidRPr="00984F4D">
        <w:rPr>
          <w:rStyle w:val="5CordiaUPC14pt"/>
          <w:rFonts w:ascii="Arial" w:hAnsi="Arial" w:cs="Arial"/>
          <w:sz w:val="24"/>
          <w:szCs w:val="24"/>
        </w:rPr>
        <w:t>%;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50"/>
        <w:framePr w:w="10286" w:h="3725" w:hRule="exact" w:wrap="none" w:vAnchor="page" w:hAnchor="page" w:x="930" w:y="1123"/>
        <w:shd w:val="clear" w:color="auto" w:fill="auto"/>
        <w:spacing w:before="0" w:after="182" w:line="240" w:lineRule="exact"/>
        <w:ind w:firstLine="660"/>
        <w:jc w:val="both"/>
      </w:pPr>
      <w:r w:rsidRPr="00984F4D">
        <w:lastRenderedPageBreak/>
        <w:t>- снизить время реагирования спасателей на чрезвычайные ситуации и</w:t>
      </w:r>
    </w:p>
    <w:p w:rsidR="005A1035" w:rsidRPr="00984F4D" w:rsidRDefault="00A54530">
      <w:pPr>
        <w:pStyle w:val="50"/>
        <w:framePr w:w="10286" w:h="3725" w:hRule="exact" w:wrap="none" w:vAnchor="page" w:hAnchor="page" w:x="930" w:y="1123"/>
        <w:shd w:val="clear" w:color="auto" w:fill="auto"/>
        <w:spacing w:before="0" w:after="205" w:line="240" w:lineRule="exact"/>
      </w:pPr>
      <w:r w:rsidRPr="00984F4D">
        <w:rPr>
          <w:rStyle w:val="5115pt1pt"/>
          <w:sz w:val="24"/>
          <w:szCs w:val="24"/>
        </w:rPr>
        <w:t>происшествия с</w:t>
      </w:r>
      <w:r w:rsidR="00471C94" w:rsidRPr="00984F4D">
        <w:rPr>
          <w:rStyle w:val="5115pt1pt"/>
          <w:sz w:val="24"/>
          <w:szCs w:val="24"/>
        </w:rPr>
        <w:t xml:space="preserve"> 25 </w:t>
      </w:r>
      <w:r w:rsidR="002F0CB5" w:rsidRPr="00984F4D">
        <w:t>мин. до 1</w:t>
      </w:r>
      <w:r w:rsidR="00471C94" w:rsidRPr="00984F4D">
        <w:t>0,0 мин.;</w:t>
      </w:r>
    </w:p>
    <w:p w:rsidR="005A1035" w:rsidRPr="00984F4D" w:rsidRDefault="00471C94">
      <w:pPr>
        <w:pStyle w:val="50"/>
        <w:framePr w:w="10286" w:h="3725" w:hRule="exact" w:wrap="none" w:vAnchor="page" w:hAnchor="page" w:x="930" w:y="1123"/>
        <w:shd w:val="clear" w:color="auto" w:fill="auto"/>
        <w:spacing w:before="0" w:after="112" w:line="494" w:lineRule="exact"/>
        <w:ind w:firstLine="1080"/>
      </w:pPr>
      <w:r w:rsidRPr="00984F4D">
        <w:t>увеличить количество оповещаемого населения муниципального образования -с 70% до 95%.</w:t>
      </w:r>
    </w:p>
    <w:p w:rsidR="005A1035" w:rsidRPr="00984F4D" w:rsidRDefault="00471C94">
      <w:pPr>
        <w:pStyle w:val="50"/>
        <w:framePr w:w="10286" w:h="3725" w:hRule="exact" w:wrap="none" w:vAnchor="page" w:hAnchor="page" w:x="930" w:y="1123"/>
        <w:shd w:val="clear" w:color="auto" w:fill="auto"/>
        <w:spacing w:before="0" w:after="0" w:line="504" w:lineRule="exact"/>
        <w:ind w:right="320" w:firstLine="660"/>
        <w:jc w:val="both"/>
      </w:pPr>
      <w:r w:rsidRPr="00984F4D">
        <w:t>Для оценки эффективности реализации программы используются индикаторы оценки результативности программы, перечень и планируемые значения которых представлены в таблице:</w:t>
      </w:r>
    </w:p>
    <w:p w:rsidR="005A1035" w:rsidRPr="00984F4D" w:rsidRDefault="00471C94">
      <w:pPr>
        <w:pStyle w:val="50"/>
        <w:framePr w:w="10286" w:h="298" w:hRule="exact" w:wrap="none" w:vAnchor="page" w:hAnchor="page" w:x="930" w:y="5861"/>
        <w:shd w:val="clear" w:color="auto" w:fill="auto"/>
        <w:spacing w:before="0" w:after="0" w:line="240" w:lineRule="exact"/>
        <w:ind w:right="320"/>
        <w:jc w:val="right"/>
      </w:pPr>
      <w:r w:rsidRPr="00984F4D">
        <w:t>Таблица</w:t>
      </w:r>
    </w:p>
    <w:p w:rsidR="005A1035" w:rsidRPr="00984F4D" w:rsidRDefault="00471C94">
      <w:pPr>
        <w:pStyle w:val="50"/>
        <w:framePr w:w="10286" w:h="308" w:hRule="exact" w:wrap="none" w:vAnchor="page" w:hAnchor="page" w:x="930" w:y="6903"/>
        <w:shd w:val="clear" w:color="auto" w:fill="auto"/>
        <w:spacing w:before="0" w:after="0" w:line="240" w:lineRule="exact"/>
        <w:ind w:left="240"/>
        <w:jc w:val="center"/>
      </w:pPr>
      <w:r w:rsidRPr="00984F4D">
        <w:t>Индикаторы оценки результативности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592"/>
        <w:gridCol w:w="1104"/>
        <w:gridCol w:w="43"/>
        <w:gridCol w:w="1252"/>
        <w:gridCol w:w="989"/>
        <w:gridCol w:w="984"/>
        <w:gridCol w:w="710"/>
        <w:gridCol w:w="845"/>
        <w:gridCol w:w="10"/>
        <w:gridCol w:w="675"/>
        <w:gridCol w:w="11"/>
        <w:gridCol w:w="514"/>
      </w:tblGrid>
      <w:tr w:rsidR="005A1035" w:rsidRPr="00984F4D">
        <w:trPr>
          <w:trHeight w:hRule="exact" w:val="374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85pt1pt"/>
                <w:b/>
                <w:bCs/>
                <w:sz w:val="24"/>
                <w:szCs w:val="24"/>
              </w:rPr>
              <w:t>1 1 ^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Единица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измерени</w:t>
            </w:r>
            <w:r w:rsidR="00A54530" w:rsidRPr="00984F4D">
              <w:rPr>
                <w:rStyle w:val="695pt"/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59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Целевое значение индикатора по годам реализации целе</w:t>
            </w:r>
          </w:p>
        </w:tc>
      </w:tr>
      <w:tr w:rsidR="005A1035" w:rsidRPr="00984F4D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п'п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A54530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Candara85pt"/>
                <w:rFonts w:ascii="Arial" w:hAnsi="Arial" w:cs="Arial"/>
                <w:sz w:val="24"/>
                <w:szCs w:val="24"/>
              </w:rPr>
              <w:t>наименование</w:t>
            </w:r>
            <w:r w:rsidR="00471C94" w:rsidRPr="00984F4D">
              <w:rPr>
                <w:rStyle w:val="6Arial85pt1pt0"/>
                <w:b/>
                <w:bCs/>
                <w:sz w:val="24"/>
                <w:szCs w:val="24"/>
              </w:rPr>
              <w:t xml:space="preserve"> </w:t>
            </w:r>
            <w:r w:rsidR="00471C94" w:rsidRPr="00984F4D">
              <w:rPr>
                <w:rStyle w:val="695pt"/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5A1035" w:rsidP="002B7239">
            <w:pPr>
              <w:framePr w:w="10286" w:h="5621" w:wrap="none" w:vAnchor="page" w:hAnchor="page" w:x="930" w:y="8367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12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2015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12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12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2016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12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30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2017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30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10pt"/>
                <w:sz w:val="24"/>
                <w:szCs w:val="24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30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2018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30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10pt"/>
                <w:sz w:val="24"/>
                <w:szCs w:val="24"/>
              </w:rPr>
              <w:t>год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18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2019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18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10pt"/>
                <w:sz w:val="24"/>
                <w:szCs w:val="24"/>
              </w:rPr>
              <w:t>год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85pt1pt0"/>
                <w:b/>
                <w:bCs/>
                <w:sz w:val="24"/>
                <w:szCs w:val="24"/>
              </w:rPr>
              <w:t>3 2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45pt"/>
                <w:sz w:val="24"/>
                <w:szCs w:val="24"/>
              </w:rPr>
              <w:t>ГМ</w:t>
            </w:r>
          </w:p>
        </w:tc>
      </w:tr>
      <w:tr w:rsidR="002B7239" w:rsidRPr="00984F4D" w:rsidTr="002B7239">
        <w:trPr>
          <w:trHeight w:hRule="exact" w:val="8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85pt1pt0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 xml:space="preserve">Снижение количества гибели людей по отношению к </w:t>
            </w:r>
            <w:r w:rsidRPr="00984F4D">
              <w:rPr>
                <w:rStyle w:val="695pt1pt"/>
                <w:rFonts w:ascii="Arial" w:hAnsi="Arial" w:cs="Arial"/>
                <w:sz w:val="24"/>
                <w:szCs w:val="24"/>
              </w:rPr>
              <w:t>2010</w:t>
            </w: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18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3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3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120" w:after="0" w:line="190" w:lineRule="exact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84F4D">
              <w:rPr>
                <w:rFonts w:ascii="Arial" w:hAnsi="Arial" w:cs="Arial"/>
                <w:b w:val="0"/>
                <w:sz w:val="24"/>
                <w:szCs w:val="24"/>
              </w:rPr>
              <w:t>на 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120" w:after="0" w:line="190" w:lineRule="exact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84F4D">
              <w:rPr>
                <w:rFonts w:ascii="Arial" w:hAnsi="Arial" w:cs="Arial"/>
                <w:b w:val="0"/>
                <w:sz w:val="24"/>
                <w:szCs w:val="24"/>
              </w:rPr>
              <w:t>на 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239" w:rsidRPr="00984F4D" w:rsidRDefault="002B7239" w:rsidP="002B7239">
            <w:pPr>
              <w:pStyle w:val="60"/>
              <w:framePr w:w="10286" w:h="5621" w:wrap="none" w:vAnchor="page" w:hAnchor="page" w:x="930" w:y="8367"/>
              <w:spacing w:before="120" w:after="0" w:line="190" w:lineRule="exact"/>
              <w:ind w:left="3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1pt"/>
                <w:rFonts w:ascii="Arial" w:hAnsi="Arial" w:cs="Arial"/>
                <w:sz w:val="24"/>
                <w:szCs w:val="24"/>
              </w:rPr>
              <w:t>на 1</w:t>
            </w:r>
          </w:p>
        </w:tc>
      </w:tr>
      <w:tr w:rsidR="005A1035" w:rsidRPr="00984F4D" w:rsidTr="002B7239">
        <w:trPr>
          <w:trHeight w:hRule="exact" w:val="11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3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FranklinGothicHeavy65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 xml:space="preserve">Снижение количества пострадавшего населения по отношению к </w:t>
            </w:r>
            <w:r w:rsidRPr="00984F4D">
              <w:rPr>
                <w:rStyle w:val="695pt1pt"/>
                <w:rFonts w:ascii="Arial" w:hAnsi="Arial" w:cs="Arial"/>
                <w:sz w:val="24"/>
                <w:szCs w:val="24"/>
              </w:rPr>
              <w:t>2010</w:t>
            </w: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18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3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3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28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035" w:rsidRPr="00984F4D" w:rsidRDefault="002B7239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 2</w:t>
            </w:r>
          </w:p>
        </w:tc>
      </w:tr>
      <w:tr w:rsidR="005A1035" w:rsidRPr="00984F4D" w:rsidTr="002B7239">
        <w:trPr>
          <w:trHeight w:hRule="exact" w:val="8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45pt"/>
                <w:sz w:val="24"/>
                <w:szCs w:val="24"/>
              </w:rPr>
              <w:t>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4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Количество спасенных на 100 ЧС и происшествий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30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10pt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A1035" w:rsidRPr="00984F4D" w:rsidTr="002B7239">
        <w:trPr>
          <w:trHeight w:hRule="exact" w:val="5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83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Время реагирования на ЧС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минут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18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A1035" w:rsidRPr="00984F4D" w:rsidTr="002B7239">
        <w:trPr>
          <w:trHeight w:hRule="exact" w:val="8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Увеличение количества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оповещаемого</w:t>
            </w:r>
          </w:p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278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18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 w:rsidP="002B7239">
            <w:pPr>
              <w:pStyle w:val="60"/>
              <w:framePr w:w="10286" w:h="5621" w:wrap="none" w:vAnchor="page" w:hAnchor="page" w:x="930" w:y="8367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95pt"/>
                <w:rFonts w:ascii="Arial" w:hAnsi="Arial" w:cs="Arial"/>
                <w:sz w:val="24"/>
                <w:szCs w:val="24"/>
              </w:rPr>
              <w:t>95</w:t>
            </w:r>
          </w:p>
        </w:tc>
      </w:tr>
    </w:tbl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37" w:y="359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Style w:val="a9"/>
          <w:rFonts w:ascii="Arial" w:hAnsi="Arial" w:cs="Arial"/>
          <w:sz w:val="24"/>
          <w:szCs w:val="24"/>
        </w:rPr>
        <w:lastRenderedPageBreak/>
        <w:t>12</w:t>
      </w:r>
    </w:p>
    <w:p w:rsidR="005A1035" w:rsidRPr="00984F4D" w:rsidRDefault="00471C94">
      <w:pPr>
        <w:pStyle w:val="50"/>
        <w:framePr w:wrap="none" w:vAnchor="page" w:hAnchor="page" w:x="1045" w:y="1169"/>
        <w:shd w:val="clear" w:color="auto" w:fill="auto"/>
        <w:spacing w:before="0" w:after="0" w:line="240" w:lineRule="exact"/>
        <w:ind w:left="3660"/>
      </w:pPr>
      <w:r w:rsidRPr="00984F4D">
        <w:t>4. Программные мероприятия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shd w:val="clear" w:color="auto" w:fill="auto"/>
        <w:spacing w:before="0" w:after="136" w:line="509" w:lineRule="exact"/>
        <w:ind w:firstLine="640"/>
        <w:jc w:val="both"/>
      </w:pPr>
      <w:r w:rsidRPr="00984F4D">
        <w:t>Ведомственная целевая программа «Снижение рисков и смягчение последствий чрезвычайных ситуаций природного и техногенного характера в муниципальном образовании «Веретенинский с</w:t>
      </w:r>
      <w:r w:rsidR="00A54530" w:rsidRPr="00984F4D">
        <w:t>е</w:t>
      </w:r>
      <w:r w:rsidRPr="00984F4D">
        <w:t>льсовет» Железногорского района Курской области на 2014 - 2020 годы» включает в себя: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numPr>
          <w:ilvl w:val="0"/>
          <w:numId w:val="5"/>
        </w:numPr>
        <w:shd w:val="clear" w:color="auto" w:fill="auto"/>
        <w:tabs>
          <w:tab w:val="left" w:pos="935"/>
        </w:tabs>
        <w:spacing w:before="0" w:after="109" w:line="490" w:lineRule="exact"/>
        <w:ind w:firstLine="640"/>
        <w:jc w:val="both"/>
      </w:pPr>
      <w:r w:rsidRPr="00984F4D">
        <w:t>Оснащение оборудованием и развитие материально-технической базы ав</w:t>
      </w:r>
      <w:r w:rsidR="002F0CB5" w:rsidRPr="00984F4D">
        <w:t>арийных</w:t>
      </w:r>
      <w:r w:rsidRPr="00984F4D">
        <w:t xml:space="preserve"> служб :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shd w:val="clear" w:color="auto" w:fill="auto"/>
        <w:spacing w:before="0" w:after="120" w:line="504" w:lineRule="exact"/>
        <w:ind w:firstLine="1040"/>
        <w:jc w:val="both"/>
      </w:pPr>
      <w:r w:rsidRPr="00984F4D">
        <w:t>приобретение специальной и автомобильной техники и оснащение её необходимым специальным оборудованием;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116" w:line="504" w:lineRule="exact"/>
        <w:ind w:firstLine="640"/>
        <w:jc w:val="both"/>
      </w:pPr>
      <w:r w:rsidRPr="00984F4D">
        <w:t>проведение своевременного и качественного технического обслуживания техники и оборудования;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120" w:line="509" w:lineRule="exact"/>
        <w:ind w:firstLine="640"/>
        <w:jc w:val="both"/>
      </w:pPr>
      <w:r w:rsidRPr="00984F4D">
        <w:t>укомплектование подразделений и формирований для расширения их тактических возможностей многофункциональным пожарно-техническим оборудованием и пожарным снаряжением.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numPr>
          <w:ilvl w:val="0"/>
          <w:numId w:val="5"/>
        </w:numPr>
        <w:shd w:val="clear" w:color="auto" w:fill="auto"/>
        <w:tabs>
          <w:tab w:val="left" w:pos="930"/>
        </w:tabs>
        <w:spacing w:before="0" w:after="335" w:line="509" w:lineRule="exact"/>
        <w:ind w:firstLine="640"/>
        <w:jc w:val="both"/>
      </w:pPr>
      <w:r w:rsidRPr="00984F4D">
        <w:t>Мероприятия по развитию систем информирования и оповещения населения муниципального образо</w:t>
      </w:r>
      <w:r w:rsidR="00A54530" w:rsidRPr="00984F4D">
        <w:t>вания</w:t>
      </w:r>
      <w:r w:rsidRPr="00984F4D">
        <w:t>, предусматривающие: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numPr>
          <w:ilvl w:val="0"/>
          <w:numId w:val="6"/>
        </w:numPr>
        <w:shd w:val="clear" w:color="auto" w:fill="auto"/>
        <w:tabs>
          <w:tab w:val="left" w:pos="879"/>
        </w:tabs>
        <w:spacing w:before="0" w:after="166" w:line="240" w:lineRule="exact"/>
        <w:ind w:firstLine="640"/>
        <w:jc w:val="both"/>
      </w:pPr>
      <w:r w:rsidRPr="00984F4D">
        <w:t>замену устаревшего оборудования системы оповещения;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numPr>
          <w:ilvl w:val="0"/>
          <w:numId w:val="6"/>
        </w:numPr>
        <w:shd w:val="clear" w:color="auto" w:fill="auto"/>
        <w:tabs>
          <w:tab w:val="left" w:pos="851"/>
        </w:tabs>
        <w:spacing w:before="0" w:after="112" w:line="504" w:lineRule="exact"/>
        <w:ind w:firstLine="640"/>
        <w:jc w:val="both"/>
      </w:pPr>
      <w:r w:rsidRPr="00984F4D">
        <w:t>проведение расширения функций системы оповещения и обеспечение технической возможности сопр</w:t>
      </w:r>
      <w:r w:rsidR="00A54530" w:rsidRPr="00984F4D">
        <w:t>яжения централизованной системы</w:t>
      </w:r>
      <w:r w:rsidRPr="00984F4D">
        <w:t>;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shd w:val="clear" w:color="auto" w:fill="auto"/>
        <w:spacing w:before="0" w:after="116" w:line="514" w:lineRule="exact"/>
        <w:ind w:firstLine="640"/>
        <w:jc w:val="both"/>
      </w:pPr>
      <w:r w:rsidRPr="00984F4D">
        <w:t>локальных систем оповещения объектов, несущих повышенную угрозу возникновения чрезвычайных ситуаций;</w:t>
      </w:r>
    </w:p>
    <w:p w:rsidR="005A1035" w:rsidRPr="00984F4D" w:rsidRDefault="00471C94">
      <w:pPr>
        <w:pStyle w:val="50"/>
        <w:framePr w:w="10037" w:h="13283" w:hRule="exact" w:wrap="none" w:vAnchor="page" w:hAnchor="page" w:x="1045" w:y="2303"/>
        <w:shd w:val="clear" w:color="auto" w:fill="auto"/>
        <w:spacing w:before="0" w:after="0" w:line="518" w:lineRule="exact"/>
        <w:ind w:firstLine="1040"/>
        <w:jc w:val="both"/>
      </w:pPr>
      <w:r w:rsidRPr="00984F4D">
        <w:t>совершенствование автоматизированной радиоканальной системы контроля аварий и безопасности потенциально опасных объектов, объектов жизнеобеспечения насел</w:t>
      </w:r>
      <w:r w:rsidR="00A54530" w:rsidRPr="00984F4D">
        <w:t>ения муниципального образования</w:t>
      </w:r>
      <w:r w:rsidRPr="00984F4D">
        <w:t>;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7"/>
        </w:numPr>
        <w:shd w:val="clear" w:color="auto" w:fill="auto"/>
        <w:tabs>
          <w:tab w:val="left" w:pos="805"/>
        </w:tabs>
        <w:spacing w:before="0" w:after="120" w:line="504" w:lineRule="exact"/>
        <w:ind w:firstLine="620"/>
        <w:jc w:val="both"/>
      </w:pPr>
      <w:r w:rsidRPr="00984F4D">
        <w:lastRenderedPageBreak/>
        <w:t>увеличение охвата и повышение качества обучения населения первичным мерам пожарной безопасности.</w:t>
      </w: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8"/>
        </w:numPr>
        <w:shd w:val="clear" w:color="auto" w:fill="auto"/>
        <w:tabs>
          <w:tab w:val="left" w:pos="1219"/>
        </w:tabs>
        <w:spacing w:before="0" w:after="116" w:line="504" w:lineRule="exact"/>
        <w:ind w:firstLine="620"/>
        <w:jc w:val="both"/>
      </w:pPr>
      <w:r w:rsidRPr="00984F4D">
        <w:t>Оснащение и обслуживание материально-технической базы предусматривающее:</w:t>
      </w: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7"/>
        </w:numPr>
        <w:shd w:val="clear" w:color="auto" w:fill="auto"/>
        <w:tabs>
          <w:tab w:val="left" w:pos="800"/>
        </w:tabs>
        <w:spacing w:before="0" w:after="335" w:line="509" w:lineRule="exact"/>
        <w:ind w:firstLine="620"/>
        <w:jc w:val="both"/>
      </w:pPr>
      <w:r w:rsidRPr="00984F4D">
        <w:t>своевременное и полное обеспечение сотрудников потребным для выполнения функциональных обязанностей оборудованием, обмундированием, медикаментами, питанием и другими расходными материалами;</w:t>
      </w: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7"/>
        </w:numPr>
        <w:shd w:val="clear" w:color="auto" w:fill="auto"/>
        <w:tabs>
          <w:tab w:val="left" w:pos="849"/>
        </w:tabs>
        <w:spacing w:before="0" w:after="139" w:line="240" w:lineRule="exact"/>
        <w:ind w:firstLine="620"/>
        <w:jc w:val="both"/>
      </w:pPr>
      <w:r w:rsidRPr="00984F4D">
        <w:t>совершенствование оборудования рабочих мест сотрудников учреждения;</w:t>
      </w: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7"/>
        </w:numPr>
        <w:shd w:val="clear" w:color="auto" w:fill="auto"/>
        <w:tabs>
          <w:tab w:val="left" w:pos="805"/>
        </w:tabs>
        <w:spacing w:before="0" w:after="120" w:line="518" w:lineRule="exact"/>
        <w:ind w:firstLine="620"/>
        <w:jc w:val="both"/>
      </w:pPr>
      <w:r w:rsidRPr="00984F4D">
        <w:t>своевременное обеспечение горюче-смазочными материалами техники учреждения.</w:t>
      </w: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116" w:line="518" w:lineRule="exact"/>
        <w:ind w:firstLine="620"/>
        <w:jc w:val="both"/>
      </w:pPr>
      <w:r w:rsidRPr="00984F4D">
        <w:t>Обеспечение первичных мер пожарной безопасности на территории муниципального образования:</w:t>
      </w:r>
    </w:p>
    <w:p w:rsidR="005A1035" w:rsidRPr="00984F4D" w:rsidRDefault="00471C94">
      <w:pPr>
        <w:pStyle w:val="50"/>
        <w:framePr w:w="9970" w:h="8174" w:hRule="exact" w:wrap="none" w:vAnchor="page" w:hAnchor="page" w:x="1071" w:y="899"/>
        <w:numPr>
          <w:ilvl w:val="0"/>
          <w:numId w:val="7"/>
        </w:numPr>
        <w:shd w:val="clear" w:color="auto" w:fill="auto"/>
        <w:tabs>
          <w:tab w:val="left" w:pos="805"/>
        </w:tabs>
        <w:spacing w:before="0" w:after="0" w:line="523" w:lineRule="exact"/>
        <w:ind w:firstLine="620"/>
        <w:jc w:val="both"/>
      </w:pPr>
      <w:r w:rsidRPr="00984F4D">
        <w:t>повышение качества огнезащитной обработки деревянных конструкций чердачных помещений муниципальных учреждений.</w:t>
      </w:r>
    </w:p>
    <w:p w:rsidR="005A1035" w:rsidRPr="00984F4D" w:rsidRDefault="00471C94">
      <w:pPr>
        <w:pStyle w:val="50"/>
        <w:framePr w:w="9970" w:h="3330" w:hRule="exact" w:wrap="none" w:vAnchor="page" w:hAnchor="page" w:x="1071" w:y="9822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128" w:line="528" w:lineRule="exact"/>
        <w:ind w:firstLine="620"/>
        <w:jc w:val="both"/>
      </w:pPr>
      <w:r w:rsidRPr="00984F4D">
        <w:t>Совершенствование системы мониторинга чрезвычайных ситуаций природного и техногенного характера:</w:t>
      </w:r>
    </w:p>
    <w:p w:rsidR="005A1035" w:rsidRPr="00984F4D" w:rsidRDefault="00471C94">
      <w:pPr>
        <w:pStyle w:val="50"/>
        <w:framePr w:w="9970" w:h="3330" w:hRule="exact" w:wrap="none" w:vAnchor="page" w:hAnchor="page" w:x="1071" w:y="9822"/>
        <w:shd w:val="clear" w:color="auto" w:fill="auto"/>
        <w:spacing w:before="0" w:after="0" w:line="518" w:lineRule="exact"/>
        <w:ind w:firstLine="1200"/>
        <w:jc w:val="both"/>
      </w:pPr>
      <w:r w:rsidRPr="00984F4D">
        <w:t>- создание автоматизированной информационной системы Единой дежурно-диспетчерской службы и дежурно-диспетчерских служб экстренных служб, аварийных служб Железногорского района с муниципальным образованием «Веретенинский сельсовет».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6025" w:y="329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Fonts w:ascii="Arial" w:hAnsi="Arial" w:cs="Arial"/>
          <w:sz w:val="24"/>
          <w:szCs w:val="24"/>
        </w:rPr>
        <w:lastRenderedPageBreak/>
        <w:t>14</w:t>
      </w:r>
    </w:p>
    <w:p w:rsidR="005A1035" w:rsidRPr="00984F4D" w:rsidRDefault="00471C94">
      <w:pPr>
        <w:pStyle w:val="50"/>
        <w:framePr w:wrap="none" w:vAnchor="page" w:hAnchor="page" w:x="1019" w:y="1139"/>
        <w:shd w:val="clear" w:color="auto" w:fill="auto"/>
        <w:spacing w:before="0" w:after="0" w:line="240" w:lineRule="exact"/>
        <w:ind w:left="3140"/>
      </w:pPr>
      <w:r w:rsidRPr="00984F4D">
        <w:t>5. Ресурсное обеспечение программы</w:t>
      </w:r>
    </w:p>
    <w:p w:rsidR="005A1035" w:rsidRPr="00984F4D" w:rsidRDefault="00471C94">
      <w:pPr>
        <w:pStyle w:val="50"/>
        <w:framePr w:w="10056" w:h="5442" w:hRule="exact" w:wrap="none" w:vAnchor="page" w:hAnchor="page" w:x="1019" w:y="2268"/>
        <w:shd w:val="clear" w:color="auto" w:fill="auto"/>
        <w:spacing w:before="0" w:after="335" w:line="509" w:lineRule="exact"/>
        <w:ind w:left="160" w:firstLine="1460"/>
        <w:jc w:val="both"/>
      </w:pPr>
      <w:r w:rsidRPr="00984F4D">
        <w:t>Источником финансирования ведомственной целевой программы «Снижение рисков и смягчение последствий чрезвычайных ситуаций природного и техногенного характера на территории муниципального образования «Веретенинский сельсовет» Железногорского района Курской области на 2014 - 2020 годы» является бюджет муниципального образования «Веретенинский сельсовет» Железногорского района Курской области</w:t>
      </w:r>
    </w:p>
    <w:p w:rsidR="005A1035" w:rsidRPr="00984F4D" w:rsidRDefault="00471C94" w:rsidP="00433C73">
      <w:pPr>
        <w:pStyle w:val="50"/>
        <w:framePr w:w="10056" w:h="5442" w:hRule="exact" w:wrap="none" w:vAnchor="page" w:hAnchor="page" w:x="1019" w:y="2268"/>
        <w:shd w:val="clear" w:color="auto" w:fill="auto"/>
        <w:spacing w:before="0" w:after="247" w:line="240" w:lineRule="exact"/>
        <w:ind w:firstLine="720"/>
      </w:pPr>
      <w:r w:rsidRPr="00984F4D">
        <w:t xml:space="preserve">Общий объём финансирования программы </w:t>
      </w:r>
      <w:r w:rsidR="00433C73" w:rsidRPr="00984F4D">
        <w:t>составляет 135,3 тыс.</w:t>
      </w:r>
      <w:r w:rsidRPr="00984F4D">
        <w:t>рублей.</w:t>
      </w:r>
    </w:p>
    <w:p w:rsidR="005A1035" w:rsidRPr="00984F4D" w:rsidRDefault="00471C94">
      <w:pPr>
        <w:pStyle w:val="50"/>
        <w:framePr w:w="10056" w:h="5442" w:hRule="exact" w:wrap="none" w:vAnchor="page" w:hAnchor="page" w:x="1019" w:y="2268"/>
        <w:shd w:val="clear" w:color="auto" w:fill="auto"/>
        <w:spacing w:before="0" w:after="252" w:line="240" w:lineRule="exact"/>
        <w:jc w:val="right"/>
      </w:pPr>
      <w:r w:rsidRPr="00984F4D">
        <w:t>Объёмы финансирования программы по годам реализации приведены</w:t>
      </w:r>
    </w:p>
    <w:p w:rsidR="005A1035" w:rsidRPr="00984F4D" w:rsidRDefault="00471C94">
      <w:pPr>
        <w:pStyle w:val="50"/>
        <w:framePr w:w="10056" w:h="5442" w:hRule="exact" w:wrap="none" w:vAnchor="page" w:hAnchor="page" w:x="1019" w:y="2268"/>
        <w:shd w:val="clear" w:color="auto" w:fill="auto"/>
        <w:spacing w:before="0" w:after="0" w:line="240" w:lineRule="exact"/>
        <w:ind w:left="160"/>
      </w:pPr>
      <w:r w:rsidRPr="00984F4D">
        <w:t>в таблице:</w:t>
      </w:r>
    </w:p>
    <w:p w:rsidR="005A1035" w:rsidRPr="00984F4D" w:rsidRDefault="00471C94" w:rsidP="00433C73">
      <w:pPr>
        <w:pStyle w:val="50"/>
        <w:framePr w:w="10056" w:h="2386" w:hRule="exact" w:wrap="none" w:vAnchor="page" w:hAnchor="page" w:x="1081" w:y="7516"/>
        <w:shd w:val="clear" w:color="auto" w:fill="auto"/>
        <w:spacing w:before="0" w:after="153" w:line="240" w:lineRule="exact"/>
        <w:ind w:right="40"/>
        <w:jc w:val="center"/>
      </w:pPr>
      <w:r w:rsidRPr="00984F4D">
        <w:t>Объём финансирования ведомственной программы</w:t>
      </w:r>
    </w:p>
    <w:p w:rsidR="005A1035" w:rsidRPr="00984F4D" w:rsidRDefault="00471C94" w:rsidP="00433C73">
      <w:pPr>
        <w:pStyle w:val="50"/>
        <w:framePr w:w="10056" w:h="2386" w:hRule="exact" w:wrap="none" w:vAnchor="page" w:hAnchor="page" w:x="1081" w:y="7516"/>
        <w:shd w:val="clear" w:color="auto" w:fill="auto"/>
        <w:spacing w:before="0" w:after="0" w:line="514" w:lineRule="exact"/>
        <w:ind w:right="40"/>
        <w:jc w:val="center"/>
      </w:pPr>
      <w:r w:rsidRPr="00984F4D">
        <w:t>«Снижение рисков и смягчение последствий чрезвычайных ситуаций природного</w:t>
      </w:r>
      <w:r w:rsidRPr="00984F4D">
        <w:br/>
        <w:t xml:space="preserve">и техногенного характера </w:t>
      </w:r>
      <w:r w:rsidR="00433C73" w:rsidRPr="00984F4D">
        <w:t>на территории Веретенинского сельсовета Железногорского района Курской области на 2014-2020 годы</w:t>
      </w:r>
      <w:r w:rsidR="00A54530" w:rsidRPr="00984F4D">
        <w:t>»</w:t>
      </w:r>
    </w:p>
    <w:p w:rsidR="005A1035" w:rsidRPr="00984F4D" w:rsidRDefault="005A1035" w:rsidP="00433C73">
      <w:pPr>
        <w:pStyle w:val="50"/>
        <w:framePr w:w="10056" w:h="298" w:hRule="exact" w:wrap="none" w:vAnchor="page" w:hAnchor="page" w:x="1019" w:y="10336"/>
        <w:shd w:val="clear" w:color="auto" w:fill="auto"/>
        <w:spacing w:before="0" w:after="0" w:line="240" w:lineRule="exact"/>
        <w:ind w:right="40"/>
        <w:jc w:val="center"/>
      </w:pPr>
    </w:p>
    <w:tbl>
      <w:tblPr>
        <w:tblOverlap w:val="never"/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994"/>
        <w:gridCol w:w="706"/>
        <w:gridCol w:w="993"/>
        <w:gridCol w:w="989"/>
        <w:gridCol w:w="854"/>
        <w:gridCol w:w="706"/>
        <w:gridCol w:w="718"/>
        <w:gridCol w:w="1127"/>
      </w:tblGrid>
      <w:tr w:rsidR="005A1035" w:rsidRPr="00984F4D" w:rsidTr="00A54530">
        <w:trPr>
          <w:trHeight w:hRule="exact" w:val="4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12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60" w:line="200" w:lineRule="exact"/>
              <w:ind w:left="26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Всего</w:t>
            </w:r>
          </w:p>
          <w:p w:rsidR="00A54530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60" w:after="0" w:line="200" w:lineRule="exact"/>
              <w:ind w:left="260" w:firstLine="0"/>
              <w:rPr>
                <w:rStyle w:val="6Arial10pt"/>
                <w:sz w:val="24"/>
                <w:szCs w:val="24"/>
              </w:rPr>
            </w:pPr>
            <w:r w:rsidRPr="00984F4D">
              <w:rPr>
                <w:rStyle w:val="6Arial10pt"/>
                <w:sz w:val="24"/>
                <w:szCs w:val="24"/>
              </w:rPr>
              <w:t>(</w:t>
            </w:r>
            <w:r w:rsidR="00A54530" w:rsidRPr="00984F4D">
              <w:rPr>
                <w:rStyle w:val="6Arial10pt"/>
                <w:sz w:val="24"/>
                <w:szCs w:val="24"/>
              </w:rPr>
              <w:t>тыс.</w:t>
            </w:r>
          </w:p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60" w:after="0" w:line="200" w:lineRule="exact"/>
              <w:ind w:left="26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Arial10pt"/>
                <w:sz w:val="24"/>
                <w:szCs w:val="24"/>
              </w:rPr>
              <w:t>руб.)</w:t>
            </w:r>
          </w:p>
        </w:tc>
        <w:tc>
          <w:tcPr>
            <w:tcW w:w="60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в т.ч.</w:t>
            </w:r>
          </w:p>
        </w:tc>
      </w:tr>
      <w:tr w:rsidR="005A1035" w:rsidRPr="00984F4D" w:rsidTr="00A54530">
        <w:trPr>
          <w:trHeight w:hRule="exact" w:val="470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035" w:rsidRPr="00984F4D" w:rsidRDefault="005A1035">
            <w:pPr>
              <w:framePr w:w="9888" w:h="4109" w:wrap="none" w:vAnchor="page" w:hAnchor="page" w:x="1019" w:y="10989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035" w:rsidRPr="00984F4D" w:rsidRDefault="005A1035">
            <w:pPr>
              <w:framePr w:w="9888" w:h="4109" w:wrap="none" w:vAnchor="page" w:hAnchor="page" w:x="1019" w:y="10989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left="22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right="26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035" w:rsidRPr="00984F4D" w:rsidRDefault="00471C94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left="22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5A1035" w:rsidRPr="00984F4D" w:rsidTr="00A54530">
        <w:trPr>
          <w:trHeight w:hRule="exact" w:val="14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471C94" w:rsidP="00433C73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88" w:lineRule="exact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1. </w:t>
            </w:r>
            <w:r w:rsidR="00433C73" w:rsidRPr="00984F4D">
              <w:rPr>
                <w:rStyle w:val="610pt"/>
                <w:rFonts w:ascii="Arial" w:hAnsi="Arial" w:cs="Arial"/>
                <w:sz w:val="24"/>
                <w:szCs w:val="24"/>
              </w:rPr>
              <w:t>Обеспечение первичных мер</w:t>
            </w:r>
            <w:r w:rsidR="00A54530" w:rsidRPr="00984F4D">
              <w:rPr>
                <w:rStyle w:val="610pt"/>
                <w:rFonts w:ascii="Arial" w:hAnsi="Arial" w:cs="Arial"/>
                <w:sz w:val="24"/>
                <w:szCs w:val="24"/>
              </w:rPr>
              <w:t xml:space="preserve"> пожарной безопасности на территории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left="260"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135,3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right="20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035" w:rsidRPr="00984F4D" w:rsidRDefault="00A54530">
            <w:pPr>
              <w:pStyle w:val="60"/>
              <w:framePr w:w="9888" w:h="4109" w:wrap="none" w:vAnchor="page" w:hAnchor="page" w:x="1019" w:y="10989"/>
              <w:shd w:val="clear" w:color="auto" w:fill="auto"/>
              <w:spacing w:before="0" w:after="0" w:line="200" w:lineRule="exac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84F4D">
              <w:rPr>
                <w:rStyle w:val="610pt"/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5993" w:y="405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Style w:val="a9"/>
          <w:rFonts w:ascii="Arial" w:hAnsi="Arial" w:cs="Arial"/>
          <w:sz w:val="24"/>
          <w:szCs w:val="24"/>
        </w:rPr>
        <w:lastRenderedPageBreak/>
        <w:t>15</w:t>
      </w:r>
    </w:p>
    <w:p w:rsidR="005A1035" w:rsidRPr="00984F4D" w:rsidRDefault="00471C94" w:rsidP="002F0CB5">
      <w:pPr>
        <w:pStyle w:val="50"/>
        <w:framePr w:w="10008" w:h="1066" w:hRule="exact" w:wrap="none" w:vAnchor="page" w:hAnchor="page" w:x="1040" w:y="1012"/>
        <w:shd w:val="clear" w:color="auto" w:fill="auto"/>
        <w:spacing w:before="0" w:after="0" w:line="504" w:lineRule="exact"/>
        <w:jc w:val="both"/>
      </w:pPr>
      <w:r w:rsidRPr="00984F4D">
        <w:t>Объёмы финансирования Программы за счёт бюджета муниципального образования «Веретенинский сельсовет» уточняются в установленном порядке.</w:t>
      </w:r>
    </w:p>
    <w:p w:rsidR="005A1035" w:rsidRPr="00984F4D" w:rsidRDefault="00471C94">
      <w:pPr>
        <w:pStyle w:val="50"/>
        <w:framePr w:wrap="none" w:vAnchor="page" w:hAnchor="page" w:x="1040" w:y="3062"/>
        <w:shd w:val="clear" w:color="auto" w:fill="auto"/>
        <w:spacing w:before="0" w:after="0" w:line="240" w:lineRule="exact"/>
        <w:ind w:firstLine="1840"/>
      </w:pPr>
      <w:r w:rsidRPr="00984F4D">
        <w:t>6. Организация управления реализацией программы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shd w:val="clear" w:color="auto" w:fill="auto"/>
        <w:spacing w:before="0" w:after="128" w:line="509" w:lineRule="exact"/>
        <w:ind w:firstLine="1840"/>
      </w:pPr>
      <w:r w:rsidRPr="00984F4D">
        <w:t>Общее руководство, координацию и контроль за ходом реализации программы осуществляет Админист</w:t>
      </w:r>
      <w:r w:rsidR="002F0CB5" w:rsidRPr="00984F4D">
        <w:t>рация Веретенинского сельсовета</w:t>
      </w:r>
      <w:r w:rsidRPr="00984F4D">
        <w:t>.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numPr>
          <w:ilvl w:val="0"/>
          <w:numId w:val="9"/>
        </w:numPr>
        <w:shd w:val="clear" w:color="auto" w:fill="auto"/>
        <w:tabs>
          <w:tab w:val="left" w:pos="963"/>
        </w:tabs>
        <w:spacing w:before="0" w:after="112" w:line="499" w:lineRule="exact"/>
        <w:ind w:firstLine="760"/>
        <w:jc w:val="both"/>
      </w:pPr>
      <w:r w:rsidRPr="00984F4D">
        <w:t>проводит оценку эффективности реализации ведомственной целевой программы;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numPr>
          <w:ilvl w:val="0"/>
          <w:numId w:val="9"/>
        </w:numPr>
        <w:shd w:val="clear" w:color="auto" w:fill="auto"/>
        <w:tabs>
          <w:tab w:val="left" w:pos="973"/>
        </w:tabs>
        <w:spacing w:before="0" w:after="116" w:line="509" w:lineRule="exact"/>
        <w:ind w:firstLine="760"/>
        <w:jc w:val="both"/>
      </w:pPr>
      <w:r w:rsidRPr="00984F4D">
        <w:t>готовит сводный отчет о реализации ведомственных целевых программ за от</w:t>
      </w:r>
      <w:r w:rsidR="002F0CB5" w:rsidRPr="00984F4D">
        <w:t>четный год и в срок до 15 марта</w:t>
      </w:r>
      <w:r w:rsidRPr="00984F4D">
        <w:t>;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shd w:val="clear" w:color="auto" w:fill="auto"/>
        <w:spacing w:before="0" w:after="120" w:line="514" w:lineRule="exact"/>
        <w:ind w:firstLine="760"/>
        <w:jc w:val="both"/>
      </w:pPr>
      <w:r w:rsidRPr="00984F4D">
        <w:t>В случае несоответствия результатов выполнения ведомственной целевой программы индикаторам оценки результативности Главой сельсовета может быть принято одно из следующий решений: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shd w:val="clear" w:color="auto" w:fill="auto"/>
        <w:spacing w:before="0" w:after="113" w:line="514" w:lineRule="exact"/>
        <w:ind w:firstLine="1140"/>
      </w:pPr>
      <w:r w:rsidRPr="00984F4D">
        <w:t>о корректировке целевых индикаторов и других параметров ведомственной целевой программы;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numPr>
          <w:ilvl w:val="0"/>
          <w:numId w:val="9"/>
        </w:numPr>
        <w:shd w:val="clear" w:color="auto" w:fill="auto"/>
        <w:tabs>
          <w:tab w:val="left" w:pos="963"/>
        </w:tabs>
        <w:spacing w:before="0" w:after="112" w:line="523" w:lineRule="exact"/>
        <w:ind w:firstLine="760"/>
        <w:jc w:val="both"/>
      </w:pPr>
      <w:r w:rsidRPr="00984F4D">
        <w:t>о корректировке целей и срока реализации ведомственной целевой программы, перечня программных мероприятий;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numPr>
          <w:ilvl w:val="0"/>
          <w:numId w:val="9"/>
        </w:numPr>
        <w:shd w:val="clear" w:color="auto" w:fill="auto"/>
        <w:tabs>
          <w:tab w:val="left" w:pos="968"/>
        </w:tabs>
        <w:spacing w:before="0" w:after="354" w:line="533" w:lineRule="exact"/>
        <w:ind w:firstLine="760"/>
        <w:jc w:val="both"/>
      </w:pPr>
      <w:r w:rsidRPr="00984F4D">
        <w:t>об изменении форм и методов управления реализацией ведомственной целевой программы;</w:t>
      </w:r>
    </w:p>
    <w:p w:rsidR="005A1035" w:rsidRPr="00984F4D" w:rsidRDefault="00471C94">
      <w:pPr>
        <w:pStyle w:val="50"/>
        <w:framePr w:w="10008" w:h="10012" w:hRule="exact" w:wrap="none" w:vAnchor="page" w:hAnchor="page" w:x="1040" w:y="4206"/>
        <w:numPr>
          <w:ilvl w:val="0"/>
          <w:numId w:val="9"/>
        </w:numPr>
        <w:shd w:val="clear" w:color="auto" w:fill="auto"/>
        <w:tabs>
          <w:tab w:val="left" w:pos="1022"/>
        </w:tabs>
        <w:spacing w:before="0" w:after="326" w:line="240" w:lineRule="exact"/>
        <w:ind w:firstLine="760"/>
        <w:jc w:val="both"/>
      </w:pPr>
      <w:r w:rsidRPr="00984F4D">
        <w:t>об объемах финансирования ведомственной целевой программы;</w:t>
      </w:r>
    </w:p>
    <w:p w:rsidR="005A1035" w:rsidRPr="00984F4D" w:rsidRDefault="00A54530" w:rsidP="00A54530">
      <w:pPr>
        <w:pStyle w:val="50"/>
        <w:framePr w:w="10008" w:h="10012" w:hRule="exact" w:wrap="none" w:vAnchor="page" w:hAnchor="page" w:x="1040" w:y="4206"/>
        <w:shd w:val="clear" w:color="auto" w:fill="auto"/>
        <w:spacing w:before="0" w:after="0" w:line="240" w:lineRule="exact"/>
      </w:pPr>
      <w:r w:rsidRPr="00984F4D">
        <w:t xml:space="preserve">            -</w:t>
      </w:r>
      <w:r w:rsidR="00471C94" w:rsidRPr="00984F4D">
        <w:t>о досрочном прекращении реализации ведомственной целевой</w:t>
      </w:r>
      <w:r w:rsidRPr="00984F4D">
        <w:t xml:space="preserve"> программы.</w:t>
      </w:r>
    </w:p>
    <w:p w:rsidR="005A1035" w:rsidRPr="00984F4D" w:rsidRDefault="005A1035">
      <w:pPr>
        <w:rPr>
          <w:rFonts w:ascii="Arial" w:hAnsi="Arial" w:cs="Arial"/>
        </w:rPr>
        <w:sectPr w:rsidR="005A1035" w:rsidRPr="00984F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1035" w:rsidRPr="00984F4D" w:rsidRDefault="00471C94">
      <w:pPr>
        <w:pStyle w:val="a5"/>
        <w:framePr w:wrap="none" w:vAnchor="page" w:hAnchor="page" w:x="5957" w:y="335"/>
        <w:shd w:val="clear" w:color="auto" w:fill="auto"/>
        <w:spacing w:line="220" w:lineRule="exact"/>
        <w:rPr>
          <w:rFonts w:ascii="Arial" w:hAnsi="Arial" w:cs="Arial"/>
          <w:sz w:val="24"/>
          <w:szCs w:val="24"/>
        </w:rPr>
      </w:pPr>
      <w:r w:rsidRPr="00984F4D">
        <w:rPr>
          <w:rStyle w:val="a8"/>
          <w:rFonts w:ascii="Arial" w:hAnsi="Arial" w:cs="Arial"/>
          <w:sz w:val="24"/>
          <w:szCs w:val="24"/>
        </w:rPr>
        <w:lastRenderedPageBreak/>
        <w:t>16</w:t>
      </w:r>
    </w:p>
    <w:p w:rsidR="005A1035" w:rsidRPr="00984F4D" w:rsidRDefault="00471C94">
      <w:pPr>
        <w:pStyle w:val="50"/>
        <w:framePr w:w="9955" w:h="8052" w:hRule="exact" w:wrap="none" w:vAnchor="page" w:hAnchor="page" w:x="1071" w:y="935"/>
        <w:shd w:val="clear" w:color="auto" w:fill="auto"/>
        <w:spacing w:before="0" w:after="335" w:line="509" w:lineRule="exact"/>
        <w:ind w:firstLine="760"/>
        <w:jc w:val="both"/>
      </w:pPr>
      <w:r w:rsidRPr="00984F4D">
        <w:t>Реализация решения осуществляется путем подготовки проекта постановления администрации главным распорядителем бюджетных средств.</w:t>
      </w:r>
      <w:r w:rsidR="00A54530" w:rsidRPr="00984F4D">
        <w:t xml:space="preserve"> </w:t>
      </w:r>
      <w:r w:rsidRPr="00984F4D">
        <w:t>По окончании срока реализации ведомственной целевой программы главный распорядитель бюджетных средств подготавливает и до 05 февраля года, следующего за отчетным годом, представляет Собранию депутатов Веретенинского сельсовета Железногорского района Курской области отчет о выполнении ведомственной целевой программы, эффективности использования финансовых средств за весь период ее реализации.</w:t>
      </w:r>
      <w:r w:rsidR="00A54530" w:rsidRPr="00984F4D">
        <w:t xml:space="preserve"> </w:t>
      </w:r>
      <w:r w:rsidRPr="00984F4D">
        <w:t>Отчет должен содержать информацию о результатах реализации ведомственной целевой программы за истекший год и за весь период реализации программы, включая оценку значений целевых индикаторов.</w:t>
      </w:r>
      <w:r w:rsidR="00A54530" w:rsidRPr="00984F4D">
        <w:t xml:space="preserve"> </w:t>
      </w:r>
      <w:r w:rsidRPr="00984F4D">
        <w:t>Реализация программы осуществляется на основе контрактов (договоров) на закупку и поставку продукции, оказание услуг для</w:t>
      </w:r>
    </w:p>
    <w:p w:rsidR="005A1035" w:rsidRPr="00984F4D" w:rsidRDefault="00471C94">
      <w:pPr>
        <w:pStyle w:val="50"/>
        <w:framePr w:w="9955" w:h="8052" w:hRule="exact" w:wrap="none" w:vAnchor="page" w:hAnchor="page" w:x="1071" w:y="935"/>
        <w:shd w:val="clear" w:color="auto" w:fill="auto"/>
        <w:spacing w:before="0" w:after="149" w:line="240" w:lineRule="exact"/>
        <w:jc w:val="both"/>
      </w:pPr>
      <w:r w:rsidRPr="00984F4D">
        <w:t>муниципальных нужд, заключаемых в соответствии с Федеральным законом</w:t>
      </w:r>
    </w:p>
    <w:p w:rsidR="005A1035" w:rsidRPr="00984F4D" w:rsidRDefault="00471C94">
      <w:pPr>
        <w:pStyle w:val="50"/>
        <w:framePr w:w="9955" w:h="8052" w:hRule="exact" w:wrap="none" w:vAnchor="page" w:hAnchor="page" w:x="1071" w:y="935"/>
        <w:shd w:val="clear" w:color="auto" w:fill="auto"/>
        <w:spacing w:before="0" w:after="0" w:line="518" w:lineRule="exact"/>
        <w:jc w:val="both"/>
      </w:pPr>
      <w:r w:rsidRPr="00984F4D">
        <w:rPr>
          <w:lang w:val="en-US" w:eastAsia="en-US" w:bidi="en-US"/>
        </w:rPr>
        <w:t>N</w:t>
      </w:r>
      <w:r w:rsidRPr="00984F4D">
        <w:rPr>
          <w:lang w:eastAsia="en-US" w:bidi="en-US"/>
        </w:rPr>
        <w:t xml:space="preserve"> </w:t>
      </w:r>
      <w:r w:rsidRPr="00984F4D">
        <w:rPr>
          <w:rStyle w:val="5Calibri14pt"/>
          <w:rFonts w:ascii="Arial" w:hAnsi="Arial" w:cs="Arial"/>
          <w:b w:val="0"/>
          <w:sz w:val="24"/>
          <w:szCs w:val="24"/>
        </w:rPr>
        <w:t xml:space="preserve">44-ФЗ </w:t>
      </w:r>
      <w:r w:rsidRPr="00984F4D">
        <w:t xml:space="preserve">(ред. от 02.07.2013) </w:t>
      </w:r>
      <w:r w:rsidRPr="00984F4D">
        <w:rPr>
          <w:rStyle w:val="5Calibri14pt"/>
          <w:rFonts w:ascii="Arial" w:hAnsi="Arial" w:cs="Arial"/>
          <w:b w:val="0"/>
          <w:sz w:val="24"/>
          <w:szCs w:val="24"/>
        </w:rPr>
        <w:t xml:space="preserve">"О </w:t>
      </w:r>
      <w:r w:rsidRPr="00984F4D">
        <w:t xml:space="preserve">контрактной системе </w:t>
      </w:r>
      <w:r w:rsidRPr="00984F4D">
        <w:rPr>
          <w:rStyle w:val="5Calibri14pt"/>
          <w:rFonts w:ascii="Arial" w:hAnsi="Arial" w:cs="Arial"/>
          <w:b w:val="0"/>
          <w:sz w:val="24"/>
          <w:szCs w:val="24"/>
        </w:rPr>
        <w:t xml:space="preserve">в сфере закупок </w:t>
      </w:r>
      <w:r w:rsidRPr="00984F4D">
        <w:t>товаров, работ, услуг для обеспечения государственных и муниципальных нужд".</w:t>
      </w:r>
    </w:p>
    <w:p w:rsidR="005A1035" w:rsidRPr="00984F4D" w:rsidRDefault="005A1035">
      <w:pPr>
        <w:rPr>
          <w:rFonts w:ascii="Arial" w:hAnsi="Arial" w:cs="Arial"/>
        </w:rPr>
      </w:pPr>
    </w:p>
    <w:sectPr w:rsidR="005A1035" w:rsidRPr="00984F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BB" w:rsidRDefault="003516BB">
      <w:r>
        <w:separator/>
      </w:r>
    </w:p>
  </w:endnote>
  <w:endnote w:type="continuationSeparator" w:id="0">
    <w:p w:rsidR="003516BB" w:rsidRDefault="0035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altName w:val="Times New Roman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BB" w:rsidRDefault="003516BB"/>
  </w:footnote>
  <w:footnote w:type="continuationSeparator" w:id="0">
    <w:p w:rsidR="003516BB" w:rsidRDefault="003516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3B8"/>
    <w:multiLevelType w:val="multilevel"/>
    <w:tmpl w:val="E99A81A4"/>
    <w:lvl w:ilvl="0">
      <w:start w:val="1"/>
      <w:numFmt w:val="bullet"/>
      <w:lvlText w:val="-"/>
      <w:lvlJc w:val="left"/>
      <w:rPr>
        <w:rFonts w:ascii="CordiaUPC" w:eastAsia="CordiaUPC" w:hAnsi="CordiaUPC" w:cs="CordiaUPC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A583F"/>
    <w:multiLevelType w:val="multilevel"/>
    <w:tmpl w:val="500C2E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32A9D"/>
    <w:multiLevelType w:val="multilevel"/>
    <w:tmpl w:val="EAFA37C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91FC9"/>
    <w:multiLevelType w:val="multilevel"/>
    <w:tmpl w:val="36D6FB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E4B7A"/>
    <w:multiLevelType w:val="multilevel"/>
    <w:tmpl w:val="BB926B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F940EB"/>
    <w:multiLevelType w:val="multilevel"/>
    <w:tmpl w:val="7C96F13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372CCC"/>
    <w:multiLevelType w:val="multilevel"/>
    <w:tmpl w:val="77B264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2878CB"/>
    <w:multiLevelType w:val="multilevel"/>
    <w:tmpl w:val="944225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BB56E6"/>
    <w:multiLevelType w:val="multilevel"/>
    <w:tmpl w:val="05BEC6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1035"/>
    <w:rsid w:val="0006218D"/>
    <w:rsid w:val="002B7239"/>
    <w:rsid w:val="002F0CB5"/>
    <w:rsid w:val="003516BB"/>
    <w:rsid w:val="00433C73"/>
    <w:rsid w:val="00471C94"/>
    <w:rsid w:val="005A1035"/>
    <w:rsid w:val="00984F4D"/>
    <w:rsid w:val="00A5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8458-2800-4416-B0C7-7220915C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0pt">
    <w:name w:val="Основной текст (6) + 10 pt;Не полужирный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Candara5pt">
    <w:name w:val="Основной текст (6) + Candara;5 pt;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95pt">
    <w:name w:val="Основной текст (6) + 9;5 pt;Не полужирный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CordiaUPC14pt">
    <w:name w:val="Основной текст (5) + CordiaUPC;14 pt;Курсив"/>
    <w:basedOn w:val="5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15pt1pt">
    <w:name w:val="Основной текст (5) + 11;5 pt;Интервал 1 pt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Arial85pt1pt">
    <w:name w:val="Основной текст (6) + Arial;8;5 pt;Интервал 1 pt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Candara85pt">
    <w:name w:val="Основной текст (6) + Candara;8;5 pt;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Arial85pt1pt0">
    <w:name w:val="Основной текст (6) + Arial;8;5 pt;Интервал 1 pt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Arial10pt">
    <w:name w:val="Основной текст (6) + Arial;10 pt;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Arial45pt">
    <w:name w:val="Основной текст (6) + Arial;4;5 pt;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95pt1pt">
    <w:name w:val="Основной текст (6) + 9;5 pt;Не полужирный;Интервал 1 pt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FranklinGothicHeavy65pt">
    <w:name w:val="Основной текст (6) + Franklin Gothic Heavy;6;5 pt;Не полужирный"/>
    <w:basedOn w:val="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9">
    <w:name w:val="Колонтитул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Calibri14pt">
    <w:name w:val="Основной текст (5) + Calibri;14 pt;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Arial" w:eastAsia="Arial" w:hAnsi="Arial" w:cs="Arial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60" w:after="420" w:line="0" w:lineRule="atLeast"/>
      <w:ind w:hanging="36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545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45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CAC9-09C6-4C45-919D-529966E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2018-10-19T09:03:00Z</cp:lastPrinted>
  <dcterms:created xsi:type="dcterms:W3CDTF">2018-10-19T07:44:00Z</dcterms:created>
  <dcterms:modified xsi:type="dcterms:W3CDTF">2018-11-09T11:00:00Z</dcterms:modified>
</cp:coreProperties>
</file>