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 w:rsidRPr="004B06F1">
        <w:rPr>
          <w:rFonts w:ascii="Arial" w:eastAsia="Times New Roman" w:hAnsi="Arial" w:cs="Arial"/>
          <w:b/>
          <w:sz w:val="28"/>
          <w:szCs w:val="28"/>
          <w:lang w:val="ru-RU" w:eastAsia="ru-RU"/>
        </w:rPr>
        <w:t>АДМИНИСТРАЦИЯ ВЕРЕТЕНИНСКОГО СЕЛЬСОВЕТА</w:t>
      </w:r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 w:rsidRPr="004B06F1">
        <w:rPr>
          <w:rFonts w:ascii="Arial" w:eastAsia="Times New Roman" w:hAnsi="Arial" w:cs="Arial"/>
          <w:b/>
          <w:sz w:val="28"/>
          <w:szCs w:val="28"/>
          <w:lang w:val="ru-RU" w:eastAsia="ru-RU"/>
        </w:rPr>
        <w:t>ЖЕЛЕЗНОГОРСКОГО РАЙОНА</w:t>
      </w:r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:rsidR="004B06F1" w:rsidRPr="004B06F1" w:rsidRDefault="004B06F1" w:rsidP="004B06F1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 w:rsidRPr="004B06F1">
        <w:rPr>
          <w:rFonts w:ascii="Arial" w:eastAsia="Times New Roman" w:hAnsi="Arial" w:cs="Arial"/>
          <w:b/>
          <w:sz w:val="28"/>
          <w:szCs w:val="28"/>
          <w:lang w:val="ru-RU" w:eastAsia="ru-RU"/>
        </w:rPr>
        <w:t>ПОСТАНОВЛЕНИЕ</w:t>
      </w:r>
    </w:p>
    <w:p w:rsidR="004B06F1" w:rsidRPr="004B06F1" w:rsidRDefault="004B06F1" w:rsidP="004B0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 w:rsidRPr="004B06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</w:t>
      </w:r>
      <w:r w:rsidRPr="004B06F1">
        <w:rPr>
          <w:rFonts w:ascii="Arial" w:eastAsia="Times New Roman" w:hAnsi="Arial" w:cs="Arial"/>
          <w:b/>
          <w:sz w:val="28"/>
          <w:szCs w:val="28"/>
          <w:lang w:val="ru-RU" w:eastAsia="ru-RU"/>
        </w:rPr>
        <w:t>От 03.03.2020г. № 22</w:t>
      </w:r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 w:rsidRPr="004B06F1">
        <w:rPr>
          <w:rFonts w:ascii="Arial" w:eastAsia="Times New Roman" w:hAnsi="Arial" w:cs="Arial"/>
          <w:b/>
          <w:sz w:val="28"/>
          <w:szCs w:val="28"/>
          <w:lang w:val="ru-RU" w:eastAsia="ru-RU"/>
        </w:rPr>
        <w:t xml:space="preserve">Об утверждении </w:t>
      </w:r>
      <w:proofErr w:type="gramStart"/>
      <w:r w:rsidRPr="004B06F1">
        <w:rPr>
          <w:rFonts w:ascii="Arial" w:eastAsia="Times New Roman" w:hAnsi="Arial" w:cs="Arial"/>
          <w:b/>
          <w:sz w:val="28"/>
          <w:szCs w:val="28"/>
          <w:lang w:val="ru-RU" w:eastAsia="ru-RU"/>
        </w:rPr>
        <w:t>порядка использования бюджетных ассигнований резервного фонда Администрации</w:t>
      </w:r>
      <w:proofErr w:type="gramEnd"/>
      <w:r w:rsidRPr="004B06F1">
        <w:rPr>
          <w:rFonts w:ascii="Arial" w:eastAsia="Times New Roman" w:hAnsi="Arial" w:cs="Arial"/>
          <w:b/>
          <w:sz w:val="28"/>
          <w:szCs w:val="28"/>
          <w:lang w:val="ru-RU" w:eastAsia="ru-RU"/>
        </w:rPr>
        <w:t xml:space="preserve"> Веретенинского сельсовета Железногорского района</w:t>
      </w:r>
    </w:p>
    <w:p w:rsidR="004B06F1" w:rsidRPr="004B06F1" w:rsidRDefault="004B06F1" w:rsidP="004B0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B06F1" w:rsidRPr="004B06F1" w:rsidRDefault="004B06F1" w:rsidP="004B06F1">
      <w:pPr>
        <w:tabs>
          <w:tab w:val="left" w:pos="11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 соответствии со статьей 81 Бюджетного кодекса Российской Федерации и Положением о бюджетном процессе в  муниципальном образовании «Веретенинский сельсовет» Железногорского района Курской области, утвержденным Решением Собрания депутатов Веретенинского сельсовета  Железногорского района  от 28.02.2018г.  №32 «Об утверждении «Положения о бюджетном процессе в муниципальном образовании «Веретенинский сельсовет» Железногорского района Курской области» (с внесенными изменениями), Администрация Веретенинского сельсовета Железногорского района </w:t>
      </w:r>
      <w:proofErr w:type="gramEnd"/>
    </w:p>
    <w:p w:rsidR="004B06F1" w:rsidRPr="004B06F1" w:rsidRDefault="004B06F1" w:rsidP="004B06F1">
      <w:pPr>
        <w:tabs>
          <w:tab w:val="left" w:pos="11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         ПОСТАНОВЛЯЕТ:</w:t>
      </w:r>
    </w:p>
    <w:p w:rsidR="004B06F1" w:rsidRPr="004B06F1" w:rsidRDefault="004B06F1" w:rsidP="004B06F1">
      <w:pPr>
        <w:tabs>
          <w:tab w:val="left" w:pos="11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pStyle w:val="a5"/>
        <w:numPr>
          <w:ilvl w:val="0"/>
          <w:numId w:val="1"/>
        </w:numPr>
        <w:tabs>
          <w:tab w:val="left" w:pos="1172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Утвердить Порядок использования бюджетных ассигнований резервного фонда  Администрации Веретенинского сельсовета Железногорского района согласно приложению.</w:t>
      </w:r>
    </w:p>
    <w:p w:rsidR="004B06F1" w:rsidRDefault="004B06F1" w:rsidP="004B06F1">
      <w:pPr>
        <w:pStyle w:val="a5"/>
        <w:numPr>
          <w:ilvl w:val="0"/>
          <w:numId w:val="1"/>
        </w:numPr>
        <w:tabs>
          <w:tab w:val="left" w:pos="1172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«Интернет».</w:t>
      </w:r>
    </w:p>
    <w:p w:rsidR="004B06F1" w:rsidRDefault="004B06F1" w:rsidP="004B06F1">
      <w:pPr>
        <w:pStyle w:val="a5"/>
        <w:numPr>
          <w:ilvl w:val="0"/>
          <w:numId w:val="1"/>
        </w:numPr>
        <w:tabs>
          <w:tab w:val="left" w:pos="1172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gramStart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Контроль за</w:t>
      </w:r>
      <w:proofErr w:type="gramEnd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исполнением настоящего постановления оставляю за собой.</w:t>
      </w:r>
    </w:p>
    <w:p w:rsidR="004B06F1" w:rsidRPr="004B06F1" w:rsidRDefault="004B06F1" w:rsidP="004B06F1">
      <w:pPr>
        <w:pStyle w:val="a5"/>
        <w:numPr>
          <w:ilvl w:val="0"/>
          <w:numId w:val="1"/>
        </w:numPr>
        <w:tabs>
          <w:tab w:val="left" w:pos="1172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Постановление вступает в силу со дня его официального опубликования и распространяется на правоотношения, возникшие с 03.03.2020 года</w:t>
      </w:r>
    </w:p>
    <w:p w:rsidR="004B06F1" w:rsidRPr="004B06F1" w:rsidRDefault="004B06F1" w:rsidP="004B06F1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>Глава Веретенинского сельсовета</w:t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Железногорского района                                              </w:t>
      </w:r>
      <w:proofErr w:type="spellStart"/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>В.В.Нефедова</w:t>
      </w:r>
      <w:proofErr w:type="spellEnd"/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11D2E" w:rsidRPr="004B06F1" w:rsidRDefault="00411D2E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 xml:space="preserve">                  </w:t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                                     </w:t>
      </w:r>
      <w:r w:rsidR="00411D2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</w:t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Приложение</w:t>
      </w:r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</w:t>
      </w:r>
      <w:r w:rsidR="00411D2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</w:t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к постановлению Администрации</w:t>
      </w:r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  Веретенинского сельсовета</w:t>
      </w:r>
    </w:p>
    <w:p w:rsidR="004B06F1" w:rsidRPr="004B06F1" w:rsidRDefault="004B06F1" w:rsidP="00411D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Железногорского района                              </w:t>
      </w:r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</w:t>
      </w:r>
      <w:r w:rsidR="00411D2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</w:t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от 03.03.2020 №22</w:t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11D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11D2E">
      <w:pPr>
        <w:tabs>
          <w:tab w:val="left" w:pos="370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>Порядок</w:t>
      </w:r>
    </w:p>
    <w:p w:rsidR="004B06F1" w:rsidRPr="004B06F1" w:rsidRDefault="004B06F1" w:rsidP="00411D2E">
      <w:pPr>
        <w:tabs>
          <w:tab w:val="left" w:pos="113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>использования бюджетных ассигнований резервного фонда</w:t>
      </w:r>
    </w:p>
    <w:p w:rsidR="004B06F1" w:rsidRPr="004B06F1" w:rsidRDefault="004B06F1" w:rsidP="00411D2E">
      <w:pPr>
        <w:tabs>
          <w:tab w:val="left" w:pos="113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>Администрации Веретенинского сельсовета Железногорского</w:t>
      </w:r>
    </w:p>
    <w:p w:rsidR="004B06F1" w:rsidRPr="004B06F1" w:rsidRDefault="004B06F1" w:rsidP="00411D2E">
      <w:pPr>
        <w:tabs>
          <w:tab w:val="left" w:pos="113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b/>
          <w:sz w:val="24"/>
          <w:szCs w:val="24"/>
          <w:lang w:val="ru-RU" w:eastAsia="ru-RU"/>
        </w:rPr>
        <w:t>района</w:t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1. Настоящий Порядок разработан в соответствии со статьей 81 Бюджетного кодекса Российской Федерации и Положением  о бюджетном процессе в  муниципальном образовании «Веретенинский сельсовет» Железногорского района Курской области и устанавливает порядок выделения и использования средств резервного фонда Администрации Веретенинского сельсовета Железногорского района.</w:t>
      </w:r>
    </w:p>
    <w:p w:rsidR="004B06F1" w:rsidRPr="004B06F1" w:rsidRDefault="004B06F1" w:rsidP="004B06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 </w:t>
      </w:r>
      <w:proofErr w:type="gramStart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Резервный фонд Администрации Веретенинского сельсовета Железногорского района (далее по тексту – резервный фонд) создается для финансирования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мероприятий, не предусмотренных  в бюджете муниципального  образования «Веретенинский сельсовет» Железногорского района Курской области на соответствующий финансовый год и плановый период.</w:t>
      </w:r>
      <w:proofErr w:type="gramEnd"/>
    </w:p>
    <w:p w:rsidR="004B06F1" w:rsidRPr="004B06F1" w:rsidRDefault="004B06F1" w:rsidP="004B06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3. Размер резервного фонда определяется Решением Собрания депутатов Веретенинского сельсовета Железногорского района   ежегодно при утверждении бюджета муниципального образования «Веретенинский сельсовет» Железногорского района Курской области на очередной финансовый год и плановый период.</w:t>
      </w:r>
    </w:p>
    <w:p w:rsidR="004B06F1" w:rsidRPr="004B06F1" w:rsidRDefault="004B06F1" w:rsidP="004B06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4.Бюджетные ассигнования резервного фонда учитываются в расходной части бюджета муниципального образования «Веретенинский сельсовет» Железногорского района Курской области и используются на финансирование:</w:t>
      </w:r>
    </w:p>
    <w:p w:rsidR="004B06F1" w:rsidRPr="004B06F1" w:rsidRDefault="004B06F1" w:rsidP="004B06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- </w:t>
      </w:r>
      <w:proofErr w:type="spellStart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аварийно</w:t>
      </w:r>
      <w:proofErr w:type="spellEnd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–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4B06F1" w:rsidRPr="004B06F1" w:rsidRDefault="004B06F1" w:rsidP="004B06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- проведение неотложных аварийно-восстановительных работ на сетях инженерно-технического обеспечения, используемых для поддержки работоспособности и устойчивости функционирования объектов жилищно-коммунального, социально-культурного и бытового назначения;</w:t>
      </w:r>
    </w:p>
    <w:p w:rsidR="004B06F1" w:rsidRPr="004B06F1" w:rsidRDefault="004B06F1" w:rsidP="004B06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- мероприятий, связанных с проведением торжественных, юбилейных и памятных дат местного значения (уровня);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>5. Обращения по вопросу выделения денежных средств из резервного  фонда подготавливаются и направляются на имя главы Веретенинского сельсовета Железногорского района главными распорядителями бюджетных средств и должны содержать конкретные направления использования средств, смету расходов или другие документы, подтверждающие запрашиваемую сумму.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6. Проект правового акта Администрации Веретенинского сельсовета Железногорского района о выделении денежных средств из резервного фонда с </w:t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указанием размера выделяемых денежных средств и направления их расходования готовят главные распорядители бюджетных средств.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>7. Средства из резервного фонда выделяются на основании правового акта Администрации Веретенинского сельсовета Железногорского района на финансирование мероприятий, указанных в п.4 настоящего Порядка.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>Использование средств на иные цели не допускается.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>8. Главные распорядители бюджетных средств, в распоряжении которых выделяются средства резервного фонда, несут ответственность за целевое использование сре</w:t>
      </w:r>
      <w:proofErr w:type="gramStart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дств в п</w:t>
      </w:r>
      <w:proofErr w:type="gramEnd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орядке, установленном законодательством Российской Федерации. В месячный срок после проведения соответствующих мероприятий представляют в Администрацию Веретенинского сельсовета Железногорского района отчет об использовании средств резервного фонда по форме согласно приложению к настоящему Порядку.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>9. Администрация Веретенинского сельсовета Железногорского района отчет об использовании бюджетных ассигнований резервного фонда прилагает к ежеквартальному и годовому отчетам об использовании бюджета муниципального образования «Веретенинский сельсовет» Железногорского района Курской области.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10.Администрация Веретенинского сельсовета Железногорского района в пределах предоставленных полномочий осуществляет </w:t>
      </w:r>
      <w:proofErr w:type="gramStart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контроль за</w:t>
      </w:r>
      <w:proofErr w:type="gramEnd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целевым использованием бюджетных ассигнований резервного фонда.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11D2E" w:rsidRDefault="00411D2E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11D2E" w:rsidRDefault="00411D2E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11D2E" w:rsidRDefault="00411D2E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11D2E" w:rsidRDefault="00411D2E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11D2E" w:rsidRPr="004B06F1" w:rsidRDefault="00411D2E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        Приложение</w:t>
      </w:r>
    </w:p>
    <w:p w:rsidR="004B06F1" w:rsidRPr="004B06F1" w:rsidRDefault="004B06F1" w:rsidP="004B06F1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                         к Порядку использования </w:t>
      </w:r>
      <w:proofErr w:type="gramStart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бюджетных</w:t>
      </w:r>
      <w:proofErr w:type="gramEnd"/>
    </w:p>
    <w:p w:rsidR="004B06F1" w:rsidRPr="004B06F1" w:rsidRDefault="004B06F1" w:rsidP="004B06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</w:t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>ассигнований резервного фонда</w:t>
      </w:r>
    </w:p>
    <w:p w:rsidR="004B06F1" w:rsidRPr="004B06F1" w:rsidRDefault="004B06F1" w:rsidP="004B06F1">
      <w:pPr>
        <w:tabs>
          <w:tab w:val="left" w:pos="522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           Администрации Веретенинского сельсовета</w:t>
      </w:r>
    </w:p>
    <w:p w:rsidR="004B06F1" w:rsidRPr="004B06F1" w:rsidRDefault="004B06F1" w:rsidP="004B06F1">
      <w:pPr>
        <w:tabs>
          <w:tab w:val="left" w:pos="522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            Железногорского    района </w:t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11D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11D2E">
      <w:pPr>
        <w:tabs>
          <w:tab w:val="left" w:pos="334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Отчет</w:t>
      </w:r>
    </w:p>
    <w:p w:rsidR="004B06F1" w:rsidRPr="004B06F1" w:rsidRDefault="004B06F1" w:rsidP="00411D2E">
      <w:pPr>
        <w:tabs>
          <w:tab w:val="left" w:pos="13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об использовании средств резервного фонда</w:t>
      </w:r>
    </w:p>
    <w:p w:rsidR="004B06F1" w:rsidRPr="004B06F1" w:rsidRDefault="004B06F1" w:rsidP="00411D2E">
      <w:pPr>
        <w:tabs>
          <w:tab w:val="left" w:pos="13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________________________________________</w:t>
      </w:r>
    </w:p>
    <w:p w:rsidR="004B06F1" w:rsidRPr="004B06F1" w:rsidRDefault="004B06F1" w:rsidP="00411D2E">
      <w:pPr>
        <w:tabs>
          <w:tab w:val="left" w:pos="13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gramStart"/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(наименование главного распорядителя, в распоряжение</w:t>
      </w:r>
      <w:proofErr w:type="gramEnd"/>
    </w:p>
    <w:p w:rsidR="004B06F1" w:rsidRPr="004B06F1" w:rsidRDefault="004B06F1" w:rsidP="00411D2E">
      <w:pPr>
        <w:tabs>
          <w:tab w:val="left" w:pos="13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которого выделяются средства резервного фонда)</w:t>
      </w:r>
    </w:p>
    <w:p w:rsidR="004B06F1" w:rsidRPr="004B06F1" w:rsidRDefault="004B06F1" w:rsidP="00411D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bookmarkStart w:id="0" w:name="_GoBack"/>
      <w:bookmarkEnd w:id="0"/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ab/>
        <w:t>(руб.)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841"/>
        <w:gridCol w:w="1088"/>
        <w:gridCol w:w="720"/>
        <w:gridCol w:w="720"/>
        <w:gridCol w:w="900"/>
        <w:gridCol w:w="916"/>
        <w:gridCol w:w="644"/>
        <w:gridCol w:w="644"/>
        <w:gridCol w:w="644"/>
        <w:gridCol w:w="645"/>
        <w:gridCol w:w="645"/>
        <w:gridCol w:w="645"/>
      </w:tblGrid>
      <w:tr w:rsidR="004B06F1" w:rsidRPr="004B06F1" w:rsidTr="00BD2E32">
        <w:tc>
          <w:tcPr>
            <w:tcW w:w="77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№</w:t>
            </w:r>
            <w:proofErr w:type="gramStart"/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</w:t>
            </w:r>
            <w:proofErr w:type="gramEnd"/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84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Код ГРБС</w:t>
            </w:r>
          </w:p>
        </w:tc>
        <w:tc>
          <w:tcPr>
            <w:tcW w:w="1088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Раздел, подраздел</w:t>
            </w: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КВР</w:t>
            </w:r>
          </w:p>
        </w:tc>
        <w:tc>
          <w:tcPr>
            <w:tcW w:w="90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КОСГУ</w:t>
            </w:r>
          </w:p>
        </w:tc>
        <w:tc>
          <w:tcPr>
            <w:tcW w:w="916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Направление расходования</w:t>
            </w: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Правовой акт (№ и дата)</w:t>
            </w: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Сумма</w:t>
            </w: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Профинансировано</w:t>
            </w: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Кассовые расходы</w:t>
            </w: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остаток</w:t>
            </w: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Примечание</w:t>
            </w:r>
            <w:proofErr w:type="gramStart"/>
            <w:r w:rsidRPr="004B06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(*)</w:t>
            </w:r>
            <w:r w:rsidRPr="004B06F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</w:t>
            </w:r>
            <w:proofErr w:type="gramEnd"/>
          </w:p>
        </w:tc>
      </w:tr>
      <w:tr w:rsidR="004B06F1" w:rsidRPr="004B06F1" w:rsidTr="00BD2E32">
        <w:tc>
          <w:tcPr>
            <w:tcW w:w="77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8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4B06F1" w:rsidRPr="004B06F1" w:rsidTr="00BD2E32">
        <w:tc>
          <w:tcPr>
            <w:tcW w:w="77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8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4B06F1" w:rsidRPr="004B06F1" w:rsidTr="00BD2E32">
        <w:tc>
          <w:tcPr>
            <w:tcW w:w="77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8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4B06F1" w:rsidRPr="004B06F1" w:rsidTr="00BD2E32">
        <w:tc>
          <w:tcPr>
            <w:tcW w:w="77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8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4B06F1" w:rsidRPr="004B06F1" w:rsidRDefault="004B06F1" w:rsidP="004B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</w:tbl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________________</w:t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(*) В случае неполного расходования средств резервного фонда указывается причина.</w:t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Руководитель ______________</w:t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Гл. бухгалтер ______________</w:t>
      </w: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B06F1" w:rsidRPr="004B06F1" w:rsidRDefault="004B06F1" w:rsidP="004B0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B06F1">
        <w:rPr>
          <w:rFonts w:ascii="Arial" w:eastAsia="Times New Roman" w:hAnsi="Arial" w:cs="Arial"/>
          <w:sz w:val="24"/>
          <w:szCs w:val="24"/>
          <w:lang w:val="ru-RU" w:eastAsia="ru-RU"/>
        </w:rPr>
        <w:t>М.П.</w:t>
      </w:r>
    </w:p>
    <w:p w:rsidR="004B06F1" w:rsidRPr="004B06F1" w:rsidRDefault="004B06F1" w:rsidP="004B06F1">
      <w:pPr>
        <w:rPr>
          <w:rFonts w:ascii="Arial" w:eastAsia="Calibri" w:hAnsi="Arial" w:cs="Arial"/>
          <w:sz w:val="24"/>
          <w:szCs w:val="24"/>
          <w:lang w:val="ru-RU"/>
        </w:rPr>
      </w:pPr>
    </w:p>
    <w:p w:rsidR="009B4B8F" w:rsidRPr="004B06F1" w:rsidRDefault="009B4B8F" w:rsidP="004B06F1">
      <w:pPr>
        <w:rPr>
          <w:lang w:val="ru-RU"/>
        </w:rPr>
      </w:pPr>
    </w:p>
    <w:sectPr w:rsidR="009B4B8F" w:rsidRPr="004B06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84722"/>
    <w:multiLevelType w:val="hybridMultilevel"/>
    <w:tmpl w:val="34CA91BE"/>
    <w:lvl w:ilvl="0" w:tplc="F75038F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CE"/>
    <w:rsid w:val="001458B1"/>
    <w:rsid w:val="00411D2E"/>
    <w:rsid w:val="004B06F1"/>
    <w:rsid w:val="004B3FCD"/>
    <w:rsid w:val="005203A6"/>
    <w:rsid w:val="00592A41"/>
    <w:rsid w:val="005B3C02"/>
    <w:rsid w:val="00753076"/>
    <w:rsid w:val="00891ACE"/>
    <w:rsid w:val="009B4B8F"/>
    <w:rsid w:val="00AD3674"/>
    <w:rsid w:val="00C3084F"/>
    <w:rsid w:val="00E732BC"/>
    <w:rsid w:val="00F3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A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0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A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cp:lastPrinted>2020-03-11T10:26:00Z</cp:lastPrinted>
  <dcterms:created xsi:type="dcterms:W3CDTF">2020-03-11T12:18:00Z</dcterms:created>
  <dcterms:modified xsi:type="dcterms:W3CDTF">2020-03-24T10:25:00Z</dcterms:modified>
</cp:coreProperties>
</file>