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C7ED8" w:rsidRDefault="00DC7ED8" w:rsidP="00F21ABC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C7ED8">
        <w:rPr>
          <w:rFonts w:ascii="Arial" w:eastAsia="Arial Unicode MS" w:hAnsi="Arial" w:cs="Arial"/>
          <w:b/>
          <w:sz w:val="28"/>
          <w:szCs w:val="28"/>
        </w:rPr>
        <w:t>от 0</w:t>
      </w:r>
      <w:r w:rsidR="00A22FF2">
        <w:rPr>
          <w:rFonts w:ascii="Arial" w:eastAsia="Arial Unicode MS" w:hAnsi="Arial" w:cs="Arial"/>
          <w:b/>
          <w:sz w:val="28"/>
          <w:szCs w:val="28"/>
        </w:rPr>
        <w:t>6</w:t>
      </w:r>
      <w:r w:rsidRPr="00DC7ED8">
        <w:rPr>
          <w:rFonts w:ascii="Arial" w:eastAsia="Arial Unicode MS" w:hAnsi="Arial" w:cs="Arial"/>
          <w:b/>
          <w:sz w:val="28"/>
          <w:szCs w:val="28"/>
        </w:rPr>
        <w:t xml:space="preserve"> </w:t>
      </w:r>
      <w:r>
        <w:rPr>
          <w:rFonts w:ascii="Arial" w:eastAsia="Arial Unicode MS" w:hAnsi="Arial" w:cs="Arial"/>
          <w:b/>
          <w:sz w:val="28"/>
          <w:szCs w:val="28"/>
        </w:rPr>
        <w:t xml:space="preserve">ноября 2020 года </w:t>
      </w:r>
      <w:proofErr w:type="gramStart"/>
      <w:r>
        <w:rPr>
          <w:rFonts w:ascii="Arial" w:eastAsia="Arial Unicode MS" w:hAnsi="Arial" w:cs="Arial"/>
          <w:b/>
          <w:sz w:val="28"/>
          <w:szCs w:val="28"/>
        </w:rPr>
        <w:t xml:space="preserve">№ </w:t>
      </w:r>
      <w:r w:rsidR="00610D5E">
        <w:rPr>
          <w:rFonts w:ascii="Arial" w:eastAsia="Arial Unicode MS" w:hAnsi="Arial" w:cs="Arial"/>
          <w:b/>
          <w:sz w:val="28"/>
          <w:szCs w:val="28"/>
        </w:rPr>
        <w:t xml:space="preserve"> 6</w:t>
      </w:r>
      <w:r w:rsidR="00A22FF2">
        <w:rPr>
          <w:rFonts w:ascii="Arial" w:eastAsia="Arial Unicode MS" w:hAnsi="Arial" w:cs="Arial"/>
          <w:b/>
          <w:sz w:val="28"/>
          <w:szCs w:val="28"/>
        </w:rPr>
        <w:t>8</w:t>
      </w:r>
      <w:proofErr w:type="gramEnd"/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4C266C" w:rsidRDefault="00F21ABC" w:rsidP="00F21ABC">
      <w:pPr>
        <w:pStyle w:val="3"/>
        <w:rPr>
          <w:rFonts w:ascii="Arial" w:hAnsi="Arial" w:cs="Arial"/>
          <w:sz w:val="16"/>
          <w:szCs w:val="16"/>
        </w:rPr>
      </w:pPr>
    </w:p>
    <w:p w:rsidR="004C266C" w:rsidRDefault="00DC7ED8" w:rsidP="00DC7ED8">
      <w:pPr>
        <w:pStyle w:val="a3"/>
        <w:tabs>
          <w:tab w:val="left" w:pos="900"/>
        </w:tabs>
        <w:ind w:left="720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 внесении изменений в распоряжение Администрации Веретенинского сельсовета Железногорского района от 12.03.2020 г.</w:t>
      </w:r>
      <w:r w:rsidR="00610D5E">
        <w:rPr>
          <w:rFonts w:ascii="Arial" w:hAnsi="Arial" w:cs="Arial"/>
          <w:b/>
          <w:sz w:val="28"/>
          <w:szCs w:val="28"/>
        </w:rPr>
        <w:t xml:space="preserve"> №21</w:t>
      </w:r>
      <w:r>
        <w:rPr>
          <w:rFonts w:ascii="Arial" w:hAnsi="Arial" w:cs="Arial"/>
          <w:b/>
          <w:sz w:val="28"/>
          <w:szCs w:val="28"/>
        </w:rPr>
        <w:t xml:space="preserve"> «О введении режима «Повышенная готовность» на территории Веретенинского сельсовета </w:t>
      </w:r>
      <w:proofErr w:type="gramStart"/>
      <w:r>
        <w:rPr>
          <w:rFonts w:ascii="Arial" w:hAnsi="Arial" w:cs="Arial"/>
          <w:b/>
          <w:sz w:val="28"/>
          <w:szCs w:val="28"/>
        </w:rPr>
        <w:t>Железногорског</w:t>
      </w:r>
      <w:r w:rsidR="00FE6B00">
        <w:rPr>
          <w:rFonts w:ascii="Arial" w:hAnsi="Arial" w:cs="Arial"/>
          <w:b/>
          <w:sz w:val="28"/>
          <w:szCs w:val="28"/>
        </w:rPr>
        <w:t xml:space="preserve">о </w:t>
      </w:r>
      <w:r>
        <w:rPr>
          <w:rFonts w:ascii="Arial" w:hAnsi="Arial" w:cs="Arial"/>
          <w:b/>
          <w:sz w:val="28"/>
          <w:szCs w:val="28"/>
        </w:rPr>
        <w:t xml:space="preserve"> района</w:t>
      </w:r>
      <w:proofErr w:type="gramEnd"/>
    </w:p>
    <w:p w:rsidR="00DC7ED8" w:rsidRDefault="00DC7ED8" w:rsidP="004C266C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</w:p>
    <w:p w:rsidR="00DC7ED8" w:rsidRDefault="00DC7ED8" w:rsidP="004C266C">
      <w:pPr>
        <w:pStyle w:val="a3"/>
        <w:tabs>
          <w:tab w:val="left" w:pos="900"/>
        </w:tabs>
        <w:ind w:left="720" w:firstLine="0"/>
        <w:rPr>
          <w:rFonts w:ascii="Arial" w:hAnsi="Arial" w:cs="Arial"/>
          <w:sz w:val="22"/>
          <w:szCs w:val="22"/>
        </w:rPr>
      </w:pPr>
    </w:p>
    <w:p w:rsidR="00DC7ED8" w:rsidRDefault="00DC7ED8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В соответствии с распоряжением Губернатора Курской области от</w:t>
      </w:r>
      <w:r w:rsidRPr="00DC7ED8">
        <w:rPr>
          <w:rStyle w:val="1pt"/>
          <w:rFonts w:ascii="Arial" w:hAnsi="Arial" w:cs="Arial"/>
          <w:sz w:val="24"/>
          <w:szCs w:val="24"/>
          <w:lang w:eastAsia="ru-RU"/>
        </w:rPr>
        <w:t xml:space="preserve"> </w:t>
      </w:r>
      <w:r w:rsidR="00A22FF2">
        <w:rPr>
          <w:rFonts w:ascii="Arial" w:hAnsi="Arial" w:cs="Arial"/>
          <w:sz w:val="24"/>
          <w:szCs w:val="24"/>
        </w:rPr>
        <w:t>02.11.2020 г. №436-</w:t>
      </w:r>
      <w:proofErr w:type="gramStart"/>
      <w:r w:rsidR="00A22FF2">
        <w:rPr>
          <w:rFonts w:ascii="Arial" w:hAnsi="Arial" w:cs="Arial"/>
          <w:sz w:val="24"/>
          <w:szCs w:val="24"/>
        </w:rPr>
        <w:t xml:space="preserve">рг </w:t>
      </w:r>
      <w:r w:rsidRPr="00DC7ED8">
        <w:rPr>
          <w:rFonts w:ascii="Arial" w:hAnsi="Arial" w:cs="Arial"/>
          <w:sz w:val="24"/>
          <w:szCs w:val="24"/>
        </w:rPr>
        <w:t xml:space="preserve"> «</w:t>
      </w:r>
      <w:proofErr w:type="gramEnd"/>
      <w:r w:rsidRPr="00DC7ED8">
        <w:rPr>
          <w:rFonts w:ascii="Arial" w:hAnsi="Arial" w:cs="Arial"/>
          <w:sz w:val="24"/>
          <w:szCs w:val="24"/>
        </w:rPr>
        <w:t>О внесении изменений в распоряжение Губернатора Курской области от 10.03.23020 № 60–</w:t>
      </w:r>
      <w:proofErr w:type="spellStart"/>
      <w:r w:rsidRPr="00DC7ED8">
        <w:rPr>
          <w:rFonts w:ascii="Arial" w:hAnsi="Arial" w:cs="Arial"/>
          <w:sz w:val="24"/>
          <w:szCs w:val="24"/>
        </w:rPr>
        <w:t>рг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«О введении режима повышенной готовности»</w:t>
      </w:r>
      <w:r w:rsidR="00FE6B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Распоряжения Администрации Железногорского района от</w:t>
      </w:r>
      <w:r w:rsidR="00FE6B00">
        <w:rPr>
          <w:rFonts w:ascii="Arial" w:hAnsi="Arial" w:cs="Arial"/>
          <w:sz w:val="24"/>
          <w:szCs w:val="24"/>
        </w:rPr>
        <w:t xml:space="preserve"> </w:t>
      </w:r>
      <w:r w:rsidR="00A22FF2">
        <w:rPr>
          <w:rFonts w:ascii="Arial" w:hAnsi="Arial" w:cs="Arial"/>
          <w:sz w:val="24"/>
          <w:szCs w:val="24"/>
        </w:rPr>
        <w:t>06</w:t>
      </w:r>
      <w:r w:rsidR="00FE6B00">
        <w:rPr>
          <w:rFonts w:ascii="Arial" w:hAnsi="Arial" w:cs="Arial"/>
          <w:sz w:val="24"/>
          <w:szCs w:val="24"/>
        </w:rPr>
        <w:t>.1</w:t>
      </w:r>
      <w:r w:rsidR="00A22FF2">
        <w:rPr>
          <w:rFonts w:ascii="Arial" w:hAnsi="Arial" w:cs="Arial"/>
          <w:sz w:val="24"/>
          <w:szCs w:val="24"/>
        </w:rPr>
        <w:t>1</w:t>
      </w:r>
      <w:r w:rsidR="00FE6B00">
        <w:rPr>
          <w:rFonts w:ascii="Arial" w:hAnsi="Arial" w:cs="Arial"/>
          <w:sz w:val="24"/>
          <w:szCs w:val="24"/>
        </w:rPr>
        <w:t>.2020 г. №</w:t>
      </w:r>
      <w:r w:rsidR="00A22FF2">
        <w:rPr>
          <w:rFonts w:ascii="Arial" w:hAnsi="Arial" w:cs="Arial"/>
          <w:sz w:val="24"/>
          <w:szCs w:val="24"/>
        </w:rPr>
        <w:t>503-р</w:t>
      </w:r>
      <w:r w:rsidR="00FE6B00">
        <w:rPr>
          <w:rFonts w:ascii="Arial" w:hAnsi="Arial" w:cs="Arial"/>
          <w:sz w:val="24"/>
          <w:szCs w:val="24"/>
        </w:rPr>
        <w:t xml:space="preserve"> «О внесении изменений в распоряжение  Администрации Железногорского района от </w:t>
      </w:r>
      <w:r>
        <w:rPr>
          <w:rFonts w:ascii="Arial" w:hAnsi="Arial" w:cs="Arial"/>
          <w:sz w:val="24"/>
          <w:szCs w:val="24"/>
        </w:rPr>
        <w:t xml:space="preserve"> 12.03.2020 г. № 123-р «О введении режима «Повышенная готовность» на территории Железногорского района Курской области </w:t>
      </w:r>
    </w:p>
    <w:p w:rsidR="00A22FF2" w:rsidRDefault="00A22FF2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распоряжение Главы Веретенинского сельсовета Железногорского района от 12.03.2020 г. №21 «О введении режима «Повышенная готовность на территории Веретенинского сельсовета Железногорского района» </w:t>
      </w:r>
      <w:proofErr w:type="gramStart"/>
      <w:r>
        <w:rPr>
          <w:rFonts w:ascii="Arial" w:hAnsi="Arial" w:cs="Arial"/>
          <w:sz w:val="24"/>
          <w:szCs w:val="24"/>
        </w:rPr>
        <w:t>изменение ,</w:t>
      </w:r>
      <w:proofErr w:type="gramEnd"/>
      <w:r>
        <w:rPr>
          <w:rFonts w:ascii="Arial" w:hAnsi="Arial" w:cs="Arial"/>
          <w:sz w:val="24"/>
          <w:szCs w:val="24"/>
        </w:rPr>
        <w:t xml:space="preserve"> изложив абзац первый пункта 6 в следующей редакции:</w:t>
      </w:r>
    </w:p>
    <w:p w:rsidR="00A22FF2" w:rsidRDefault="00A22FF2" w:rsidP="00FE6B00">
      <w:pPr>
        <w:pStyle w:val="1"/>
        <w:shd w:val="clear" w:color="auto" w:fill="auto"/>
        <w:spacing w:line="240" w:lineRule="auto"/>
        <w:ind w:left="20" w:right="40" w:firstLine="680"/>
        <w:rPr>
          <w:rFonts w:ascii="Arial" w:hAnsi="Arial" w:cs="Arial"/>
          <w:sz w:val="24"/>
          <w:szCs w:val="24"/>
        </w:rPr>
      </w:pPr>
    </w:p>
    <w:p w:rsidR="00FE6B00" w:rsidRPr="00FE6B00" w:rsidRDefault="00FE6B00" w:rsidP="00FE6B00">
      <w:pPr>
        <w:pStyle w:val="1"/>
        <w:shd w:val="clear" w:color="auto" w:fill="auto"/>
        <w:spacing w:line="240" w:lineRule="auto"/>
        <w:ind w:left="20" w:right="40" w:firstLine="680"/>
        <w:rPr>
          <w:rStyle w:val="20"/>
          <w:rFonts w:ascii="Arial" w:eastAsiaTheme="minorHAnsi" w:hAnsi="Arial" w:cs="Arial"/>
          <w:color w:val="auto"/>
          <w:sz w:val="24"/>
          <w:szCs w:val="24"/>
          <w:lang w:eastAsia="en-US"/>
        </w:rPr>
      </w:pPr>
    </w:p>
    <w:p w:rsidR="00FE6B00" w:rsidRDefault="00746B9D" w:rsidP="00A22FF2">
      <w:pPr>
        <w:pStyle w:val="1"/>
        <w:shd w:val="clear" w:color="auto" w:fill="auto"/>
        <w:ind w:left="20" w:right="40"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22FF2" w:rsidRPr="00DC7ED8">
        <w:rPr>
          <w:rFonts w:ascii="Arial" w:hAnsi="Arial" w:cs="Arial"/>
          <w:sz w:val="24"/>
          <w:szCs w:val="24"/>
        </w:rPr>
        <w:t xml:space="preserve"> </w:t>
      </w:r>
      <w:r w:rsidR="00DC7ED8" w:rsidRPr="00DC7ED8">
        <w:rPr>
          <w:rFonts w:ascii="Arial" w:hAnsi="Arial" w:cs="Arial"/>
          <w:sz w:val="24"/>
          <w:szCs w:val="24"/>
        </w:rPr>
        <w:t>«</w:t>
      </w:r>
      <w:r w:rsidR="00A22FF2">
        <w:rPr>
          <w:rFonts w:ascii="Arial" w:hAnsi="Arial" w:cs="Arial"/>
          <w:sz w:val="24"/>
          <w:szCs w:val="24"/>
        </w:rPr>
        <w:t xml:space="preserve">6.1 Обязать граждан в возрасте 65 лет и старше с 02 ноября 2020 года по 15 ноября 2020 года включительно, граждан, имеющих хронические заболевания (перечень хронических </w:t>
      </w:r>
      <w:proofErr w:type="gramStart"/>
      <w:r w:rsidR="00A22FF2">
        <w:rPr>
          <w:rFonts w:ascii="Arial" w:hAnsi="Arial" w:cs="Arial"/>
          <w:sz w:val="24"/>
          <w:szCs w:val="24"/>
        </w:rPr>
        <w:t>заболеваний  согласно</w:t>
      </w:r>
      <w:proofErr w:type="gramEnd"/>
      <w:r w:rsidR="00A22FF2">
        <w:rPr>
          <w:rFonts w:ascii="Arial" w:hAnsi="Arial" w:cs="Arial"/>
          <w:sz w:val="24"/>
          <w:szCs w:val="24"/>
        </w:rPr>
        <w:t xml:space="preserve"> приложению №1</w:t>
      </w:r>
      <w:r w:rsidR="00A9326A">
        <w:rPr>
          <w:rFonts w:ascii="Arial" w:hAnsi="Arial" w:cs="Arial"/>
          <w:sz w:val="24"/>
          <w:szCs w:val="24"/>
        </w:rPr>
        <w:t xml:space="preserve"> Распоряжение от 03.11.2020 г. №67</w:t>
      </w:r>
      <w:r w:rsidR="00A22FF2">
        <w:rPr>
          <w:rFonts w:ascii="Arial" w:hAnsi="Arial" w:cs="Arial"/>
          <w:sz w:val="24"/>
          <w:szCs w:val="24"/>
        </w:rPr>
        <w:t>), с 2 ноября 2020 года до особого распоряжения соблюдать режим самоизоляции по месту жительства либо по месту пребывания, фактического нахождения, за исключением случаев:</w:t>
      </w:r>
    </w:p>
    <w:p w:rsidR="00A9326A" w:rsidRPr="00DC7ED8" w:rsidRDefault="00A9326A" w:rsidP="00A22FF2">
      <w:pPr>
        <w:pStyle w:val="1"/>
        <w:shd w:val="clear" w:color="auto" w:fill="auto"/>
        <w:ind w:left="20" w:right="40" w:firstLine="680"/>
        <w:rPr>
          <w:rFonts w:ascii="Arial" w:hAnsi="Arial" w:cs="Arial"/>
          <w:sz w:val="24"/>
          <w:szCs w:val="24"/>
        </w:rPr>
      </w:pPr>
    </w:p>
    <w:p w:rsidR="00DC7ED8" w:rsidRDefault="00746B9D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DC7ED8" w:rsidRPr="00DC7ED8">
        <w:rPr>
          <w:rFonts w:ascii="Arial" w:hAnsi="Arial" w:cs="Arial"/>
          <w:color w:val="000000"/>
          <w:sz w:val="24"/>
          <w:szCs w:val="24"/>
        </w:rPr>
        <w:t>. Распоряжение вступает в силу со дня его подписания.</w:t>
      </w:r>
    </w:p>
    <w:p w:rsidR="008D3859" w:rsidRDefault="008D3859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D3859" w:rsidRDefault="008D3859" w:rsidP="008D3859">
      <w:pPr>
        <w:pStyle w:val="a3"/>
        <w:tabs>
          <w:tab w:val="left" w:pos="900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Веретенинского сельсовета</w:t>
      </w:r>
    </w:p>
    <w:p w:rsidR="008D3859" w:rsidRPr="00DC7ED8" w:rsidRDefault="008D3859" w:rsidP="008D3859">
      <w:pPr>
        <w:pStyle w:val="a3"/>
        <w:tabs>
          <w:tab w:val="left" w:pos="900"/>
        </w:tabs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Железногорского района                                                       Нефедова В.В.</w:t>
      </w:r>
    </w:p>
    <w:p w:rsidR="008D3859" w:rsidRPr="00DC7ED8" w:rsidRDefault="008D3859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C7ED8" w:rsidRPr="00DC7ED8" w:rsidRDefault="00DC7ED8" w:rsidP="00DC7ED8">
      <w:pPr>
        <w:pStyle w:val="a5"/>
        <w:tabs>
          <w:tab w:val="left" w:pos="993"/>
        </w:tabs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746B9D" w:rsidRDefault="00746B9D" w:rsidP="00DC7ED8">
      <w:pPr>
        <w:pStyle w:val="a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FE6B00" w:rsidRDefault="008D3859" w:rsidP="00DC7ED8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E6B00" w:rsidRPr="00DC7ED8" w:rsidRDefault="00FE6B00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1"/>
        <w:shd w:val="clear" w:color="auto" w:fill="auto"/>
        <w:spacing w:line="240" w:lineRule="auto"/>
        <w:ind w:left="5060" w:right="20" w:firstLine="440"/>
        <w:jc w:val="center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Приложение</w:t>
      </w:r>
    </w:p>
    <w:p w:rsidR="00DC7ED8" w:rsidRPr="00DC7ED8" w:rsidRDefault="00DC7ED8" w:rsidP="00DC7ED8">
      <w:pPr>
        <w:pStyle w:val="1"/>
        <w:shd w:val="clear" w:color="auto" w:fill="auto"/>
        <w:spacing w:line="240" w:lineRule="auto"/>
        <w:ind w:left="5060" w:right="20" w:firstLine="440"/>
        <w:jc w:val="center"/>
        <w:rPr>
          <w:rFonts w:ascii="Arial" w:hAnsi="Arial" w:cs="Arial"/>
          <w:sz w:val="24"/>
          <w:szCs w:val="24"/>
        </w:rPr>
      </w:pPr>
      <w:proofErr w:type="gramStart"/>
      <w:r w:rsidRPr="00DC7ED8">
        <w:rPr>
          <w:rFonts w:ascii="Arial" w:hAnsi="Arial" w:cs="Arial"/>
          <w:sz w:val="24"/>
          <w:szCs w:val="24"/>
        </w:rPr>
        <w:t>к  распоряжению</w:t>
      </w:r>
      <w:proofErr w:type="gramEnd"/>
      <w:r w:rsidRPr="00DC7ED8">
        <w:rPr>
          <w:rFonts w:ascii="Arial" w:hAnsi="Arial" w:cs="Arial"/>
          <w:sz w:val="24"/>
          <w:szCs w:val="24"/>
        </w:rPr>
        <w:t xml:space="preserve"> Администрации </w:t>
      </w:r>
      <w:r w:rsidR="00FE6B00"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DC7ED8">
        <w:rPr>
          <w:rFonts w:ascii="Arial" w:hAnsi="Arial" w:cs="Arial"/>
          <w:sz w:val="24"/>
          <w:szCs w:val="24"/>
        </w:rPr>
        <w:t>Железногорского района</w:t>
      </w:r>
    </w:p>
    <w:p w:rsidR="00DC7ED8" w:rsidRPr="00DC7ED8" w:rsidRDefault="00DC7ED8" w:rsidP="00DC7ED8">
      <w:pPr>
        <w:pStyle w:val="1"/>
        <w:shd w:val="clear" w:color="auto" w:fill="auto"/>
        <w:spacing w:line="240" w:lineRule="auto"/>
        <w:ind w:left="5060" w:right="20" w:firstLine="440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           от 12.03.2020   №</w:t>
      </w:r>
      <w:r w:rsidR="00FE6B00">
        <w:rPr>
          <w:rFonts w:ascii="Arial" w:hAnsi="Arial" w:cs="Arial"/>
          <w:sz w:val="24"/>
          <w:szCs w:val="24"/>
        </w:rPr>
        <w:t>21</w:t>
      </w:r>
    </w:p>
    <w:p w:rsidR="00DC7ED8" w:rsidRPr="00DC7ED8" w:rsidRDefault="00DC7ED8" w:rsidP="00DC7ED8">
      <w:pPr>
        <w:pStyle w:val="1"/>
        <w:shd w:val="clear" w:color="auto" w:fill="auto"/>
        <w:spacing w:line="240" w:lineRule="auto"/>
        <w:ind w:left="5060" w:right="20" w:firstLine="440"/>
        <w:jc w:val="center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(в редакции распоряжения Администрации </w:t>
      </w:r>
      <w:r w:rsidR="00FE6B00">
        <w:rPr>
          <w:rFonts w:ascii="Arial" w:hAnsi="Arial" w:cs="Arial"/>
          <w:sz w:val="24"/>
          <w:szCs w:val="24"/>
        </w:rPr>
        <w:t xml:space="preserve">Веретенинского сельсовета </w:t>
      </w:r>
      <w:r w:rsidRPr="00DC7ED8">
        <w:rPr>
          <w:rFonts w:ascii="Arial" w:hAnsi="Arial" w:cs="Arial"/>
          <w:sz w:val="24"/>
          <w:szCs w:val="24"/>
        </w:rPr>
        <w:t>Железногорского района</w:t>
      </w:r>
    </w:p>
    <w:p w:rsidR="00DC7ED8" w:rsidRPr="00DC7ED8" w:rsidRDefault="00DC7ED8" w:rsidP="00DC7ED8">
      <w:pPr>
        <w:pStyle w:val="1"/>
        <w:shd w:val="clear" w:color="auto" w:fill="auto"/>
        <w:spacing w:after="270" w:line="240" w:lineRule="auto"/>
        <w:ind w:left="3540" w:right="20" w:firstLine="708"/>
        <w:jc w:val="center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                       от ____________№ ________</w:t>
      </w: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DC7ED8">
        <w:rPr>
          <w:rFonts w:ascii="Arial" w:hAnsi="Arial" w:cs="Arial"/>
          <w:b/>
          <w:bCs/>
          <w:sz w:val="24"/>
          <w:szCs w:val="24"/>
        </w:rPr>
        <w:t>ПЕРЕЧЕНЬ</w:t>
      </w:r>
    </w:p>
    <w:p w:rsidR="00DC7ED8" w:rsidRPr="00DC7ED8" w:rsidRDefault="00DC7ED8" w:rsidP="00DC7ED8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DC7ED8">
        <w:rPr>
          <w:rFonts w:ascii="Arial" w:hAnsi="Arial" w:cs="Arial"/>
          <w:b/>
          <w:bCs/>
          <w:sz w:val="24"/>
          <w:szCs w:val="24"/>
        </w:rPr>
        <w:t>заболеваний, требующих соблюдения режима изоляции</w:t>
      </w:r>
    </w:p>
    <w:p w:rsidR="00DC7ED8" w:rsidRPr="00DC7ED8" w:rsidRDefault="00DC7ED8" w:rsidP="00DC7ED8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DC7ED8" w:rsidRPr="00DC7ED8" w:rsidRDefault="00DC7ED8" w:rsidP="00DC7ED8">
      <w:pPr>
        <w:pStyle w:val="a5"/>
        <w:numPr>
          <w:ilvl w:val="0"/>
          <w:numId w:val="7"/>
        </w:numPr>
        <w:tabs>
          <w:tab w:val="clear" w:pos="855"/>
          <w:tab w:val="num" w:pos="330"/>
        </w:tabs>
        <w:ind w:left="330" w:firstLine="55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Болезнь эндокринной системы – инсулинозависимый сахарный диабет, классифицируемая в соответствии с Международной классификацией болезней-10 (МКБ-10) по диагнозу Е10.</w:t>
      </w:r>
    </w:p>
    <w:p w:rsidR="00DC7ED8" w:rsidRPr="00DC7ED8" w:rsidRDefault="00DC7ED8" w:rsidP="00DC7ED8">
      <w:pPr>
        <w:pStyle w:val="a5"/>
        <w:numPr>
          <w:ilvl w:val="0"/>
          <w:numId w:val="7"/>
        </w:numPr>
        <w:ind w:firstLine="25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Болезни органов дыхания из числа:</w:t>
      </w:r>
    </w:p>
    <w:p w:rsidR="00DC7ED8" w:rsidRPr="00DC7ED8" w:rsidRDefault="00DC7ED8" w:rsidP="00DC7ED8">
      <w:pPr>
        <w:pStyle w:val="a5"/>
        <w:numPr>
          <w:ilvl w:val="1"/>
          <w:numId w:val="7"/>
        </w:numPr>
        <w:tabs>
          <w:tab w:val="num" w:pos="220"/>
        </w:tabs>
        <w:ind w:left="220" w:firstLine="66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Другая хроническая </w:t>
      </w:r>
      <w:proofErr w:type="spellStart"/>
      <w:r w:rsidRPr="00DC7ED8">
        <w:rPr>
          <w:rFonts w:ascii="Arial" w:hAnsi="Arial" w:cs="Arial"/>
          <w:sz w:val="24"/>
          <w:szCs w:val="24"/>
        </w:rPr>
        <w:t>обструктивная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легочная болезнь, классифицируемая в   соответствии с МКБ-10 по диагнозу </w:t>
      </w:r>
      <w:r w:rsidRPr="00DC7ED8">
        <w:rPr>
          <w:rFonts w:ascii="Arial" w:hAnsi="Arial" w:cs="Arial"/>
          <w:sz w:val="24"/>
          <w:szCs w:val="24"/>
          <w:lang w:val="en-US"/>
        </w:rPr>
        <w:t>J</w:t>
      </w:r>
      <w:r w:rsidRPr="00DC7ED8">
        <w:rPr>
          <w:rFonts w:ascii="Arial" w:hAnsi="Arial" w:cs="Arial"/>
          <w:sz w:val="24"/>
          <w:szCs w:val="24"/>
        </w:rPr>
        <w:t>44.</w:t>
      </w:r>
    </w:p>
    <w:p w:rsidR="00DC7ED8" w:rsidRPr="00DC7ED8" w:rsidRDefault="00DC7ED8" w:rsidP="00DC7ED8">
      <w:pPr>
        <w:pStyle w:val="a5"/>
        <w:numPr>
          <w:ilvl w:val="1"/>
          <w:numId w:val="7"/>
        </w:numPr>
        <w:ind w:hanging="2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Астма, классифицируемая в соответствии с МКБ-10 по диагнозу </w:t>
      </w:r>
      <w:r w:rsidRPr="00DC7ED8">
        <w:rPr>
          <w:rFonts w:ascii="Arial" w:hAnsi="Arial" w:cs="Arial"/>
          <w:sz w:val="24"/>
          <w:szCs w:val="24"/>
          <w:lang w:val="en-US"/>
        </w:rPr>
        <w:t>J</w:t>
      </w:r>
      <w:r w:rsidRPr="00DC7ED8">
        <w:rPr>
          <w:rFonts w:ascii="Arial" w:hAnsi="Arial" w:cs="Arial"/>
          <w:sz w:val="24"/>
          <w:szCs w:val="24"/>
        </w:rPr>
        <w:t>45.</w:t>
      </w:r>
    </w:p>
    <w:p w:rsidR="00DC7ED8" w:rsidRPr="00DC7ED8" w:rsidRDefault="00DC7ED8" w:rsidP="00DC7ED8">
      <w:pPr>
        <w:pStyle w:val="a5"/>
        <w:numPr>
          <w:ilvl w:val="1"/>
          <w:numId w:val="7"/>
        </w:numPr>
        <w:tabs>
          <w:tab w:val="num" w:pos="220"/>
        </w:tabs>
        <w:ind w:left="220" w:firstLine="66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Бронхоэктатическая болезнь, классифицируемая в соответствии с МКБ-10 по диагнозу </w:t>
      </w:r>
      <w:r w:rsidRPr="00DC7ED8">
        <w:rPr>
          <w:rFonts w:ascii="Arial" w:hAnsi="Arial" w:cs="Arial"/>
          <w:sz w:val="24"/>
          <w:szCs w:val="24"/>
          <w:lang w:val="en-US"/>
        </w:rPr>
        <w:t>J</w:t>
      </w:r>
      <w:r w:rsidRPr="00DC7ED8">
        <w:rPr>
          <w:rFonts w:ascii="Arial" w:hAnsi="Arial" w:cs="Arial"/>
          <w:sz w:val="24"/>
          <w:szCs w:val="24"/>
        </w:rPr>
        <w:t>47.</w:t>
      </w:r>
    </w:p>
    <w:p w:rsidR="00DC7ED8" w:rsidRPr="00DC7ED8" w:rsidRDefault="00DC7ED8" w:rsidP="00DC7ED8">
      <w:pPr>
        <w:pStyle w:val="a5"/>
        <w:numPr>
          <w:ilvl w:val="0"/>
          <w:numId w:val="7"/>
        </w:numPr>
        <w:tabs>
          <w:tab w:val="clear" w:pos="855"/>
          <w:tab w:val="num" w:pos="220"/>
        </w:tabs>
        <w:ind w:left="220" w:firstLine="66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Болезнь системы кровообращения – легочное сердце и нарушения легочного кровообращения, классифицируемая в соответствии с МКБ-10 по диагнозам </w:t>
      </w:r>
      <w:r w:rsidRPr="00DC7ED8">
        <w:rPr>
          <w:rFonts w:ascii="Arial" w:hAnsi="Arial" w:cs="Arial"/>
          <w:sz w:val="24"/>
          <w:szCs w:val="24"/>
          <w:lang w:val="en-US"/>
        </w:rPr>
        <w:t>I</w:t>
      </w:r>
      <w:r w:rsidRPr="00DC7ED8">
        <w:rPr>
          <w:rFonts w:ascii="Arial" w:hAnsi="Arial" w:cs="Arial"/>
          <w:sz w:val="24"/>
          <w:szCs w:val="24"/>
        </w:rPr>
        <w:t xml:space="preserve">27.2, </w:t>
      </w:r>
      <w:r w:rsidRPr="00DC7ED8">
        <w:rPr>
          <w:rFonts w:ascii="Arial" w:hAnsi="Arial" w:cs="Arial"/>
          <w:sz w:val="24"/>
          <w:szCs w:val="24"/>
          <w:lang w:val="en-US"/>
        </w:rPr>
        <w:t>I</w:t>
      </w:r>
      <w:r w:rsidRPr="00DC7ED8">
        <w:rPr>
          <w:rFonts w:ascii="Arial" w:hAnsi="Arial" w:cs="Arial"/>
          <w:sz w:val="24"/>
          <w:szCs w:val="24"/>
        </w:rPr>
        <w:t xml:space="preserve">27.8, </w:t>
      </w:r>
      <w:r w:rsidRPr="00DC7ED8">
        <w:rPr>
          <w:rFonts w:ascii="Arial" w:hAnsi="Arial" w:cs="Arial"/>
          <w:sz w:val="24"/>
          <w:szCs w:val="24"/>
          <w:lang w:val="en-US"/>
        </w:rPr>
        <w:t>I</w:t>
      </w:r>
      <w:r w:rsidRPr="00DC7ED8">
        <w:rPr>
          <w:rFonts w:ascii="Arial" w:hAnsi="Arial" w:cs="Arial"/>
          <w:sz w:val="24"/>
          <w:szCs w:val="24"/>
        </w:rPr>
        <w:t>27.9.</w:t>
      </w:r>
    </w:p>
    <w:p w:rsidR="00DC7ED8" w:rsidRPr="00DC7ED8" w:rsidRDefault="00DC7ED8" w:rsidP="00DC7ED8">
      <w:pPr>
        <w:pStyle w:val="a5"/>
        <w:numPr>
          <w:ilvl w:val="0"/>
          <w:numId w:val="7"/>
        </w:numPr>
        <w:tabs>
          <w:tab w:val="clear" w:pos="855"/>
          <w:tab w:val="num" w:pos="220"/>
        </w:tabs>
        <w:ind w:left="220" w:firstLine="66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Наличие трансплантируемых органов и тканей, классифицируемая в соответствии с МКБ-10 по диагнозу </w:t>
      </w:r>
      <w:r w:rsidRPr="00DC7ED8">
        <w:rPr>
          <w:rFonts w:ascii="Arial" w:hAnsi="Arial" w:cs="Arial"/>
          <w:sz w:val="24"/>
          <w:szCs w:val="24"/>
          <w:lang w:val="en-US"/>
        </w:rPr>
        <w:t>Z</w:t>
      </w:r>
      <w:r w:rsidRPr="00DC7ED8">
        <w:rPr>
          <w:rFonts w:ascii="Arial" w:hAnsi="Arial" w:cs="Arial"/>
          <w:sz w:val="24"/>
          <w:szCs w:val="24"/>
        </w:rPr>
        <w:t>94.</w:t>
      </w:r>
    </w:p>
    <w:p w:rsidR="00DC7ED8" w:rsidRPr="00DC7ED8" w:rsidRDefault="00DC7ED8" w:rsidP="00DC7ED8">
      <w:pPr>
        <w:pStyle w:val="a5"/>
        <w:numPr>
          <w:ilvl w:val="0"/>
          <w:numId w:val="7"/>
        </w:numPr>
        <w:tabs>
          <w:tab w:val="clear" w:pos="855"/>
          <w:tab w:val="num" w:pos="330"/>
        </w:tabs>
        <w:ind w:left="330" w:firstLine="55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Болезнь мочеполовой системы</w:t>
      </w:r>
      <w:r w:rsidRPr="00DC7ED8">
        <w:rPr>
          <w:rStyle w:val="ab"/>
          <w:rFonts w:ascii="Arial" w:hAnsi="Arial" w:cs="Arial"/>
          <w:sz w:val="24"/>
          <w:szCs w:val="24"/>
        </w:rPr>
        <w:footnoteReference w:id="1"/>
      </w:r>
      <w:r w:rsidRPr="00DC7ED8">
        <w:rPr>
          <w:rFonts w:ascii="Arial" w:hAnsi="Arial" w:cs="Arial"/>
          <w:sz w:val="24"/>
          <w:szCs w:val="24"/>
        </w:rPr>
        <w:t xml:space="preserve"> - хроническая болезнь почек 3-5 стадии, классифицируемая в соответствии с МКБ-10 по диагнозам </w:t>
      </w:r>
      <w:r w:rsidRPr="00DC7ED8">
        <w:rPr>
          <w:rFonts w:ascii="Arial" w:hAnsi="Arial" w:cs="Arial"/>
          <w:sz w:val="24"/>
          <w:szCs w:val="24"/>
          <w:lang w:val="en-US"/>
        </w:rPr>
        <w:t>N</w:t>
      </w:r>
      <w:r w:rsidRPr="00DC7ED8">
        <w:rPr>
          <w:rFonts w:ascii="Arial" w:hAnsi="Arial" w:cs="Arial"/>
          <w:sz w:val="24"/>
          <w:szCs w:val="24"/>
        </w:rPr>
        <w:t xml:space="preserve">18.0, </w:t>
      </w:r>
      <w:r w:rsidRPr="00DC7ED8">
        <w:rPr>
          <w:rFonts w:ascii="Arial" w:hAnsi="Arial" w:cs="Arial"/>
          <w:sz w:val="24"/>
          <w:szCs w:val="24"/>
          <w:lang w:val="en-US"/>
        </w:rPr>
        <w:t>N</w:t>
      </w:r>
      <w:r w:rsidRPr="00DC7ED8">
        <w:rPr>
          <w:rFonts w:ascii="Arial" w:hAnsi="Arial" w:cs="Arial"/>
          <w:sz w:val="24"/>
          <w:szCs w:val="24"/>
        </w:rPr>
        <w:t>18.3-</w:t>
      </w:r>
      <w:r w:rsidRPr="00DC7ED8">
        <w:rPr>
          <w:rFonts w:ascii="Arial" w:hAnsi="Arial" w:cs="Arial"/>
          <w:sz w:val="24"/>
          <w:szCs w:val="24"/>
          <w:lang w:val="en-US"/>
        </w:rPr>
        <w:t>N</w:t>
      </w:r>
      <w:r w:rsidRPr="00DC7ED8">
        <w:rPr>
          <w:rFonts w:ascii="Arial" w:hAnsi="Arial" w:cs="Arial"/>
          <w:sz w:val="24"/>
          <w:szCs w:val="24"/>
        </w:rPr>
        <w:t>18.5.</w:t>
      </w:r>
    </w:p>
    <w:p w:rsidR="00DC7ED8" w:rsidRPr="00DC7ED8" w:rsidRDefault="00DC7ED8" w:rsidP="00DC7ED8">
      <w:pPr>
        <w:pStyle w:val="a5"/>
        <w:numPr>
          <w:ilvl w:val="0"/>
          <w:numId w:val="7"/>
        </w:numPr>
        <w:ind w:firstLine="25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lastRenderedPageBreak/>
        <w:t>Новообразования из числа</w:t>
      </w:r>
      <w:r w:rsidRPr="00DC7ED8">
        <w:rPr>
          <w:rStyle w:val="ab"/>
          <w:rFonts w:ascii="Arial" w:hAnsi="Arial" w:cs="Arial"/>
          <w:sz w:val="24"/>
          <w:szCs w:val="24"/>
        </w:rPr>
        <w:footnoteReference w:id="2"/>
      </w:r>
      <w:r w:rsidRPr="00DC7ED8">
        <w:rPr>
          <w:rFonts w:ascii="Arial" w:hAnsi="Arial" w:cs="Arial"/>
          <w:sz w:val="24"/>
          <w:szCs w:val="24"/>
        </w:rPr>
        <w:t>:</w:t>
      </w:r>
    </w:p>
    <w:p w:rsidR="00DC7ED8" w:rsidRPr="00DC7ED8" w:rsidRDefault="00DC7ED8" w:rsidP="00DC7ED8">
      <w:pPr>
        <w:pStyle w:val="a5"/>
        <w:ind w:left="360" w:firstLine="52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>6.1 Злокачественные новообразования любой локализации</w:t>
      </w:r>
      <w:r w:rsidRPr="00DC7ED8">
        <w:rPr>
          <w:rStyle w:val="ab"/>
          <w:rFonts w:ascii="Arial" w:hAnsi="Arial" w:cs="Arial"/>
          <w:sz w:val="24"/>
          <w:szCs w:val="24"/>
        </w:rPr>
        <w:t>1</w:t>
      </w:r>
      <w:r w:rsidRPr="00DC7ED8">
        <w:rPr>
          <w:rFonts w:ascii="Arial" w:hAnsi="Arial" w:cs="Arial"/>
          <w:sz w:val="24"/>
          <w:szCs w:val="24"/>
        </w:rPr>
        <w:t xml:space="preserve">, в том числе самостоятельных множественных локализаций, классифицируемые в соответствии с МКБ-10 по диагнозам 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>00-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 xml:space="preserve">80, 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>97.</w:t>
      </w:r>
    </w:p>
    <w:p w:rsidR="00DC7ED8" w:rsidRPr="00DC7ED8" w:rsidRDefault="00DC7ED8" w:rsidP="008D3859">
      <w:pPr>
        <w:pStyle w:val="a5"/>
        <w:ind w:left="360" w:firstLine="520"/>
        <w:jc w:val="both"/>
        <w:rPr>
          <w:rFonts w:ascii="Arial" w:hAnsi="Arial" w:cs="Arial"/>
          <w:sz w:val="24"/>
          <w:szCs w:val="24"/>
        </w:rPr>
      </w:pPr>
      <w:r w:rsidRPr="00DC7ED8">
        <w:rPr>
          <w:rFonts w:ascii="Arial" w:hAnsi="Arial" w:cs="Arial"/>
          <w:sz w:val="24"/>
          <w:szCs w:val="24"/>
        </w:rPr>
        <w:t xml:space="preserve">6.2 Острые лейкозы, </w:t>
      </w:r>
      <w:proofErr w:type="spellStart"/>
      <w:r w:rsidRPr="00DC7ED8">
        <w:rPr>
          <w:rFonts w:ascii="Arial" w:hAnsi="Arial" w:cs="Arial"/>
          <w:sz w:val="24"/>
          <w:szCs w:val="24"/>
        </w:rPr>
        <w:t>высокозлокачественные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ED8">
        <w:rPr>
          <w:rFonts w:ascii="Arial" w:hAnsi="Arial" w:cs="Arial"/>
          <w:sz w:val="24"/>
          <w:szCs w:val="24"/>
        </w:rPr>
        <w:t>лимфомы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, рецидивы и резистентные формы других </w:t>
      </w:r>
      <w:proofErr w:type="spellStart"/>
      <w:r w:rsidRPr="00DC7ED8">
        <w:rPr>
          <w:rFonts w:ascii="Arial" w:hAnsi="Arial" w:cs="Arial"/>
          <w:sz w:val="24"/>
          <w:szCs w:val="24"/>
        </w:rPr>
        <w:t>лимфопролиферативных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заболеваний, хронический </w:t>
      </w:r>
      <w:proofErr w:type="spellStart"/>
      <w:r w:rsidRPr="00DC7ED8">
        <w:rPr>
          <w:rFonts w:ascii="Arial" w:hAnsi="Arial" w:cs="Arial"/>
          <w:sz w:val="24"/>
          <w:szCs w:val="24"/>
        </w:rPr>
        <w:t>миелолейкоз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в фазах хронической акселерации и </w:t>
      </w:r>
      <w:proofErr w:type="spellStart"/>
      <w:r w:rsidRPr="00DC7ED8">
        <w:rPr>
          <w:rFonts w:ascii="Arial" w:hAnsi="Arial" w:cs="Arial"/>
          <w:sz w:val="24"/>
          <w:szCs w:val="24"/>
        </w:rPr>
        <w:t>бластного</w:t>
      </w:r>
      <w:proofErr w:type="spellEnd"/>
      <w:r w:rsidRPr="00DC7ED8">
        <w:rPr>
          <w:rFonts w:ascii="Arial" w:hAnsi="Arial" w:cs="Arial"/>
          <w:sz w:val="24"/>
          <w:szCs w:val="24"/>
        </w:rPr>
        <w:t xml:space="preserve"> криза, первичные хронические лейкозы и лимфомы</w:t>
      </w:r>
      <w:r w:rsidRPr="00DC7ED8">
        <w:rPr>
          <w:rStyle w:val="ab"/>
          <w:rFonts w:ascii="Arial" w:hAnsi="Arial" w:cs="Arial"/>
          <w:sz w:val="24"/>
          <w:szCs w:val="24"/>
        </w:rPr>
        <w:t>1</w:t>
      </w:r>
      <w:r w:rsidRPr="00DC7ED8">
        <w:rPr>
          <w:rFonts w:ascii="Arial" w:hAnsi="Arial" w:cs="Arial"/>
          <w:sz w:val="24"/>
          <w:szCs w:val="24"/>
        </w:rPr>
        <w:t xml:space="preserve">, классифицируемые в соответствии с МКБ-10 по диагнозам 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>00-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 xml:space="preserve">80, </w:t>
      </w:r>
      <w:r w:rsidRPr="00DC7ED8">
        <w:rPr>
          <w:rFonts w:ascii="Arial" w:hAnsi="Arial" w:cs="Arial"/>
          <w:sz w:val="24"/>
          <w:szCs w:val="24"/>
          <w:lang w:val="en-US"/>
        </w:rPr>
        <w:t>C</w:t>
      </w:r>
      <w:r w:rsidRPr="00DC7ED8">
        <w:rPr>
          <w:rFonts w:ascii="Arial" w:hAnsi="Arial" w:cs="Arial"/>
          <w:sz w:val="24"/>
          <w:szCs w:val="24"/>
        </w:rPr>
        <w:t>97.</w:t>
      </w:r>
      <w:r w:rsidR="00D86249">
        <w:rPr>
          <w:rFonts w:ascii="Arial" w:hAnsi="Arial" w:cs="Arial"/>
          <w:sz w:val="24"/>
          <w:szCs w:val="24"/>
        </w:rPr>
        <w:t xml:space="preserve">  </w:t>
      </w:r>
    </w:p>
    <w:p w:rsidR="00DC7ED8" w:rsidRPr="00DC7ED8" w:rsidRDefault="00DC7ED8" w:rsidP="00DC7ED8">
      <w:pPr>
        <w:pStyle w:val="a5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Pr="00DC7ED8" w:rsidRDefault="00DC7ED8" w:rsidP="00DC7ED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7ED8" w:rsidRDefault="00DC7ED8" w:rsidP="00DC7ED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BD" w:rsidRDefault="00597DBD" w:rsidP="00DC7ED8">
      <w:pPr>
        <w:spacing w:after="0" w:line="240" w:lineRule="auto"/>
      </w:pPr>
      <w:r>
        <w:separator/>
      </w:r>
    </w:p>
  </w:endnote>
  <w:endnote w:type="continuationSeparator" w:id="0">
    <w:p w:rsidR="00597DBD" w:rsidRDefault="00597DBD" w:rsidP="00DC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BD" w:rsidRDefault="00597DBD" w:rsidP="00DC7ED8">
      <w:pPr>
        <w:spacing w:after="0" w:line="240" w:lineRule="auto"/>
      </w:pPr>
      <w:r>
        <w:separator/>
      </w:r>
    </w:p>
  </w:footnote>
  <w:footnote w:type="continuationSeparator" w:id="0">
    <w:p w:rsidR="00597DBD" w:rsidRDefault="00597DBD" w:rsidP="00DC7ED8">
      <w:pPr>
        <w:spacing w:after="0" w:line="240" w:lineRule="auto"/>
      </w:pPr>
      <w:r>
        <w:continuationSeparator/>
      </w:r>
    </w:p>
  </w:footnote>
  <w:footnote w:id="1">
    <w:p w:rsidR="00DC7ED8" w:rsidRDefault="00DC7ED8" w:rsidP="00DC7ED8">
      <w:pPr>
        <w:pStyle w:val="a9"/>
      </w:pPr>
      <w:r>
        <w:rPr>
          <w:rStyle w:val="ab"/>
        </w:rPr>
        <w:footnoteRef/>
      </w:r>
      <w:r>
        <w:t xml:space="preserve"> При режиме самоизоляции допускается посещение медицинской организации по поводу основного заболевания.</w:t>
      </w:r>
    </w:p>
  </w:footnote>
  <w:footnote w:id="2">
    <w:p w:rsidR="00DC7ED8" w:rsidRDefault="00DC7ED8" w:rsidP="00DC7ED8">
      <w:pPr>
        <w:pStyle w:val="a9"/>
      </w:pPr>
      <w:r>
        <w:rPr>
          <w:rStyle w:val="ab"/>
        </w:rPr>
        <w:footnoteRef/>
      </w:r>
      <w:r>
        <w:t xml:space="preserve"> Самоизоляция не распространяется на пациентов, отнесенных к третьей клинической группе (в онкологии).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7407"/>
    <w:multiLevelType w:val="hybridMultilevel"/>
    <w:tmpl w:val="947CD1F4"/>
    <w:lvl w:ilvl="0" w:tplc="FF3C3AE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38240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2280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E41F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4094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7C9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2664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FCD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AC4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BF8EC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944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14FB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40DE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14E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18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B02B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DAE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3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4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6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020EF"/>
    <w:rsid w:val="000642BD"/>
    <w:rsid w:val="000E7B14"/>
    <w:rsid w:val="004C266C"/>
    <w:rsid w:val="00597DBD"/>
    <w:rsid w:val="00610D5E"/>
    <w:rsid w:val="00746B9D"/>
    <w:rsid w:val="007477AD"/>
    <w:rsid w:val="008D3859"/>
    <w:rsid w:val="00A22FF2"/>
    <w:rsid w:val="00A9326A"/>
    <w:rsid w:val="00AA3C84"/>
    <w:rsid w:val="00B52922"/>
    <w:rsid w:val="00B94E2B"/>
    <w:rsid w:val="00D12A46"/>
    <w:rsid w:val="00D2229D"/>
    <w:rsid w:val="00D86249"/>
    <w:rsid w:val="00DC7ED8"/>
    <w:rsid w:val="00E74840"/>
    <w:rsid w:val="00F21ABC"/>
    <w:rsid w:val="00FE6B00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E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99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7E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DC7ED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DC7ED8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1pt">
    <w:name w:val="Основной текст + Интервал 1 pt"/>
    <w:basedOn w:val="a8"/>
    <w:uiPriority w:val="99"/>
    <w:rsid w:val="00DC7ED8"/>
    <w:rPr>
      <w:rFonts w:ascii="Times New Roman" w:hAnsi="Times New Roman"/>
      <w:color w:val="000000"/>
      <w:spacing w:val="37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rsid w:val="00DC7E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C7ED8"/>
    <w:rPr>
      <w:rFonts w:ascii="Calibri" w:eastAsia="Times New Roman" w:hAnsi="Calibri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DC7E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2020-11-10T08:54:00Z</cp:lastPrinted>
  <dcterms:created xsi:type="dcterms:W3CDTF">2020-10-25T08:03:00Z</dcterms:created>
  <dcterms:modified xsi:type="dcterms:W3CDTF">2020-11-10T09:22:00Z</dcterms:modified>
</cp:coreProperties>
</file>