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368" w:rsidRDefault="00C62A3A">
      <w:pPr>
        <w:pStyle w:val="30"/>
        <w:framePr w:w="9374" w:h="4912" w:hRule="exact" w:wrap="none" w:vAnchor="page" w:hAnchor="page" w:x="1718" w:y="876"/>
        <w:shd w:val="clear" w:color="auto" w:fill="auto"/>
        <w:spacing w:after="276"/>
        <w:ind w:right="20"/>
      </w:pPr>
      <w:r>
        <w:t>СОБРАНИЕ ДЕПУТАТОВ</w:t>
      </w:r>
      <w:r>
        <w:br/>
        <w:t>ВЕРЕТЕНИНСКОГО СЕЛЬСОВЕТА</w:t>
      </w:r>
      <w:r>
        <w:br/>
        <w:t>ЖЕЛЕЗНОГОРСКОГО РАЙОНА</w:t>
      </w:r>
      <w:r>
        <w:br/>
        <w:t>шестого созыва</w:t>
      </w:r>
    </w:p>
    <w:p w:rsidR="00152368" w:rsidRDefault="00C62A3A">
      <w:pPr>
        <w:pStyle w:val="30"/>
        <w:framePr w:w="9374" w:h="4912" w:hRule="exact" w:wrap="none" w:vAnchor="page" w:hAnchor="page" w:x="1718" w:y="876"/>
        <w:shd w:val="clear" w:color="auto" w:fill="auto"/>
        <w:spacing w:after="0" w:line="320" w:lineRule="exact"/>
        <w:ind w:right="20"/>
      </w:pPr>
      <w:r>
        <w:t>РЕШЕНИЕ</w:t>
      </w:r>
    </w:p>
    <w:p w:rsidR="00152368" w:rsidRDefault="00C62A3A">
      <w:pPr>
        <w:pStyle w:val="40"/>
        <w:framePr w:w="9374" w:h="4912" w:hRule="exact" w:wrap="none" w:vAnchor="page" w:hAnchor="page" w:x="1718" w:y="876"/>
        <w:shd w:val="clear" w:color="auto" w:fill="auto"/>
        <w:spacing w:after="168" w:line="210" w:lineRule="exact"/>
        <w:ind w:left="6760"/>
      </w:pPr>
      <w:r>
        <w:t>*</w:t>
      </w:r>
    </w:p>
    <w:p w:rsidR="00152368" w:rsidRDefault="00B5347C">
      <w:pPr>
        <w:pStyle w:val="30"/>
        <w:framePr w:w="9374" w:h="4912" w:hRule="exact" w:wrap="none" w:vAnchor="page" w:hAnchor="page" w:x="1718" w:y="876"/>
        <w:shd w:val="clear" w:color="auto" w:fill="auto"/>
        <w:tabs>
          <w:tab w:val="left" w:leader="underscore" w:pos="4283"/>
        </w:tabs>
        <w:spacing w:after="291" w:line="320" w:lineRule="exact"/>
        <w:ind w:left="2440"/>
        <w:jc w:val="both"/>
      </w:pPr>
      <w:r>
        <w:t>О</w:t>
      </w:r>
      <w:r w:rsidR="00C62A3A">
        <w:t>т</w:t>
      </w:r>
      <w:r>
        <w:t xml:space="preserve"> 25 марта </w:t>
      </w:r>
      <w:r w:rsidR="00C62A3A">
        <w:t xml:space="preserve"> 2021 г. №</w:t>
      </w:r>
      <w:r>
        <w:t xml:space="preserve"> 17</w:t>
      </w:r>
      <w:r w:rsidR="008679A6">
        <w:t>7</w:t>
      </w:r>
    </w:p>
    <w:p w:rsidR="00152368" w:rsidRDefault="00C62A3A">
      <w:pPr>
        <w:pStyle w:val="30"/>
        <w:framePr w:w="9374" w:h="4912" w:hRule="exact" w:wrap="none" w:vAnchor="page" w:hAnchor="page" w:x="1718" w:y="876"/>
        <w:shd w:val="clear" w:color="auto" w:fill="auto"/>
        <w:spacing w:after="0" w:line="394" w:lineRule="exact"/>
        <w:ind w:right="20"/>
      </w:pPr>
      <w:r>
        <w:t>Об утверждении прогнозного плана приватизации</w:t>
      </w:r>
      <w:r>
        <w:br/>
        <w:t>муниципального имущества муниципального</w:t>
      </w:r>
      <w:r>
        <w:br/>
        <w:t>образования «Веретенинский сельсовет»</w:t>
      </w:r>
      <w:r>
        <w:br/>
        <w:t>Железногорского района Курской области</w:t>
      </w:r>
    </w:p>
    <w:p w:rsidR="00152368" w:rsidRDefault="00C62A3A">
      <w:pPr>
        <w:pStyle w:val="20"/>
        <w:framePr w:w="9374" w:h="5374" w:hRule="exact" w:wrap="none" w:vAnchor="page" w:hAnchor="page" w:x="1718" w:y="6820"/>
        <w:shd w:val="clear" w:color="auto" w:fill="auto"/>
        <w:spacing w:before="0"/>
        <w:ind w:firstLine="1460"/>
      </w:pPr>
      <w:r>
        <w:t>В соответствии с Федеральным законом от 21 декабря 2001 года № 178-ФЗ «О приватизации государственного и муниципального имущества»,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«Веретенинский сельсовет» Железногорского района Курской области</w:t>
      </w:r>
    </w:p>
    <w:p w:rsidR="00152368" w:rsidRDefault="00C62A3A">
      <w:pPr>
        <w:pStyle w:val="20"/>
        <w:framePr w:w="9374" w:h="5374" w:hRule="exact" w:wrap="none" w:vAnchor="page" w:hAnchor="page" w:x="1718" w:y="6820"/>
        <w:shd w:val="clear" w:color="auto" w:fill="auto"/>
        <w:spacing w:before="0"/>
      </w:pPr>
      <w:r>
        <w:t>Собрание депутатов Веретенинского сельсовета Железногорского района РЕШИЛО:</w:t>
      </w:r>
    </w:p>
    <w:p w:rsidR="00152368" w:rsidRDefault="00C62A3A">
      <w:pPr>
        <w:pStyle w:val="20"/>
        <w:framePr w:w="9374" w:h="5374" w:hRule="exact" w:wrap="none" w:vAnchor="page" w:hAnchor="page" w:x="1718" w:y="6820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124" w:line="298" w:lineRule="exact"/>
        <w:ind w:firstLine="740"/>
        <w:jc w:val="left"/>
      </w:pPr>
      <w:r>
        <w:t>Утвердить прогнозный план приватизации муниципального имущества муниципального образования «Веретенинский сельсовет» Железногорского района Курской области (прилагается).</w:t>
      </w:r>
    </w:p>
    <w:p w:rsidR="00152368" w:rsidRDefault="00C62A3A">
      <w:pPr>
        <w:pStyle w:val="20"/>
        <w:framePr w:w="9374" w:h="5374" w:hRule="exact" w:wrap="none" w:vAnchor="page" w:hAnchor="page" w:x="1718" w:y="6820"/>
        <w:numPr>
          <w:ilvl w:val="0"/>
          <w:numId w:val="1"/>
        </w:numPr>
        <w:shd w:val="clear" w:color="auto" w:fill="auto"/>
        <w:tabs>
          <w:tab w:val="left" w:pos="1032"/>
        </w:tabs>
        <w:spacing w:before="0" w:after="124" w:line="293" w:lineRule="exact"/>
        <w:ind w:firstLine="740"/>
        <w:jc w:val="left"/>
      </w:pPr>
      <w:r>
        <w:t>Опубликовать настоящее решение в газете «Веретенинский Вестник» и разместить на официальном сайте Администрации Веретенинского сельсовета Железногорского района в сети Интернет «веретенинский46.рф».</w:t>
      </w:r>
    </w:p>
    <w:p w:rsidR="00152368" w:rsidRDefault="00C62A3A">
      <w:pPr>
        <w:pStyle w:val="20"/>
        <w:framePr w:w="9374" w:h="5374" w:hRule="exact" w:wrap="none" w:vAnchor="page" w:hAnchor="page" w:x="1718" w:y="6820"/>
        <w:numPr>
          <w:ilvl w:val="0"/>
          <w:numId w:val="1"/>
        </w:numPr>
        <w:shd w:val="clear" w:color="auto" w:fill="auto"/>
        <w:tabs>
          <w:tab w:val="left" w:pos="1027"/>
        </w:tabs>
        <w:spacing w:before="0" w:after="158" w:line="288" w:lineRule="exact"/>
        <w:ind w:firstLine="740"/>
        <w:jc w:val="left"/>
      </w:pPr>
      <w:r>
        <w:t>Настоящее решение вступает в силу со дня официального опубликования и распространяется на правоотношения с 01.01.2021 г..</w:t>
      </w:r>
    </w:p>
    <w:p w:rsidR="00152368" w:rsidRDefault="00C62A3A">
      <w:pPr>
        <w:pStyle w:val="20"/>
        <w:framePr w:w="9374" w:h="5374" w:hRule="exact" w:wrap="none" w:vAnchor="page" w:hAnchor="page" w:x="1718" w:y="6820"/>
        <w:numPr>
          <w:ilvl w:val="0"/>
          <w:numId w:val="1"/>
        </w:numPr>
        <w:shd w:val="clear" w:color="auto" w:fill="auto"/>
        <w:tabs>
          <w:tab w:val="left" w:pos="1071"/>
        </w:tabs>
        <w:spacing w:before="0" w:line="240" w:lineRule="exact"/>
        <w:ind w:left="740"/>
      </w:pPr>
      <w:r>
        <w:t>Контроль за исполнением решения оставляю за собой.</w:t>
      </w:r>
    </w:p>
    <w:p w:rsidR="00152368" w:rsidRDefault="00C62A3A">
      <w:pPr>
        <w:pStyle w:val="20"/>
        <w:framePr w:w="9374" w:h="873" w:hRule="exact" w:wrap="none" w:vAnchor="page" w:hAnchor="page" w:x="1718" w:y="12790"/>
        <w:shd w:val="clear" w:color="auto" w:fill="auto"/>
        <w:spacing w:before="0" w:line="269" w:lineRule="exact"/>
        <w:ind w:right="5380"/>
        <w:jc w:val="left"/>
      </w:pPr>
      <w:r>
        <w:t>Председатель Собрания депутатов Веретенинского сельсовета</w:t>
      </w:r>
    </w:p>
    <w:p w:rsidR="00152368" w:rsidRDefault="00C62A3A">
      <w:pPr>
        <w:pStyle w:val="20"/>
        <w:framePr w:w="9374" w:h="873" w:hRule="exact" w:wrap="none" w:vAnchor="page" w:hAnchor="page" w:x="1718" w:y="12790"/>
        <w:shd w:val="clear" w:color="auto" w:fill="auto"/>
        <w:tabs>
          <w:tab w:val="left" w:pos="7603"/>
        </w:tabs>
        <w:spacing w:before="0" w:line="269" w:lineRule="exact"/>
      </w:pPr>
      <w:r>
        <w:t>Железногорского района</w:t>
      </w:r>
      <w:r>
        <w:tab/>
        <w:t>Гончарова Л.В.</w:t>
      </w:r>
    </w:p>
    <w:p w:rsidR="00152368" w:rsidRDefault="00C62A3A">
      <w:pPr>
        <w:pStyle w:val="20"/>
        <w:framePr w:w="9374" w:h="615" w:hRule="exact" w:wrap="none" w:vAnchor="page" w:hAnchor="page" w:x="1718" w:y="13890"/>
        <w:shd w:val="clear" w:color="auto" w:fill="auto"/>
        <w:spacing w:before="0"/>
        <w:ind w:left="5" w:right="5477"/>
      </w:pPr>
      <w:r>
        <w:t>Глава Веретенинского сельсовета</w:t>
      </w:r>
      <w:r>
        <w:br/>
        <w:t>Железногорского района</w:t>
      </w:r>
    </w:p>
    <w:p w:rsidR="00152368" w:rsidRDefault="00C62A3A">
      <w:pPr>
        <w:pStyle w:val="20"/>
        <w:framePr w:wrap="none" w:vAnchor="page" w:hAnchor="page" w:x="9331" w:y="14186"/>
        <w:shd w:val="clear" w:color="auto" w:fill="auto"/>
        <w:spacing w:before="0" w:line="240" w:lineRule="exact"/>
        <w:jc w:val="left"/>
      </w:pPr>
      <w:r>
        <w:t>Нефедова В.В.</w:t>
      </w:r>
    </w:p>
    <w:p w:rsidR="00152368" w:rsidRDefault="00152368">
      <w:pPr>
        <w:rPr>
          <w:sz w:val="2"/>
          <w:szCs w:val="2"/>
        </w:rPr>
        <w:sectPr w:rsidR="0015236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52368" w:rsidRDefault="00C62A3A">
      <w:pPr>
        <w:pStyle w:val="20"/>
        <w:framePr w:w="10056" w:h="1128" w:hRule="exact" w:wrap="none" w:vAnchor="page" w:hAnchor="page" w:x="1524" w:y="877"/>
        <w:shd w:val="clear" w:color="auto" w:fill="auto"/>
        <w:tabs>
          <w:tab w:val="left" w:pos="8214"/>
          <w:tab w:val="left" w:pos="9947"/>
        </w:tabs>
        <w:spacing w:before="0"/>
        <w:ind w:left="5320"/>
      </w:pPr>
      <w:r>
        <w:lastRenderedPageBreak/>
        <w:t>Приложение к Решению Собрани</w:t>
      </w:r>
      <w:r w:rsidR="00B5347C">
        <w:t>я</w:t>
      </w:r>
      <w:r>
        <w:t xml:space="preserve"> депутатов Веретенинского се</w:t>
      </w:r>
      <w:r w:rsidR="00B5347C">
        <w:t>льсовета Железногорского</w:t>
      </w:r>
      <w:r w:rsidR="00B5347C">
        <w:tab/>
        <w:t>района</w:t>
      </w:r>
      <w:r w:rsidR="00B5347C">
        <w:tab/>
      </w:r>
    </w:p>
    <w:p w:rsidR="00152368" w:rsidRDefault="00C62A3A">
      <w:pPr>
        <w:pStyle w:val="20"/>
        <w:framePr w:w="10056" w:h="1128" w:hRule="exact" w:wrap="none" w:vAnchor="page" w:hAnchor="page" w:x="1524" w:y="877"/>
        <w:shd w:val="clear" w:color="auto" w:fill="auto"/>
        <w:tabs>
          <w:tab w:val="left" w:pos="5848"/>
          <w:tab w:val="left" w:leader="underscore" w:pos="6626"/>
        </w:tabs>
        <w:spacing w:before="0"/>
        <w:ind w:left="5320"/>
      </w:pPr>
      <w:r>
        <w:t>«</w:t>
      </w:r>
      <w:r w:rsidR="00B5347C">
        <w:t>25</w:t>
      </w:r>
      <w:r>
        <w:t xml:space="preserve">» </w:t>
      </w:r>
      <w:r w:rsidR="00B5347C">
        <w:t>03</w:t>
      </w:r>
      <w:r>
        <w:t xml:space="preserve"> 2021 г. №</w:t>
      </w:r>
      <w:r w:rsidR="00B5347C">
        <w:t xml:space="preserve"> 17</w:t>
      </w:r>
      <w:r w:rsidR="008679A6">
        <w:t>7</w:t>
      </w:r>
    </w:p>
    <w:p w:rsidR="00152368" w:rsidRDefault="00C62A3A">
      <w:pPr>
        <w:pStyle w:val="10"/>
        <w:framePr w:w="10056" w:h="9408" w:hRule="exact" w:wrap="none" w:vAnchor="page" w:hAnchor="page" w:x="1524" w:y="2575"/>
        <w:shd w:val="clear" w:color="auto" w:fill="auto"/>
        <w:spacing w:before="0"/>
        <w:ind w:left="500"/>
      </w:pPr>
      <w:bookmarkStart w:id="0" w:name="bookmark0"/>
      <w:r>
        <w:t>Прогнозный план</w:t>
      </w:r>
      <w:bookmarkEnd w:id="0"/>
    </w:p>
    <w:p w:rsidR="00152368" w:rsidRDefault="00C62A3A">
      <w:pPr>
        <w:pStyle w:val="10"/>
        <w:framePr w:w="10056" w:h="9408" w:hRule="exact" w:wrap="none" w:vAnchor="page" w:hAnchor="page" w:x="1524" w:y="2575"/>
        <w:shd w:val="clear" w:color="auto" w:fill="auto"/>
        <w:spacing w:before="0" w:after="275"/>
        <w:ind w:left="500"/>
      </w:pPr>
      <w:bookmarkStart w:id="1" w:name="bookmark1"/>
      <w:r>
        <w:t>приватизации муниципального имущества муниципального</w:t>
      </w:r>
      <w:r>
        <w:br/>
        <w:t>образования «Веретенинский сельсовет» Железногорского</w:t>
      </w:r>
      <w:r>
        <w:br/>
        <w:t>района Курской области на 2021 год</w:t>
      </w:r>
      <w:bookmarkEnd w:id="1"/>
    </w:p>
    <w:p w:rsidR="00152368" w:rsidRDefault="00C62A3A">
      <w:pPr>
        <w:pStyle w:val="20"/>
        <w:framePr w:w="10056" w:h="9408" w:hRule="exact" w:wrap="none" w:vAnchor="page" w:hAnchor="page" w:x="1524" w:y="2575"/>
        <w:shd w:val="clear" w:color="auto" w:fill="auto"/>
        <w:spacing w:before="0" w:after="233"/>
        <w:ind w:right="740" w:firstLine="900"/>
      </w:pPr>
      <w:r>
        <w:t>Программа приватизации муниципального имущества разработана в соответствии с федеральными законами от 21.12.2001 г. № 178-ФЗ «О приватизации государственного и муниципального имущества», от 29.07.1998 г. №135_ФЗ «Об оценочной деятельности в Российской Федерации», от 14.11.2002 г. № 161-ФЗ «О государственных и муниципальных унитарных предприятиях», Положением об организации продажи государственного и муниципального имущества на аукционе, утвержденным Постановлением Правительства Российской Федерации от 12.08.2002 г. №585.</w:t>
      </w:r>
    </w:p>
    <w:p w:rsidR="00152368" w:rsidRDefault="00C62A3A">
      <w:pPr>
        <w:pStyle w:val="22"/>
        <w:framePr w:w="10056" w:h="9408" w:hRule="exact" w:wrap="none" w:vAnchor="page" w:hAnchor="page" w:x="1524" w:y="2575"/>
        <w:shd w:val="clear" w:color="auto" w:fill="auto"/>
        <w:spacing w:before="0" w:after="248"/>
        <w:ind w:right="740" w:firstLine="900"/>
      </w:pPr>
      <w:bookmarkStart w:id="2" w:name="bookmark2"/>
      <w:r>
        <w:t>1.Основные направления и задачи приватизации муниципального имущества</w:t>
      </w:r>
      <w:bookmarkEnd w:id="2"/>
    </w:p>
    <w:p w:rsidR="00152368" w:rsidRDefault="00C62A3A">
      <w:pPr>
        <w:pStyle w:val="20"/>
        <w:framePr w:w="10056" w:h="9408" w:hRule="exact" w:wrap="none" w:vAnchor="page" w:hAnchor="page" w:x="1524" w:y="2575"/>
        <w:shd w:val="clear" w:color="auto" w:fill="auto"/>
        <w:spacing w:before="0"/>
        <w:ind w:right="1380" w:firstLine="900"/>
        <w:jc w:val="left"/>
      </w:pPr>
      <w:r>
        <w:t>1.1 .Основными целями реализации настоящей Программы являются: -повышение эффективности управления муниципальной собственностью; -обеспечение планомерности процесса приватизации;</w:t>
      </w:r>
    </w:p>
    <w:p w:rsidR="00152368" w:rsidRDefault="00C62A3A">
      <w:pPr>
        <w:pStyle w:val="20"/>
        <w:framePr w:w="10056" w:h="9408" w:hRule="exact" w:wrap="none" w:vAnchor="page" w:hAnchor="page" w:x="1524" w:y="2575"/>
        <w:shd w:val="clear" w:color="auto" w:fill="auto"/>
        <w:spacing w:before="0"/>
        <w:jc w:val="left"/>
      </w:pPr>
      <w:r>
        <w:t>-формирование доходов муниципального образования.</w:t>
      </w:r>
    </w:p>
    <w:p w:rsidR="00152368" w:rsidRDefault="00C62A3A">
      <w:pPr>
        <w:pStyle w:val="20"/>
        <w:framePr w:w="10056" w:h="9408" w:hRule="exact" w:wrap="none" w:vAnchor="page" w:hAnchor="page" w:x="1524" w:y="2575"/>
        <w:shd w:val="clear" w:color="auto" w:fill="auto"/>
        <w:spacing w:before="0"/>
        <w:ind w:right="740" w:firstLine="900"/>
      </w:pPr>
      <w:r>
        <w:t>1.2.Для достижения указанных целей приватизация муниципального имущества будет направлена на решение следующих задач :</w:t>
      </w:r>
    </w:p>
    <w:p w:rsidR="00152368" w:rsidRDefault="00C62A3A">
      <w:pPr>
        <w:pStyle w:val="20"/>
        <w:framePr w:w="10056" w:h="9408" w:hRule="exact" w:wrap="none" w:vAnchor="page" w:hAnchor="page" w:x="1524" w:y="2575"/>
        <w:shd w:val="clear" w:color="auto" w:fill="auto"/>
        <w:spacing w:before="0"/>
        <w:jc w:val="left"/>
      </w:pPr>
      <w:r>
        <w:t>-оптимизация структуры муниципальной собственности;</w:t>
      </w:r>
    </w:p>
    <w:p w:rsidR="00152368" w:rsidRDefault="00C62A3A">
      <w:pPr>
        <w:pStyle w:val="20"/>
        <w:framePr w:w="10056" w:h="9408" w:hRule="exact" w:wrap="none" w:vAnchor="page" w:hAnchor="page" w:x="1524" w:y="2575"/>
        <w:shd w:val="clear" w:color="auto" w:fill="auto"/>
        <w:spacing w:before="0"/>
        <w:jc w:val="left"/>
      </w:pPr>
      <w:r>
        <w:t>-привлечение инвестиций в процессе приватизации;</w:t>
      </w:r>
    </w:p>
    <w:p w:rsidR="00152368" w:rsidRDefault="00C62A3A">
      <w:pPr>
        <w:pStyle w:val="20"/>
        <w:framePr w:w="10056" w:h="9408" w:hRule="exact" w:wrap="none" w:vAnchor="page" w:hAnchor="page" w:x="1524" w:y="2575"/>
        <w:shd w:val="clear" w:color="auto" w:fill="auto"/>
        <w:spacing w:before="0"/>
        <w:jc w:val="left"/>
      </w:pPr>
      <w:r>
        <w:t>-уменьшение расходов местного бюджета на управление муниципальным имуществом;</w:t>
      </w:r>
    </w:p>
    <w:p w:rsidR="00152368" w:rsidRDefault="00C62A3A">
      <w:pPr>
        <w:pStyle w:val="20"/>
        <w:framePr w:w="10056" w:h="9408" w:hRule="exact" w:wrap="none" w:vAnchor="page" w:hAnchor="page" w:x="1524" w:y="2575"/>
        <w:shd w:val="clear" w:color="auto" w:fill="auto"/>
        <w:spacing w:before="0"/>
        <w:jc w:val="left"/>
      </w:pPr>
      <w:r>
        <w:t>-проведение предпродажной подготовки с привлечением оценщиков;</w:t>
      </w:r>
    </w:p>
    <w:p w:rsidR="00152368" w:rsidRDefault="00C62A3A">
      <w:pPr>
        <w:pStyle w:val="20"/>
        <w:framePr w:w="10056" w:h="9408" w:hRule="exact" w:wrap="none" w:vAnchor="page" w:hAnchor="page" w:x="1524" w:y="2575"/>
        <w:shd w:val="clear" w:color="auto" w:fill="auto"/>
        <w:spacing w:before="0" w:after="248" w:line="283" w:lineRule="exact"/>
        <w:jc w:val="left"/>
      </w:pPr>
      <w:r>
        <w:t>-обеспечение контроля по выполнению обязательств, собственниками приватизируемого имущества.</w:t>
      </w:r>
    </w:p>
    <w:p w:rsidR="00152368" w:rsidRDefault="00C62A3A">
      <w:pPr>
        <w:pStyle w:val="22"/>
        <w:framePr w:w="10056" w:h="9408" w:hRule="exact" w:wrap="none" w:vAnchor="page" w:hAnchor="page" w:x="1524" w:y="2575"/>
        <w:shd w:val="clear" w:color="auto" w:fill="auto"/>
        <w:spacing w:before="0" w:after="0" w:line="274" w:lineRule="exact"/>
        <w:ind w:left="500"/>
        <w:jc w:val="center"/>
      </w:pPr>
      <w:bookmarkStart w:id="3" w:name="bookmark3"/>
      <w:r>
        <w:t>2. Перечень муниципального имущества, которое планируется</w:t>
      </w:r>
      <w:r>
        <w:br/>
        <w:t>приватизировать в 2021 году</w:t>
      </w:r>
      <w:bookmarkEnd w:id="3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3149"/>
        <w:gridCol w:w="3643"/>
        <w:gridCol w:w="1027"/>
        <w:gridCol w:w="1387"/>
      </w:tblGrid>
      <w:tr w:rsidR="00152368">
        <w:trPr>
          <w:trHeight w:hRule="exact" w:val="169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368" w:rsidRDefault="00C62A3A">
            <w:pPr>
              <w:pStyle w:val="20"/>
              <w:framePr w:w="9878" w:h="3106" w:wrap="none" w:vAnchor="page" w:hAnchor="page" w:x="1702" w:y="12246"/>
              <w:shd w:val="clear" w:color="auto" w:fill="auto"/>
              <w:spacing w:before="0" w:after="60" w:line="240" w:lineRule="exact"/>
              <w:jc w:val="left"/>
            </w:pPr>
            <w:r>
              <w:t>№</w:t>
            </w:r>
          </w:p>
          <w:p w:rsidR="00152368" w:rsidRDefault="00C62A3A">
            <w:pPr>
              <w:pStyle w:val="20"/>
              <w:framePr w:w="9878" w:h="3106" w:wrap="none" w:vAnchor="page" w:hAnchor="page" w:x="1702" w:y="12246"/>
              <w:shd w:val="clear" w:color="auto" w:fill="auto"/>
              <w:spacing w:before="60" w:line="240" w:lineRule="exact"/>
              <w:jc w:val="left"/>
            </w:pPr>
            <w:r>
              <w:t>п/п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368" w:rsidRDefault="00C62A3A">
            <w:pPr>
              <w:pStyle w:val="20"/>
              <w:framePr w:w="9878" w:h="3106" w:wrap="none" w:vAnchor="page" w:hAnchor="page" w:x="1702" w:y="12246"/>
              <w:shd w:val="clear" w:color="auto" w:fill="auto"/>
              <w:spacing w:before="0"/>
            </w:pPr>
            <w:r>
              <w:t>Наименование и характеристика объекта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368" w:rsidRDefault="00C62A3A">
            <w:pPr>
              <w:pStyle w:val="20"/>
              <w:framePr w:w="9878" w:h="3106" w:wrap="none" w:vAnchor="page" w:hAnchor="page" w:x="1702" w:y="12246"/>
              <w:shd w:val="clear" w:color="auto" w:fill="auto"/>
              <w:spacing w:before="0" w:line="240" w:lineRule="exact"/>
              <w:jc w:val="left"/>
            </w:pPr>
            <w:r>
              <w:t>Адрес объекта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2368" w:rsidRDefault="00C62A3A">
            <w:pPr>
              <w:pStyle w:val="20"/>
              <w:framePr w:w="9878" w:h="3106" w:wrap="none" w:vAnchor="page" w:hAnchor="page" w:x="1702" w:y="12246"/>
              <w:shd w:val="clear" w:color="auto" w:fill="auto"/>
              <w:spacing w:before="0"/>
              <w:jc w:val="left"/>
            </w:pPr>
            <w:r>
              <w:t>год</w:t>
            </w:r>
          </w:p>
          <w:p w:rsidR="00152368" w:rsidRDefault="00C62A3A">
            <w:pPr>
              <w:pStyle w:val="20"/>
              <w:framePr w:w="9878" w:h="3106" w:wrap="none" w:vAnchor="page" w:hAnchor="page" w:x="1702" w:y="12246"/>
              <w:shd w:val="clear" w:color="auto" w:fill="auto"/>
              <w:spacing w:before="0"/>
              <w:jc w:val="left"/>
            </w:pPr>
            <w:r>
              <w:t>ввода</w:t>
            </w:r>
          </w:p>
          <w:p w:rsidR="00152368" w:rsidRDefault="00C62A3A">
            <w:pPr>
              <w:pStyle w:val="20"/>
              <w:framePr w:w="9878" w:h="3106" w:wrap="none" w:vAnchor="page" w:hAnchor="page" w:x="1702" w:y="12246"/>
              <w:shd w:val="clear" w:color="auto" w:fill="auto"/>
              <w:spacing w:before="0"/>
              <w:jc w:val="left"/>
            </w:pPr>
            <w:r>
              <w:t>в</w:t>
            </w:r>
          </w:p>
          <w:p w:rsidR="00152368" w:rsidRDefault="00C62A3A">
            <w:pPr>
              <w:pStyle w:val="20"/>
              <w:framePr w:w="9878" w:h="3106" w:wrap="none" w:vAnchor="page" w:hAnchor="page" w:x="1702" w:y="12246"/>
              <w:shd w:val="clear" w:color="auto" w:fill="auto"/>
              <w:spacing w:before="0"/>
              <w:jc w:val="left"/>
            </w:pPr>
            <w:r>
              <w:t>эксплу</w:t>
            </w:r>
          </w:p>
          <w:p w:rsidR="00152368" w:rsidRDefault="00C62A3A">
            <w:pPr>
              <w:pStyle w:val="20"/>
              <w:framePr w:w="9878" w:h="3106" w:wrap="none" w:vAnchor="page" w:hAnchor="page" w:x="1702" w:y="12246"/>
              <w:shd w:val="clear" w:color="auto" w:fill="auto"/>
              <w:spacing w:before="0"/>
              <w:jc w:val="left"/>
            </w:pPr>
            <w:r>
              <w:t>атаци</w:t>
            </w:r>
          </w:p>
          <w:p w:rsidR="00152368" w:rsidRDefault="00C62A3A">
            <w:pPr>
              <w:pStyle w:val="20"/>
              <w:framePr w:w="9878" w:h="3106" w:wrap="none" w:vAnchor="page" w:hAnchor="page" w:x="1702" w:y="12246"/>
              <w:shd w:val="clear" w:color="auto" w:fill="auto"/>
              <w:spacing w:before="0"/>
              <w:jc w:val="left"/>
            </w:pPr>
            <w:r>
              <w:t>ю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2368" w:rsidRDefault="00C62A3A">
            <w:pPr>
              <w:pStyle w:val="20"/>
              <w:framePr w:w="9878" w:h="3106" w:wrap="none" w:vAnchor="page" w:hAnchor="page" w:x="1702" w:y="12246"/>
              <w:shd w:val="clear" w:color="auto" w:fill="auto"/>
              <w:spacing w:before="0"/>
              <w:jc w:val="left"/>
            </w:pPr>
            <w:r>
              <w:t>Способ</w:t>
            </w:r>
          </w:p>
          <w:p w:rsidR="00152368" w:rsidRDefault="00C62A3A">
            <w:pPr>
              <w:pStyle w:val="20"/>
              <w:framePr w:w="9878" w:h="3106" w:wrap="none" w:vAnchor="page" w:hAnchor="page" w:x="1702" w:y="12246"/>
              <w:shd w:val="clear" w:color="auto" w:fill="auto"/>
              <w:spacing w:before="0"/>
              <w:jc w:val="left"/>
            </w:pPr>
            <w:r>
              <w:t>приватиза</w:t>
            </w:r>
          </w:p>
          <w:p w:rsidR="00152368" w:rsidRDefault="00C62A3A">
            <w:pPr>
              <w:pStyle w:val="20"/>
              <w:framePr w:w="9878" w:h="3106" w:wrap="none" w:vAnchor="page" w:hAnchor="page" w:x="1702" w:y="12246"/>
              <w:shd w:val="clear" w:color="auto" w:fill="auto"/>
              <w:spacing w:before="0"/>
              <w:jc w:val="left"/>
            </w:pPr>
            <w:r>
              <w:t>ции</w:t>
            </w:r>
          </w:p>
        </w:tc>
      </w:tr>
      <w:tr w:rsidR="00152368">
        <w:trPr>
          <w:trHeight w:hRule="exact" w:val="141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368" w:rsidRDefault="00C62A3A">
            <w:pPr>
              <w:pStyle w:val="20"/>
              <w:framePr w:w="9878" w:h="3106" w:wrap="none" w:vAnchor="page" w:hAnchor="page" w:x="1702" w:y="12246"/>
              <w:shd w:val="clear" w:color="auto" w:fill="auto"/>
              <w:spacing w:before="0" w:line="240" w:lineRule="exact"/>
              <w:jc w:val="left"/>
            </w:pPr>
            <w:r>
              <w:t>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368" w:rsidRDefault="00C62A3A">
            <w:pPr>
              <w:pStyle w:val="20"/>
              <w:framePr w:w="9878" w:h="3106" w:wrap="none" w:vAnchor="page" w:hAnchor="page" w:x="1702" w:y="12246"/>
              <w:shd w:val="clear" w:color="auto" w:fill="auto"/>
              <w:spacing w:before="0"/>
            </w:pPr>
            <w:r>
              <w:t>Нежилое здание (бывшая котельная)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2368" w:rsidRDefault="00C62A3A">
            <w:pPr>
              <w:pStyle w:val="20"/>
              <w:framePr w:w="9878" w:h="3106" w:wrap="none" w:vAnchor="page" w:hAnchor="page" w:x="1702" w:y="12246"/>
              <w:shd w:val="clear" w:color="auto" w:fill="auto"/>
              <w:spacing w:before="0" w:line="278" w:lineRule="exact"/>
              <w:jc w:val="left"/>
            </w:pPr>
            <w:r>
              <w:t>Курская область, Железногорский район, Веретенинский сельсовет с. Веретенино, ул. В.Жданова ,2а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368" w:rsidRDefault="00C62A3A">
            <w:pPr>
              <w:pStyle w:val="20"/>
              <w:framePr w:w="9878" w:h="3106" w:wrap="none" w:vAnchor="page" w:hAnchor="page" w:x="1702" w:y="12246"/>
              <w:shd w:val="clear" w:color="auto" w:fill="auto"/>
              <w:spacing w:before="0" w:line="240" w:lineRule="exact"/>
              <w:jc w:val="left"/>
            </w:pPr>
            <w:r>
              <w:t>1981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368" w:rsidRDefault="00C62A3A">
            <w:pPr>
              <w:pStyle w:val="20"/>
              <w:framePr w:w="9878" w:h="3106" w:wrap="none" w:vAnchor="page" w:hAnchor="page" w:x="1702" w:y="12246"/>
              <w:shd w:val="clear" w:color="auto" w:fill="auto"/>
              <w:spacing w:before="0" w:line="240" w:lineRule="exact"/>
              <w:jc w:val="left"/>
            </w:pPr>
            <w:r>
              <w:t>аукцион</w:t>
            </w:r>
          </w:p>
        </w:tc>
      </w:tr>
    </w:tbl>
    <w:p w:rsidR="00152368" w:rsidRDefault="00152368">
      <w:pPr>
        <w:rPr>
          <w:sz w:val="2"/>
          <w:szCs w:val="2"/>
        </w:rPr>
        <w:sectPr w:rsidR="0015236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52368" w:rsidRDefault="00C62A3A">
      <w:pPr>
        <w:pStyle w:val="22"/>
        <w:framePr w:w="10056" w:h="10587" w:hRule="exact" w:wrap="none" w:vAnchor="page" w:hAnchor="page" w:x="1498" w:y="1747"/>
        <w:shd w:val="clear" w:color="auto" w:fill="auto"/>
        <w:spacing w:before="0" w:after="128" w:line="298" w:lineRule="exact"/>
        <w:ind w:left="320" w:right="440" w:firstLine="700"/>
      </w:pPr>
      <w:bookmarkStart w:id="4" w:name="bookmark4"/>
      <w:r>
        <w:lastRenderedPageBreak/>
        <w:t>3.Основные мероприятия по реализации плана приватизации муниципального имущества</w:t>
      </w:r>
      <w:bookmarkEnd w:id="4"/>
    </w:p>
    <w:p w:rsidR="00152368" w:rsidRDefault="00C62A3A">
      <w:pPr>
        <w:pStyle w:val="20"/>
        <w:framePr w:w="10056" w:h="10587" w:hRule="exact" w:wrap="none" w:vAnchor="page" w:hAnchor="page" w:x="1498" w:y="1747"/>
        <w:shd w:val="clear" w:color="auto" w:fill="auto"/>
        <w:spacing w:before="0" w:after="116" w:line="288" w:lineRule="exact"/>
        <w:ind w:left="320" w:right="440" w:firstLine="700"/>
      </w:pPr>
      <w:r>
        <w:t>В целях реализации плана приватизации муниципального имущества предусматривается проведение следующих мероприятий:</w:t>
      </w:r>
    </w:p>
    <w:p w:rsidR="00152368" w:rsidRDefault="00C62A3A">
      <w:pPr>
        <w:pStyle w:val="20"/>
        <w:framePr w:w="10056" w:h="10587" w:hRule="exact" w:wrap="none" w:vAnchor="page" w:hAnchor="page" w:x="1498" w:y="1747"/>
        <w:shd w:val="clear" w:color="auto" w:fill="auto"/>
        <w:spacing w:before="0" w:after="116" w:line="293" w:lineRule="exact"/>
        <w:ind w:left="320" w:right="440"/>
        <w:jc w:val="left"/>
      </w:pPr>
      <w:r>
        <w:t>-государственная регистрация права муниципальной собственности на объекты недвижимости;</w:t>
      </w:r>
    </w:p>
    <w:p w:rsidR="00152368" w:rsidRDefault="00C62A3A">
      <w:pPr>
        <w:pStyle w:val="20"/>
        <w:framePr w:w="10056" w:h="10587" w:hRule="exact" w:wrap="none" w:vAnchor="page" w:hAnchor="page" w:x="1498" w:y="1747"/>
        <w:shd w:val="clear" w:color="auto" w:fill="auto"/>
        <w:spacing w:before="0" w:after="166" w:line="298" w:lineRule="exact"/>
        <w:ind w:left="320"/>
        <w:jc w:val="left"/>
      </w:pPr>
      <w:r>
        <w:t>-формирование земельных участков, занимаемых подлежащими приватизации объектами недвижимости;</w:t>
      </w:r>
    </w:p>
    <w:p w:rsidR="00152368" w:rsidRDefault="00C62A3A">
      <w:pPr>
        <w:pStyle w:val="20"/>
        <w:framePr w:w="10056" w:h="10587" w:hRule="exact" w:wrap="none" w:vAnchor="page" w:hAnchor="page" w:x="1498" w:y="1747"/>
        <w:shd w:val="clear" w:color="auto" w:fill="auto"/>
        <w:spacing w:before="0" w:after="178" w:line="240" w:lineRule="exact"/>
        <w:ind w:left="320"/>
        <w:jc w:val="left"/>
      </w:pPr>
      <w:r>
        <w:t>-оценка муниципального имущества;</w:t>
      </w:r>
    </w:p>
    <w:p w:rsidR="00152368" w:rsidRDefault="00C62A3A">
      <w:pPr>
        <w:pStyle w:val="20"/>
        <w:framePr w:w="10056" w:h="10587" w:hRule="exact" w:wrap="none" w:vAnchor="page" w:hAnchor="page" w:x="1498" w:y="1747"/>
        <w:shd w:val="clear" w:color="auto" w:fill="auto"/>
        <w:spacing w:before="0" w:after="84" w:line="240" w:lineRule="exact"/>
        <w:ind w:left="320"/>
        <w:jc w:val="left"/>
      </w:pPr>
      <w:r>
        <w:t>-информационное обеспечение приватизации муниципального имущества;</w:t>
      </w:r>
    </w:p>
    <w:p w:rsidR="00152368" w:rsidRDefault="00C62A3A">
      <w:pPr>
        <w:pStyle w:val="20"/>
        <w:framePr w:w="10056" w:h="10587" w:hRule="exact" w:wrap="none" w:vAnchor="page" w:hAnchor="page" w:x="1498" w:y="1747"/>
        <w:shd w:val="clear" w:color="auto" w:fill="auto"/>
        <w:spacing w:before="0" w:after="120" w:line="298" w:lineRule="exact"/>
        <w:ind w:left="320"/>
        <w:jc w:val="left"/>
      </w:pPr>
      <w:r>
        <w:t>-подготовка и проведение конкурсов и аукционов по продаже муниципального имущества;</w:t>
      </w:r>
    </w:p>
    <w:p w:rsidR="00152368" w:rsidRDefault="00C62A3A">
      <w:pPr>
        <w:pStyle w:val="20"/>
        <w:framePr w:w="10056" w:h="10587" w:hRule="exact" w:wrap="none" w:vAnchor="page" w:hAnchor="page" w:x="1498" w:y="1747"/>
        <w:shd w:val="clear" w:color="auto" w:fill="auto"/>
        <w:spacing w:before="0" w:after="120" w:line="298" w:lineRule="exact"/>
        <w:ind w:left="320"/>
        <w:jc w:val="left"/>
      </w:pPr>
      <w:r>
        <w:t>-распределение денежных средств, полученных от приватизации муниципального имущества;</w:t>
      </w:r>
    </w:p>
    <w:p w:rsidR="00152368" w:rsidRDefault="00C62A3A">
      <w:pPr>
        <w:pStyle w:val="20"/>
        <w:framePr w:w="10056" w:h="10587" w:hRule="exact" w:wrap="none" w:vAnchor="page" w:hAnchor="page" w:x="1498" w:y="1747"/>
        <w:shd w:val="clear" w:color="auto" w:fill="auto"/>
        <w:spacing w:before="0" w:after="116" w:line="298" w:lineRule="exact"/>
        <w:ind w:left="320"/>
        <w:jc w:val="left"/>
      </w:pPr>
      <w:r>
        <w:t>-государственная регистрация перехода права собственности к новому собственнику.</w:t>
      </w:r>
    </w:p>
    <w:p w:rsidR="00152368" w:rsidRDefault="00C62A3A">
      <w:pPr>
        <w:pStyle w:val="22"/>
        <w:framePr w:w="10056" w:h="10587" w:hRule="exact" w:wrap="none" w:vAnchor="page" w:hAnchor="page" w:x="1498" w:y="1747"/>
        <w:shd w:val="clear" w:color="auto" w:fill="auto"/>
        <w:spacing w:before="0" w:after="124" w:line="302" w:lineRule="exact"/>
        <w:ind w:left="320" w:right="440" w:firstLine="700"/>
      </w:pPr>
      <w:bookmarkStart w:id="5" w:name="bookmark5"/>
      <w:r>
        <w:t>4.</w:t>
      </w:r>
      <w:r w:rsidR="008679A6">
        <w:t>О</w:t>
      </w:r>
      <w:bookmarkStart w:id="6" w:name="_GoBack"/>
      <w:bookmarkEnd w:id="6"/>
      <w:r>
        <w:t>пределение цены , подлежащего приватизации муниципального имущества</w:t>
      </w:r>
      <w:bookmarkEnd w:id="5"/>
    </w:p>
    <w:p w:rsidR="00152368" w:rsidRDefault="00C62A3A">
      <w:pPr>
        <w:pStyle w:val="20"/>
        <w:framePr w:w="10056" w:h="10587" w:hRule="exact" w:wrap="none" w:vAnchor="page" w:hAnchor="page" w:x="1498" w:y="1747"/>
        <w:shd w:val="clear" w:color="auto" w:fill="auto"/>
        <w:spacing w:before="0" w:after="166" w:line="298" w:lineRule="exact"/>
        <w:ind w:left="320" w:right="440" w:firstLine="700"/>
      </w:pPr>
      <w:r>
        <w:t>Начальная цена подлежащего приватизации муниципального имущества устанавливается в соответствии с Федеральным законом от 29 июля 1998 г. №135- ФЗ «Об оценочной деятельности».</w:t>
      </w:r>
    </w:p>
    <w:p w:rsidR="00152368" w:rsidRDefault="00C62A3A">
      <w:pPr>
        <w:pStyle w:val="22"/>
        <w:framePr w:w="10056" w:h="10587" w:hRule="exact" w:wrap="none" w:vAnchor="page" w:hAnchor="page" w:x="1498" w:y="1747"/>
        <w:shd w:val="clear" w:color="auto" w:fill="auto"/>
        <w:spacing w:before="0" w:after="141" w:line="240" w:lineRule="exact"/>
        <w:ind w:left="320" w:firstLine="700"/>
      </w:pPr>
      <w:bookmarkStart w:id="7" w:name="bookmark6"/>
      <w:r>
        <w:t>5. Отчуждение земельных участков</w:t>
      </w:r>
      <w:bookmarkEnd w:id="7"/>
    </w:p>
    <w:p w:rsidR="00152368" w:rsidRDefault="00C62A3A">
      <w:pPr>
        <w:pStyle w:val="20"/>
        <w:framePr w:w="10056" w:h="10587" w:hRule="exact" w:wrap="none" w:vAnchor="page" w:hAnchor="page" w:x="1498" w:y="1747"/>
        <w:shd w:val="clear" w:color="auto" w:fill="auto"/>
        <w:spacing w:before="0" w:line="298" w:lineRule="exact"/>
        <w:ind w:left="320" w:right="440" w:firstLine="700"/>
      </w:pPr>
      <w:r>
        <w:t>Приватизация зданий, строений и сооружений, а также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его использования, если иное не предусмотрено законодательством. Земельные участки подлежат отчуждению по цене, установленной в соответствии с действующим законодательством.</w:t>
      </w:r>
    </w:p>
    <w:p w:rsidR="00152368" w:rsidRDefault="00152368">
      <w:pPr>
        <w:rPr>
          <w:sz w:val="2"/>
          <w:szCs w:val="2"/>
        </w:rPr>
      </w:pPr>
    </w:p>
    <w:sectPr w:rsidR="0015236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F21" w:rsidRDefault="006F2F21">
      <w:r>
        <w:separator/>
      </w:r>
    </w:p>
  </w:endnote>
  <w:endnote w:type="continuationSeparator" w:id="0">
    <w:p w:rsidR="006F2F21" w:rsidRDefault="006F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F21" w:rsidRDefault="006F2F21"/>
  </w:footnote>
  <w:footnote w:type="continuationSeparator" w:id="0">
    <w:p w:rsidR="006F2F21" w:rsidRDefault="006F2F2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DB77AE"/>
    <w:multiLevelType w:val="multilevel"/>
    <w:tmpl w:val="3A842C1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52368"/>
    <w:rsid w:val="00152368"/>
    <w:rsid w:val="006F2F21"/>
    <w:rsid w:val="008679A6"/>
    <w:rsid w:val="00AD4306"/>
    <w:rsid w:val="00B5347C"/>
    <w:rsid w:val="00C6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CE8B0-B689-4649-8D27-5BC2BE66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65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0" w:lineRule="atLeast"/>
    </w:pPr>
    <w:rPr>
      <w:rFonts w:ascii="FrankRuehl" w:eastAsia="FrankRuehl" w:hAnsi="FrankRuehl" w:cs="FrankRuehl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960" w:line="274" w:lineRule="exact"/>
      <w:jc w:val="both"/>
    </w:pPr>
    <w:rPr>
      <w:rFonts w:ascii="Arial" w:eastAsia="Arial" w:hAnsi="Arial" w:cs="Arial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line="317" w:lineRule="exac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240" w:line="283" w:lineRule="exact"/>
      <w:jc w:val="both"/>
      <w:outlineLvl w:val="1"/>
    </w:pPr>
    <w:rPr>
      <w:rFonts w:ascii="Arial" w:eastAsia="Arial" w:hAnsi="Arial" w:cs="Arial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534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347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2021-04-05T09:59:00Z</cp:lastPrinted>
  <dcterms:created xsi:type="dcterms:W3CDTF">2021-04-03T11:12:00Z</dcterms:created>
  <dcterms:modified xsi:type="dcterms:W3CDTF">2021-04-05T10:02:00Z</dcterms:modified>
</cp:coreProperties>
</file>