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D61D" w14:textId="77777777"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C67FBE9" w14:textId="77777777"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к проекту бюджета муниципального образования «</w:t>
      </w:r>
      <w:r w:rsidR="001524B9">
        <w:rPr>
          <w:rFonts w:ascii="Times New Roman" w:hAnsi="Times New Roman" w:cs="Times New Roman"/>
          <w:b/>
          <w:sz w:val="28"/>
          <w:szCs w:val="28"/>
        </w:rPr>
        <w:t>Веретенинский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 сельсовет» Железногорского района Курской области</w:t>
      </w:r>
    </w:p>
    <w:p w14:paraId="1C3810A2" w14:textId="07576670" w:rsidR="00532968" w:rsidRPr="00532968" w:rsidRDefault="00927727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FD661C">
        <w:rPr>
          <w:rFonts w:ascii="Times New Roman" w:hAnsi="Times New Roman" w:cs="Times New Roman"/>
          <w:b/>
          <w:sz w:val="28"/>
          <w:szCs w:val="28"/>
        </w:rPr>
        <w:t>4</w:t>
      </w:r>
      <w:r w:rsidR="00532968" w:rsidRPr="00532968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FD661C">
        <w:rPr>
          <w:rFonts w:ascii="Times New Roman" w:hAnsi="Times New Roman" w:cs="Times New Roman"/>
          <w:b/>
          <w:sz w:val="28"/>
          <w:szCs w:val="28"/>
        </w:rPr>
        <w:t>5</w:t>
      </w:r>
      <w:r w:rsidR="00CF06F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FD661C">
        <w:rPr>
          <w:rFonts w:ascii="Times New Roman" w:hAnsi="Times New Roman" w:cs="Times New Roman"/>
          <w:b/>
          <w:sz w:val="28"/>
          <w:szCs w:val="28"/>
        </w:rPr>
        <w:t>6</w:t>
      </w:r>
      <w:r w:rsidR="00532968" w:rsidRPr="0053296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2DE2DB6A" w14:textId="77777777" w:rsidR="00532968" w:rsidRPr="00532968" w:rsidRDefault="00532968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082CB3" w14:textId="7D779A63" w:rsidR="00532968" w:rsidRPr="00532968" w:rsidRDefault="00532968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68">
        <w:rPr>
          <w:rFonts w:ascii="Times New Roman" w:hAnsi="Times New Roman" w:cs="Times New Roman"/>
          <w:sz w:val="28"/>
          <w:szCs w:val="28"/>
        </w:rPr>
        <w:t xml:space="preserve"> Проект Решения Собрания депутатов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Pr="00532968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«О бюджете муниципального образования «</w:t>
      </w:r>
      <w:r w:rsidR="001524B9">
        <w:rPr>
          <w:rFonts w:ascii="Times New Roman" w:hAnsi="Times New Roman" w:cs="Times New Roman"/>
          <w:sz w:val="28"/>
          <w:szCs w:val="28"/>
        </w:rPr>
        <w:t>Веретенинский</w:t>
      </w:r>
      <w:r w:rsidRPr="00532968">
        <w:rPr>
          <w:rFonts w:ascii="Times New Roman" w:hAnsi="Times New Roman" w:cs="Times New Roman"/>
          <w:sz w:val="28"/>
          <w:szCs w:val="28"/>
        </w:rPr>
        <w:t xml:space="preserve"> сельсовет» Железногорског</w:t>
      </w:r>
      <w:r w:rsidR="00927727">
        <w:rPr>
          <w:rFonts w:ascii="Times New Roman" w:hAnsi="Times New Roman" w:cs="Times New Roman"/>
          <w:sz w:val="28"/>
          <w:szCs w:val="28"/>
        </w:rPr>
        <w:t xml:space="preserve">о района Курской области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4</w:t>
      </w:r>
      <w:r w:rsidR="0092772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5</w:t>
      </w:r>
      <w:r w:rsidR="00DE7BD2">
        <w:rPr>
          <w:rFonts w:ascii="Times New Roman" w:hAnsi="Times New Roman" w:cs="Times New Roman"/>
          <w:sz w:val="28"/>
          <w:szCs w:val="28"/>
        </w:rPr>
        <w:t xml:space="preserve"> и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6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годов» (далее проект Решени</w:t>
      </w:r>
      <w:r w:rsidR="00DE7BD2">
        <w:rPr>
          <w:rFonts w:ascii="Times New Roman" w:hAnsi="Times New Roman" w:cs="Times New Roman"/>
          <w:sz w:val="28"/>
          <w:szCs w:val="28"/>
        </w:rPr>
        <w:t xml:space="preserve">я) подготовлен в соответствии </w:t>
      </w:r>
      <w:r w:rsidR="00DE7BD2" w:rsidRPr="00DE7BD2">
        <w:rPr>
          <w:rFonts w:ascii="Times New Roman" w:hAnsi="Times New Roman" w:cs="Times New Roman"/>
          <w:sz w:val="28"/>
          <w:szCs w:val="28"/>
        </w:rPr>
        <w:t>со стратегическими целями раз</w:t>
      </w:r>
      <w:r w:rsidR="008E0E90">
        <w:rPr>
          <w:rFonts w:ascii="Times New Roman" w:hAnsi="Times New Roman" w:cs="Times New Roman"/>
          <w:sz w:val="28"/>
          <w:szCs w:val="28"/>
        </w:rPr>
        <w:t>вития страны</w:t>
      </w:r>
      <w:r w:rsidR="00DE7BD2" w:rsidRPr="00DE7BD2">
        <w:rPr>
          <w:rFonts w:ascii="Times New Roman" w:hAnsi="Times New Roman" w:cs="Times New Roman"/>
          <w:sz w:val="28"/>
          <w:szCs w:val="28"/>
        </w:rPr>
        <w:t>, с приоритетными направлениями развития налоговой системы Российской Федерации в целях создания условия для расширения экономического потенциала развития в среднесрочной перспективе, изложенными в Основных направлениях налоговой политики Российской Федерации на ближайшие три года, Посланием Президента Российской Федерации Федеральному Собранию</w:t>
      </w:r>
      <w:r w:rsidRPr="00DE7BD2">
        <w:rPr>
          <w:rFonts w:ascii="Times New Roman" w:hAnsi="Times New Roman" w:cs="Times New Roman"/>
          <w:sz w:val="28"/>
          <w:szCs w:val="28"/>
        </w:rPr>
        <w:t>,</w:t>
      </w:r>
      <w:r w:rsidRPr="00532968">
        <w:rPr>
          <w:rFonts w:ascii="Times New Roman" w:hAnsi="Times New Roman" w:cs="Times New Roman"/>
          <w:sz w:val="28"/>
          <w:szCs w:val="28"/>
        </w:rPr>
        <w:t xml:space="preserve"> Основными направлениями  бюджетной</w:t>
      </w:r>
      <w:r w:rsidR="00927727">
        <w:rPr>
          <w:rFonts w:ascii="Times New Roman" w:hAnsi="Times New Roman" w:cs="Times New Roman"/>
          <w:sz w:val="28"/>
          <w:szCs w:val="28"/>
        </w:rPr>
        <w:t xml:space="preserve"> </w:t>
      </w:r>
      <w:r w:rsidR="00DE7BD2">
        <w:rPr>
          <w:rFonts w:ascii="Times New Roman" w:hAnsi="Times New Roman" w:cs="Times New Roman"/>
          <w:sz w:val="28"/>
          <w:szCs w:val="28"/>
        </w:rPr>
        <w:t>и</w:t>
      </w:r>
      <w:r w:rsidR="00927727"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r w:rsidR="00DE7BD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27727">
        <w:rPr>
          <w:rFonts w:ascii="Times New Roman" w:hAnsi="Times New Roman" w:cs="Times New Roman"/>
          <w:sz w:val="28"/>
          <w:szCs w:val="28"/>
        </w:rPr>
        <w:t xml:space="preserve"> «</w:t>
      </w:r>
      <w:r w:rsidR="001524B9">
        <w:rPr>
          <w:rFonts w:ascii="Times New Roman" w:hAnsi="Times New Roman" w:cs="Times New Roman"/>
          <w:sz w:val="28"/>
          <w:szCs w:val="28"/>
        </w:rPr>
        <w:t>Веретенинский</w:t>
      </w:r>
      <w:r w:rsidR="00927727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532968">
        <w:rPr>
          <w:rFonts w:ascii="Times New Roman" w:hAnsi="Times New Roman" w:cs="Times New Roman"/>
          <w:sz w:val="28"/>
          <w:szCs w:val="28"/>
        </w:rPr>
        <w:t xml:space="preserve"> Железногорского района</w:t>
      </w:r>
      <w:r w:rsidR="00927727">
        <w:rPr>
          <w:rFonts w:ascii="Times New Roman" w:hAnsi="Times New Roman" w:cs="Times New Roman"/>
          <w:sz w:val="28"/>
          <w:szCs w:val="28"/>
        </w:rPr>
        <w:t xml:space="preserve"> Курской области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4</w:t>
      </w:r>
      <w:r w:rsidR="0092772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5</w:t>
      </w:r>
      <w:r w:rsidR="00DE7BD2">
        <w:rPr>
          <w:rFonts w:ascii="Times New Roman" w:hAnsi="Times New Roman" w:cs="Times New Roman"/>
          <w:sz w:val="28"/>
          <w:szCs w:val="28"/>
        </w:rPr>
        <w:t xml:space="preserve"> и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6</w:t>
      </w:r>
      <w:r w:rsidR="002C6BF8">
        <w:rPr>
          <w:rFonts w:ascii="Times New Roman" w:hAnsi="Times New Roman" w:cs="Times New Roman"/>
          <w:sz w:val="28"/>
          <w:szCs w:val="28"/>
        </w:rPr>
        <w:t xml:space="preserve"> </w:t>
      </w:r>
      <w:r w:rsidRPr="00532968">
        <w:rPr>
          <w:rFonts w:ascii="Times New Roman" w:hAnsi="Times New Roman" w:cs="Times New Roman"/>
          <w:sz w:val="28"/>
          <w:szCs w:val="28"/>
        </w:rPr>
        <w:t xml:space="preserve">годов, утвержденные распоряжением </w:t>
      </w:r>
      <w:r w:rsidR="00927727">
        <w:rPr>
          <w:rFonts w:ascii="Times New Roman" w:hAnsi="Times New Roman" w:cs="Times New Roman"/>
          <w:sz w:val="28"/>
          <w:szCs w:val="28"/>
        </w:rPr>
        <w:t>Администрации</w:t>
      </w:r>
      <w:r w:rsidRPr="00532968">
        <w:rPr>
          <w:rFonts w:ascii="Times New Roman" w:hAnsi="Times New Roman" w:cs="Times New Roman"/>
          <w:sz w:val="28"/>
          <w:szCs w:val="28"/>
        </w:rPr>
        <w:t xml:space="preserve">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Pr="00532968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от </w:t>
      </w:r>
      <w:r w:rsidR="002C6BF8">
        <w:rPr>
          <w:rFonts w:ascii="Times New Roman" w:hAnsi="Times New Roman" w:cs="Times New Roman"/>
          <w:sz w:val="28"/>
          <w:szCs w:val="28"/>
        </w:rPr>
        <w:t>2</w:t>
      </w:r>
      <w:r w:rsidR="0080547F">
        <w:rPr>
          <w:rFonts w:ascii="Times New Roman" w:hAnsi="Times New Roman" w:cs="Times New Roman"/>
          <w:sz w:val="28"/>
          <w:szCs w:val="28"/>
        </w:rPr>
        <w:t>5</w:t>
      </w:r>
      <w:r w:rsidR="002B4561">
        <w:rPr>
          <w:rFonts w:ascii="Times New Roman" w:hAnsi="Times New Roman" w:cs="Times New Roman"/>
          <w:sz w:val="28"/>
          <w:szCs w:val="28"/>
        </w:rPr>
        <w:t xml:space="preserve"> </w:t>
      </w:r>
      <w:r w:rsidR="007A0837">
        <w:rPr>
          <w:rFonts w:ascii="Times New Roman" w:hAnsi="Times New Roman" w:cs="Times New Roman"/>
          <w:sz w:val="28"/>
          <w:szCs w:val="28"/>
        </w:rPr>
        <w:t>октя</w:t>
      </w:r>
      <w:r w:rsidR="007A0837" w:rsidRPr="007A0837">
        <w:rPr>
          <w:rFonts w:ascii="Times New Roman" w:hAnsi="Times New Roman" w:cs="Times New Roman"/>
          <w:sz w:val="28"/>
          <w:szCs w:val="28"/>
        </w:rPr>
        <w:t>бря 202</w:t>
      </w:r>
      <w:r w:rsidR="0080547F">
        <w:rPr>
          <w:rFonts w:ascii="Times New Roman" w:hAnsi="Times New Roman" w:cs="Times New Roman"/>
          <w:sz w:val="28"/>
          <w:szCs w:val="28"/>
        </w:rPr>
        <w:t>3</w:t>
      </w:r>
      <w:r w:rsidRPr="007A083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0547F">
        <w:rPr>
          <w:rFonts w:ascii="Times New Roman" w:hAnsi="Times New Roman" w:cs="Times New Roman"/>
          <w:sz w:val="28"/>
          <w:szCs w:val="28"/>
        </w:rPr>
        <w:t xml:space="preserve"> 58</w:t>
      </w:r>
      <w:r w:rsidRPr="00532968">
        <w:rPr>
          <w:rFonts w:ascii="Times New Roman" w:hAnsi="Times New Roman" w:cs="Times New Roman"/>
          <w:sz w:val="28"/>
          <w:szCs w:val="28"/>
        </w:rPr>
        <w:t xml:space="preserve"> , а также проект</w:t>
      </w:r>
      <w:r w:rsidR="00DD57E3">
        <w:rPr>
          <w:rFonts w:ascii="Times New Roman" w:hAnsi="Times New Roman" w:cs="Times New Roman"/>
          <w:sz w:val="28"/>
          <w:szCs w:val="28"/>
        </w:rPr>
        <w:t>ом</w:t>
      </w:r>
      <w:r w:rsidRPr="00532968">
        <w:rPr>
          <w:rFonts w:ascii="Times New Roman" w:hAnsi="Times New Roman" w:cs="Times New Roman"/>
          <w:sz w:val="28"/>
          <w:szCs w:val="28"/>
        </w:rPr>
        <w:t xml:space="preserve"> областного закона «Об областном бюджете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4</w:t>
      </w:r>
      <w:r w:rsidR="00DE7BD2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E0E90">
        <w:rPr>
          <w:rFonts w:ascii="Times New Roman" w:hAnsi="Times New Roman" w:cs="Times New Roman"/>
          <w:sz w:val="28"/>
          <w:szCs w:val="28"/>
        </w:rPr>
        <w:t xml:space="preserve">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5</w:t>
      </w:r>
      <w:r w:rsidR="00DE7BD2">
        <w:rPr>
          <w:rFonts w:ascii="Times New Roman" w:hAnsi="Times New Roman" w:cs="Times New Roman"/>
          <w:sz w:val="28"/>
          <w:szCs w:val="28"/>
        </w:rPr>
        <w:t xml:space="preserve">  и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6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1BA7BBE7" w14:textId="77777777" w:rsidR="00532968" w:rsidRPr="00532968" w:rsidRDefault="00532968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03D8D" w14:textId="77777777"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Д О Х О Д Ы</w:t>
      </w:r>
    </w:p>
    <w:p w14:paraId="11A5F948" w14:textId="77777777"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Формирование доходной базы местного бюджета</w:t>
      </w:r>
    </w:p>
    <w:p w14:paraId="2758F555" w14:textId="5A7F4F3D"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80547F">
        <w:rPr>
          <w:rFonts w:ascii="Times New Roman" w:hAnsi="Times New Roman" w:cs="Times New Roman"/>
          <w:b/>
          <w:sz w:val="28"/>
          <w:szCs w:val="28"/>
        </w:rPr>
        <w:t>4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80547F">
        <w:rPr>
          <w:rFonts w:ascii="Times New Roman" w:hAnsi="Times New Roman" w:cs="Times New Roman"/>
          <w:b/>
          <w:sz w:val="28"/>
          <w:szCs w:val="28"/>
        </w:rPr>
        <w:t>5</w:t>
      </w:r>
      <w:r w:rsidR="00DE7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80547F">
        <w:rPr>
          <w:rFonts w:ascii="Times New Roman" w:hAnsi="Times New Roman" w:cs="Times New Roman"/>
          <w:b/>
          <w:sz w:val="28"/>
          <w:szCs w:val="28"/>
        </w:rPr>
        <w:t>6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1AC87DDF" w14:textId="77777777" w:rsidR="00532968" w:rsidRPr="00532968" w:rsidRDefault="00532968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18C23" w14:textId="0027F17D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Доходная база местного бюджета на 202</w:t>
      </w:r>
      <w:r w:rsidR="0080547F">
        <w:rPr>
          <w:rFonts w:ascii="Times New Roman" w:hAnsi="Times New Roman" w:cs="Times New Roman"/>
          <w:sz w:val="28"/>
          <w:szCs w:val="28"/>
        </w:rPr>
        <w:t>4</w:t>
      </w:r>
      <w:r w:rsidRPr="003B4483">
        <w:rPr>
          <w:rFonts w:ascii="Times New Roman" w:hAnsi="Times New Roman" w:cs="Times New Roman"/>
          <w:sz w:val="28"/>
          <w:szCs w:val="28"/>
        </w:rPr>
        <w:t>-202</w:t>
      </w:r>
      <w:r w:rsidR="0080547F">
        <w:rPr>
          <w:rFonts w:ascii="Times New Roman" w:hAnsi="Times New Roman" w:cs="Times New Roman"/>
          <w:sz w:val="28"/>
          <w:szCs w:val="28"/>
        </w:rPr>
        <w:t>6</w:t>
      </w:r>
      <w:r w:rsidRPr="003B44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483">
        <w:rPr>
          <w:rFonts w:ascii="Times New Roman" w:hAnsi="Times New Roman" w:cs="Times New Roman"/>
          <w:sz w:val="28"/>
          <w:szCs w:val="28"/>
        </w:rPr>
        <w:t>годы  формируется</w:t>
      </w:r>
      <w:proofErr w:type="gramEnd"/>
      <w:r w:rsidRPr="003B4483">
        <w:rPr>
          <w:rFonts w:ascii="Times New Roman" w:hAnsi="Times New Roman" w:cs="Times New Roman"/>
          <w:sz w:val="28"/>
          <w:szCs w:val="28"/>
        </w:rPr>
        <w:t xml:space="preserve"> исходя из действующего на момент составления бюджета налогового и бюджетного законодательства и макроэкономических параметров функционирования реального сектора экономики муниципального образования.</w:t>
      </w:r>
    </w:p>
    <w:p w14:paraId="22B9D011" w14:textId="77777777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 xml:space="preserve">Прогнозирование осуществляется отдельно по каждому виду налога или сбора в условиях хозяйствования района (налогооблагаемая </w:t>
      </w:r>
      <w:proofErr w:type="gramStart"/>
      <w:r w:rsidRPr="003B4483">
        <w:rPr>
          <w:rFonts w:ascii="Times New Roman" w:hAnsi="Times New Roman" w:cs="Times New Roman"/>
          <w:sz w:val="28"/>
          <w:szCs w:val="28"/>
        </w:rPr>
        <w:t>база,  индексы</w:t>
      </w:r>
      <w:proofErr w:type="gramEnd"/>
      <w:r w:rsidRPr="003B4483">
        <w:rPr>
          <w:rFonts w:ascii="Times New Roman" w:hAnsi="Times New Roman" w:cs="Times New Roman"/>
          <w:sz w:val="28"/>
          <w:szCs w:val="28"/>
        </w:rPr>
        <w:t xml:space="preserve"> промышленного и сельскохозяйственного производства, индексы-дефляторы сельскохозяйственной продукции,  индекс потребительских цен,  фонд заработной платы) по муниципальному образованию. </w:t>
      </w:r>
    </w:p>
    <w:p w14:paraId="4D6FDC3D" w14:textId="77777777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14:paraId="5760F59D" w14:textId="77777777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b/>
          <w:bCs/>
          <w:sz w:val="28"/>
          <w:szCs w:val="28"/>
        </w:rPr>
        <w:t xml:space="preserve">Налог на доходы физических лиц </w:t>
      </w:r>
      <w:r w:rsidRPr="003B4483">
        <w:rPr>
          <w:rFonts w:ascii="Times New Roman" w:hAnsi="Times New Roman" w:cs="Times New Roman"/>
          <w:sz w:val="28"/>
          <w:szCs w:val="28"/>
        </w:rPr>
        <w:t xml:space="preserve">(код </w:t>
      </w:r>
      <w:r w:rsidRPr="003B4483">
        <w:rPr>
          <w:rFonts w:ascii="Times New Roman" w:hAnsi="Times New Roman" w:cs="Times New Roman"/>
          <w:snapToGrid w:val="0"/>
          <w:sz w:val="28"/>
          <w:szCs w:val="28"/>
        </w:rPr>
        <w:t>1 01 02000 01 0000 110</w:t>
      </w:r>
      <w:r w:rsidRPr="003B4483">
        <w:rPr>
          <w:rFonts w:ascii="Times New Roman" w:hAnsi="Times New Roman" w:cs="Times New Roman"/>
          <w:sz w:val="28"/>
          <w:szCs w:val="28"/>
        </w:rPr>
        <w:t>)</w:t>
      </w:r>
    </w:p>
    <w:p w14:paraId="3DBB5FA0" w14:textId="77777777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</w:t>
      </w:r>
      <w:r w:rsidRPr="003B4483">
        <w:rPr>
          <w:rFonts w:ascii="Times New Roman" w:hAnsi="Times New Roman" w:cs="Times New Roman"/>
          <w:bCs/>
          <w:spacing w:val="-13"/>
          <w:sz w:val="28"/>
          <w:szCs w:val="28"/>
        </w:rPr>
        <w:t>соответствии со статьями 227, 227.1 и 228 Налогового кодекса Российской  Федерации</w:t>
      </w:r>
      <w:r w:rsidRPr="003B4483">
        <w:rPr>
          <w:rFonts w:ascii="Times New Roman" w:hAnsi="Times New Roman" w:cs="Times New Roman"/>
          <w:sz w:val="28"/>
          <w:szCs w:val="28"/>
        </w:rPr>
        <w:t xml:space="preserve">  (код 1 01 02010 01 0000 110), рассчитывается   по двум вариантам и принимается средний из них.</w:t>
      </w:r>
    </w:p>
    <w:p w14:paraId="585063ED" w14:textId="7D9808FF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lastRenderedPageBreak/>
        <w:t>Первый вариант – сумма налога определяется исходя из ожидаемого поступления налога в 202</w:t>
      </w:r>
      <w:r w:rsidR="0080547F">
        <w:rPr>
          <w:rFonts w:ascii="Times New Roman" w:hAnsi="Times New Roman" w:cs="Times New Roman"/>
          <w:sz w:val="28"/>
          <w:szCs w:val="28"/>
        </w:rPr>
        <w:t>3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году, скорректированного на темпы роста (снижения) фонда заработной платы на 202</w:t>
      </w:r>
      <w:r w:rsidR="0080547F">
        <w:rPr>
          <w:rFonts w:ascii="Times New Roman" w:hAnsi="Times New Roman" w:cs="Times New Roman"/>
          <w:sz w:val="28"/>
          <w:szCs w:val="28"/>
        </w:rPr>
        <w:t>4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F165D08" w14:textId="38E107CA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Ожидаемое поступление налога в 202</w:t>
      </w:r>
      <w:r w:rsidR="0080547F">
        <w:rPr>
          <w:rFonts w:ascii="Times New Roman" w:hAnsi="Times New Roman" w:cs="Times New Roman"/>
          <w:sz w:val="28"/>
          <w:szCs w:val="28"/>
        </w:rPr>
        <w:t>3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 рассчитывается исходя из фактических поступлений сумм налога за 6 месяцев 202</w:t>
      </w:r>
      <w:r w:rsidR="0080547F">
        <w:rPr>
          <w:rFonts w:ascii="Times New Roman" w:hAnsi="Times New Roman" w:cs="Times New Roman"/>
          <w:sz w:val="28"/>
          <w:szCs w:val="28"/>
        </w:rPr>
        <w:t>3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года и среднего удельного веса поступлений за соответствующие периоды 20</w:t>
      </w:r>
      <w:r w:rsidR="0080547F">
        <w:rPr>
          <w:rFonts w:ascii="Times New Roman" w:hAnsi="Times New Roman" w:cs="Times New Roman"/>
          <w:sz w:val="28"/>
          <w:szCs w:val="28"/>
        </w:rPr>
        <w:t>20</w:t>
      </w:r>
      <w:r w:rsidRPr="003B4483">
        <w:rPr>
          <w:rFonts w:ascii="Times New Roman" w:hAnsi="Times New Roman" w:cs="Times New Roman"/>
          <w:sz w:val="28"/>
          <w:szCs w:val="28"/>
        </w:rPr>
        <w:t>, 20</w:t>
      </w:r>
      <w:r w:rsidR="0009021B">
        <w:rPr>
          <w:rFonts w:ascii="Times New Roman" w:hAnsi="Times New Roman" w:cs="Times New Roman"/>
          <w:sz w:val="28"/>
          <w:szCs w:val="28"/>
        </w:rPr>
        <w:t>2</w:t>
      </w:r>
      <w:r w:rsidR="0080547F">
        <w:rPr>
          <w:rFonts w:ascii="Times New Roman" w:hAnsi="Times New Roman" w:cs="Times New Roman"/>
          <w:sz w:val="28"/>
          <w:szCs w:val="28"/>
        </w:rPr>
        <w:t>1</w:t>
      </w:r>
      <w:r w:rsidRPr="003B4483">
        <w:rPr>
          <w:rFonts w:ascii="Times New Roman" w:hAnsi="Times New Roman" w:cs="Times New Roman"/>
          <w:sz w:val="28"/>
          <w:szCs w:val="28"/>
        </w:rPr>
        <w:t xml:space="preserve"> и 20</w:t>
      </w:r>
      <w:r w:rsidR="002C6BF8">
        <w:rPr>
          <w:rFonts w:ascii="Times New Roman" w:hAnsi="Times New Roman" w:cs="Times New Roman"/>
          <w:sz w:val="28"/>
          <w:szCs w:val="28"/>
        </w:rPr>
        <w:t>2</w:t>
      </w:r>
      <w:r w:rsidR="0080547F">
        <w:rPr>
          <w:rFonts w:ascii="Times New Roman" w:hAnsi="Times New Roman" w:cs="Times New Roman"/>
          <w:sz w:val="28"/>
          <w:szCs w:val="28"/>
        </w:rPr>
        <w:t>2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годов в фактических годовых поступлениях. </w:t>
      </w:r>
    </w:p>
    <w:p w14:paraId="37FBBEE5" w14:textId="60EBC424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Второй вариант – сумма налога определяется исходя из фонда заработной платы, планируемого комитетом по экономике и развитию Курской области на 202</w:t>
      </w:r>
      <w:r w:rsidR="0080547F">
        <w:rPr>
          <w:rFonts w:ascii="Times New Roman" w:hAnsi="Times New Roman" w:cs="Times New Roman"/>
          <w:sz w:val="28"/>
          <w:szCs w:val="28"/>
        </w:rPr>
        <w:t>4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год, и ставки налога в размере 13%.</w:t>
      </w:r>
    </w:p>
    <w:p w14:paraId="4FD71981" w14:textId="52F91718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Прогнозируемая сумма поступления налога на 202</w:t>
      </w:r>
      <w:r w:rsidR="0080547F">
        <w:rPr>
          <w:rFonts w:ascii="Times New Roman" w:hAnsi="Times New Roman" w:cs="Times New Roman"/>
          <w:sz w:val="28"/>
          <w:szCs w:val="28"/>
        </w:rPr>
        <w:t>5</w:t>
      </w:r>
      <w:r w:rsidRPr="003B4483">
        <w:rPr>
          <w:rFonts w:ascii="Times New Roman" w:hAnsi="Times New Roman" w:cs="Times New Roman"/>
          <w:sz w:val="28"/>
          <w:szCs w:val="28"/>
        </w:rPr>
        <w:t>-202</w:t>
      </w:r>
      <w:r w:rsidR="0080547F">
        <w:rPr>
          <w:rFonts w:ascii="Times New Roman" w:hAnsi="Times New Roman" w:cs="Times New Roman"/>
          <w:sz w:val="28"/>
          <w:szCs w:val="28"/>
        </w:rPr>
        <w:t>6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годы также </w:t>
      </w:r>
      <w:proofErr w:type="gramStart"/>
      <w:r w:rsidRPr="003B4483">
        <w:rPr>
          <w:rFonts w:ascii="Times New Roman" w:hAnsi="Times New Roman" w:cs="Times New Roman"/>
          <w:sz w:val="28"/>
          <w:szCs w:val="28"/>
        </w:rPr>
        <w:t>рассчитывается  по</w:t>
      </w:r>
      <w:proofErr w:type="gramEnd"/>
      <w:r w:rsidRPr="003B4483">
        <w:rPr>
          <w:rFonts w:ascii="Times New Roman" w:hAnsi="Times New Roman" w:cs="Times New Roman"/>
          <w:sz w:val="28"/>
          <w:szCs w:val="28"/>
        </w:rPr>
        <w:t xml:space="preserve"> двум вариантам и принимается средний из них.</w:t>
      </w:r>
    </w:p>
    <w:p w14:paraId="09FA3A31" w14:textId="25EF4170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Первый вариант - сумма налога на 202</w:t>
      </w:r>
      <w:r w:rsidR="0080547F">
        <w:rPr>
          <w:rFonts w:ascii="Times New Roman" w:hAnsi="Times New Roman" w:cs="Times New Roman"/>
          <w:sz w:val="28"/>
          <w:szCs w:val="28"/>
        </w:rPr>
        <w:t>5</w:t>
      </w:r>
      <w:r w:rsidRPr="003B4483">
        <w:rPr>
          <w:rFonts w:ascii="Times New Roman" w:hAnsi="Times New Roman" w:cs="Times New Roman"/>
          <w:sz w:val="28"/>
          <w:szCs w:val="28"/>
        </w:rPr>
        <w:t xml:space="preserve"> - 202</w:t>
      </w:r>
      <w:r w:rsidR="0080547F">
        <w:rPr>
          <w:rFonts w:ascii="Times New Roman" w:hAnsi="Times New Roman" w:cs="Times New Roman"/>
          <w:sz w:val="28"/>
          <w:szCs w:val="28"/>
        </w:rPr>
        <w:t>6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годы определяется исходя из прогнозируемого поступления налога в 202</w:t>
      </w:r>
      <w:r w:rsidR="0080547F">
        <w:rPr>
          <w:rFonts w:ascii="Times New Roman" w:hAnsi="Times New Roman" w:cs="Times New Roman"/>
          <w:sz w:val="28"/>
          <w:szCs w:val="28"/>
        </w:rPr>
        <w:t>4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 по первому варианту, скорректированного на ежегодные темпы роста (снижения) фонда заработной платы на 202</w:t>
      </w:r>
      <w:r w:rsidR="0080547F">
        <w:rPr>
          <w:rFonts w:ascii="Times New Roman" w:hAnsi="Times New Roman" w:cs="Times New Roman"/>
          <w:sz w:val="28"/>
          <w:szCs w:val="28"/>
        </w:rPr>
        <w:t>5</w:t>
      </w:r>
      <w:r w:rsidRPr="003B44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6</w:t>
      </w:r>
      <w:r w:rsidRPr="003B4483">
        <w:rPr>
          <w:rFonts w:ascii="Times New Roman" w:hAnsi="Times New Roman" w:cs="Times New Roman"/>
          <w:sz w:val="28"/>
          <w:szCs w:val="28"/>
        </w:rPr>
        <w:t xml:space="preserve">  годы</w:t>
      </w:r>
      <w:proofErr w:type="gramEnd"/>
      <w:r w:rsidRPr="003B4483">
        <w:rPr>
          <w:rFonts w:ascii="Times New Roman" w:hAnsi="Times New Roman" w:cs="Times New Roman"/>
          <w:sz w:val="28"/>
          <w:szCs w:val="28"/>
        </w:rPr>
        <w:t>.</w:t>
      </w:r>
    </w:p>
    <w:p w14:paraId="5F97127C" w14:textId="225A1DAD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Второй вариант - сумма налога на 202</w:t>
      </w:r>
      <w:r w:rsidR="0080547F">
        <w:rPr>
          <w:rFonts w:ascii="Times New Roman" w:hAnsi="Times New Roman" w:cs="Times New Roman"/>
          <w:sz w:val="28"/>
          <w:szCs w:val="28"/>
        </w:rPr>
        <w:t>5</w:t>
      </w:r>
      <w:r w:rsidRPr="003B4483">
        <w:rPr>
          <w:rFonts w:ascii="Times New Roman" w:hAnsi="Times New Roman" w:cs="Times New Roman"/>
          <w:sz w:val="28"/>
          <w:szCs w:val="28"/>
        </w:rPr>
        <w:t xml:space="preserve"> - 202</w:t>
      </w:r>
      <w:r w:rsidR="0080547F">
        <w:rPr>
          <w:rFonts w:ascii="Times New Roman" w:hAnsi="Times New Roman" w:cs="Times New Roman"/>
          <w:sz w:val="28"/>
          <w:szCs w:val="28"/>
        </w:rPr>
        <w:t>6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годы определяется исходя из фонда заработной платы, планируемого комитетом по экономике и развитию Курской области на 202</w:t>
      </w:r>
      <w:r w:rsidR="0080547F">
        <w:rPr>
          <w:rFonts w:ascii="Times New Roman" w:hAnsi="Times New Roman" w:cs="Times New Roman"/>
          <w:sz w:val="28"/>
          <w:szCs w:val="28"/>
        </w:rPr>
        <w:t>5</w:t>
      </w:r>
      <w:r w:rsidRPr="003B4483">
        <w:rPr>
          <w:rFonts w:ascii="Times New Roman" w:hAnsi="Times New Roman" w:cs="Times New Roman"/>
          <w:sz w:val="28"/>
          <w:szCs w:val="28"/>
        </w:rPr>
        <w:t xml:space="preserve"> - 202</w:t>
      </w:r>
      <w:r w:rsidR="0080547F">
        <w:rPr>
          <w:rFonts w:ascii="Times New Roman" w:hAnsi="Times New Roman" w:cs="Times New Roman"/>
          <w:sz w:val="28"/>
          <w:szCs w:val="28"/>
        </w:rPr>
        <w:t>6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годы, и ставки налога в размере 13%.</w:t>
      </w:r>
    </w:p>
    <w:p w14:paraId="41AD1117" w14:textId="77BF28B6" w:rsid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0935309"/>
      <w:r w:rsidRPr="00BA3CF6">
        <w:rPr>
          <w:rFonts w:ascii="Times New Roman" w:hAnsi="Times New Roman" w:cs="Times New Roman"/>
          <w:sz w:val="28"/>
          <w:szCs w:val="28"/>
        </w:rPr>
        <w:t xml:space="preserve">Объёмы поступлений налога на доходы физических лиц в местный бюджет в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4</w:t>
      </w:r>
      <w:r w:rsidR="008E0E90">
        <w:rPr>
          <w:rFonts w:ascii="Times New Roman" w:hAnsi="Times New Roman" w:cs="Times New Roman"/>
          <w:sz w:val="28"/>
          <w:szCs w:val="28"/>
        </w:rPr>
        <w:t>-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6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годы спрогнозированы </w:t>
      </w:r>
      <w:bookmarkStart w:id="1" w:name="_Hlk87830175"/>
      <w:r w:rsidRPr="00BA3CF6">
        <w:rPr>
          <w:rFonts w:ascii="Times New Roman" w:hAnsi="Times New Roman" w:cs="Times New Roman"/>
          <w:sz w:val="28"/>
          <w:szCs w:val="28"/>
        </w:rPr>
        <w:t xml:space="preserve">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4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547F">
        <w:rPr>
          <w:rFonts w:ascii="Times New Roman" w:hAnsi="Times New Roman" w:cs="Times New Roman"/>
          <w:sz w:val="28"/>
          <w:szCs w:val="28"/>
        </w:rPr>
        <w:t>42 339</w:t>
      </w:r>
      <w:r w:rsidR="008E0E90">
        <w:rPr>
          <w:rFonts w:ascii="Arial" w:hAnsi="Arial" w:cs="Arial"/>
          <w:sz w:val="24"/>
          <w:szCs w:val="24"/>
        </w:rPr>
        <w:t xml:space="preserve"> </w:t>
      </w:r>
      <w:r w:rsidRPr="00BA3CF6">
        <w:rPr>
          <w:rFonts w:ascii="Times New Roman" w:hAnsi="Times New Roman" w:cs="Times New Roman"/>
          <w:sz w:val="28"/>
          <w:szCs w:val="28"/>
        </w:rPr>
        <w:t xml:space="preserve">рублей,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5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0547F">
        <w:rPr>
          <w:rFonts w:ascii="Times New Roman" w:hAnsi="Times New Roman" w:cs="Times New Roman"/>
          <w:bCs/>
          <w:snapToGrid w:val="0"/>
          <w:sz w:val="28"/>
          <w:szCs w:val="28"/>
        </w:rPr>
        <w:t>44 574</w:t>
      </w:r>
      <w:r w:rsidR="0009021B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Pr="00BA3CF6">
        <w:rPr>
          <w:rFonts w:ascii="Times New Roman" w:hAnsi="Times New Roman" w:cs="Times New Roman"/>
          <w:sz w:val="28"/>
          <w:szCs w:val="28"/>
        </w:rPr>
        <w:t xml:space="preserve">рублей и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80547F">
        <w:rPr>
          <w:rFonts w:ascii="Times New Roman" w:hAnsi="Times New Roman" w:cs="Times New Roman"/>
          <w:sz w:val="28"/>
          <w:szCs w:val="28"/>
        </w:rPr>
        <w:t>6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0547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47 </w:t>
      </w:r>
      <w:proofErr w:type="gramStart"/>
      <w:r w:rsidR="0080547F">
        <w:rPr>
          <w:rFonts w:ascii="Times New Roman" w:hAnsi="Times New Roman" w:cs="Times New Roman"/>
          <w:bCs/>
          <w:snapToGrid w:val="0"/>
          <w:sz w:val="28"/>
          <w:szCs w:val="28"/>
        </w:rPr>
        <w:t>060</w:t>
      </w:r>
      <w:r w:rsidR="00612742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8E0E9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BA3CF6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BA3CF6">
        <w:rPr>
          <w:rFonts w:ascii="Times New Roman" w:hAnsi="Times New Roman" w:cs="Times New Roman"/>
          <w:sz w:val="28"/>
          <w:szCs w:val="28"/>
        </w:rPr>
        <w:t>.</w:t>
      </w:r>
      <w:bookmarkEnd w:id="1"/>
    </w:p>
    <w:bookmarkEnd w:id="0"/>
    <w:p w14:paraId="7B89C939" w14:textId="6FF97A54" w:rsidR="001B08C6" w:rsidRDefault="001B08C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57B40" w14:textId="5EC11621" w:rsidR="001B08C6" w:rsidRPr="001B08C6" w:rsidRDefault="001B08C6" w:rsidP="001B08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C6">
        <w:rPr>
          <w:rFonts w:ascii="Times New Roman" w:hAnsi="Times New Roman" w:cs="Times New Roman"/>
          <w:sz w:val="28"/>
          <w:szCs w:val="28"/>
        </w:rPr>
        <w:t xml:space="preserve">Прогноз поступлений налога на доходы физических лиц с доходов, полученных физическими лицами, в соответствии со </w:t>
      </w:r>
      <w:hyperlink r:id="rId4" w:history="1">
        <w:r w:rsidRPr="001B08C6">
          <w:rPr>
            <w:rStyle w:val="a8"/>
            <w:rFonts w:ascii="Times New Roman" w:hAnsi="Times New Roman" w:cs="Times New Roman"/>
            <w:sz w:val="28"/>
            <w:szCs w:val="28"/>
          </w:rPr>
          <w:t>статьей 22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7</w:t>
        </w:r>
      </w:hyperlink>
      <w:r w:rsidRPr="001B08C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(код 1 01 020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B08C6">
        <w:rPr>
          <w:rFonts w:ascii="Times New Roman" w:hAnsi="Times New Roman" w:cs="Times New Roman"/>
          <w:sz w:val="28"/>
          <w:szCs w:val="28"/>
        </w:rPr>
        <w:t>0 01 0000 110)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08C6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B08C6">
        <w:rPr>
          <w:rFonts w:ascii="Times New Roman" w:hAnsi="Times New Roman" w:cs="Times New Roman"/>
          <w:sz w:val="28"/>
          <w:szCs w:val="28"/>
        </w:rPr>
        <w:t xml:space="preserve"> годах определяется на уровне ожидаемого поступления налога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08C6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51660CE8" w14:textId="736BC3D6" w:rsidR="001B08C6" w:rsidRPr="001B08C6" w:rsidRDefault="001B08C6" w:rsidP="001B08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C6">
        <w:rPr>
          <w:rFonts w:ascii="Times New Roman" w:hAnsi="Times New Roman" w:cs="Times New Roman"/>
          <w:sz w:val="28"/>
          <w:szCs w:val="28"/>
        </w:rPr>
        <w:t>Ожидаемое поступление налога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08C6">
        <w:rPr>
          <w:rFonts w:ascii="Times New Roman" w:hAnsi="Times New Roman" w:cs="Times New Roman"/>
          <w:sz w:val="28"/>
          <w:szCs w:val="28"/>
        </w:rPr>
        <w:t xml:space="preserve"> году определяется на уровне фактического поступления налога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B08C6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50D6D4A3" w14:textId="5353A425" w:rsidR="001B08C6" w:rsidRPr="00BA3CF6" w:rsidRDefault="001B08C6" w:rsidP="001B08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C6">
        <w:rPr>
          <w:rFonts w:ascii="Times New Roman" w:hAnsi="Times New Roman" w:cs="Times New Roman"/>
          <w:sz w:val="28"/>
          <w:szCs w:val="28"/>
        </w:rPr>
        <w:t>При получении в расчетах отрицательного значения прогноз поступления налога принимается равным нулю.</w:t>
      </w:r>
    </w:p>
    <w:p w14:paraId="75536491" w14:textId="56361180" w:rsidR="001B08C6" w:rsidRPr="001B08C6" w:rsidRDefault="001B08C6" w:rsidP="001B08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08C6">
        <w:rPr>
          <w:rFonts w:ascii="Times New Roman" w:hAnsi="Times New Roman" w:cs="Times New Roman"/>
          <w:sz w:val="28"/>
          <w:szCs w:val="28"/>
        </w:rPr>
        <w:t xml:space="preserve">Объёмы поступлений налога на доходы физических лиц в местный бюджет в 2024-2026 годы спрогнозированы на 2024 год в сумме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B08C6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B08C6">
        <w:rPr>
          <w:rFonts w:ascii="Times New Roman" w:hAnsi="Times New Roman" w:cs="Times New Roman"/>
          <w:sz w:val="28"/>
          <w:szCs w:val="28"/>
        </w:rPr>
        <w:t xml:space="preserve">, на 2025 год –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B08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08C6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08C6">
        <w:rPr>
          <w:rFonts w:ascii="Times New Roman" w:hAnsi="Times New Roman" w:cs="Times New Roman"/>
          <w:sz w:val="28"/>
          <w:szCs w:val="28"/>
        </w:rPr>
        <w:t xml:space="preserve"> и на 2026 год –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1B08C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B08C6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08C6">
        <w:rPr>
          <w:rFonts w:ascii="Times New Roman" w:hAnsi="Times New Roman" w:cs="Times New Roman"/>
          <w:sz w:val="28"/>
          <w:szCs w:val="28"/>
        </w:rPr>
        <w:t>.</w:t>
      </w:r>
    </w:p>
    <w:p w14:paraId="2775645E" w14:textId="77777777" w:rsidR="00BA3CF6" w:rsidRPr="00BA3CF6" w:rsidRDefault="00BA3CF6" w:rsidP="001B08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828C9" w14:textId="20AAE14C" w:rsidR="003B4483" w:rsidRPr="00432EBF" w:rsidRDefault="003B4483" w:rsidP="003B4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0935261"/>
      <w:r w:rsidRPr="00432EBF">
        <w:rPr>
          <w:rFonts w:ascii="Times New Roman" w:hAnsi="Times New Roman" w:cs="Times New Roman"/>
          <w:sz w:val="28"/>
          <w:szCs w:val="28"/>
        </w:rPr>
        <w:t xml:space="preserve">Прогноз поступлений налога на доходы физических лиц с доходов, полученных физическими лицами, в соответствии со </w:t>
      </w:r>
      <w:hyperlink r:id="rId5" w:history="1">
        <w:r w:rsidRPr="00A63EDE">
          <w:rPr>
            <w:rFonts w:ascii="Times New Roman" w:hAnsi="Times New Roman" w:cs="Times New Roman"/>
            <w:sz w:val="28"/>
            <w:szCs w:val="28"/>
          </w:rPr>
          <w:t>статьей 228</w:t>
        </w:r>
      </w:hyperlink>
      <w:r w:rsidRPr="00432EB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(код 1 01 02030 01 0000 110)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B08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1B08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EBF">
        <w:rPr>
          <w:rFonts w:ascii="Times New Roman" w:hAnsi="Times New Roman" w:cs="Times New Roman"/>
          <w:sz w:val="28"/>
          <w:szCs w:val="28"/>
        </w:rPr>
        <w:t>годах определяется на уровне ожидаемого поступления налога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B08C6">
        <w:rPr>
          <w:rFonts w:ascii="Times New Roman" w:hAnsi="Times New Roman" w:cs="Times New Roman"/>
          <w:sz w:val="28"/>
          <w:szCs w:val="28"/>
        </w:rPr>
        <w:t>3</w:t>
      </w:r>
      <w:r w:rsidRPr="00432EB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3161A187" w14:textId="5FB8A866" w:rsidR="003B4483" w:rsidRPr="00432EBF" w:rsidRDefault="003B4483" w:rsidP="003B4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EBF">
        <w:rPr>
          <w:rFonts w:ascii="Times New Roman" w:hAnsi="Times New Roman" w:cs="Times New Roman"/>
          <w:sz w:val="28"/>
          <w:szCs w:val="28"/>
        </w:rPr>
        <w:t>Ожидаемое поступление налога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B08C6">
        <w:rPr>
          <w:rFonts w:ascii="Times New Roman" w:hAnsi="Times New Roman" w:cs="Times New Roman"/>
          <w:sz w:val="28"/>
          <w:szCs w:val="28"/>
        </w:rPr>
        <w:t>3</w:t>
      </w:r>
      <w:r w:rsidRPr="00432EBF">
        <w:rPr>
          <w:rFonts w:ascii="Times New Roman" w:hAnsi="Times New Roman" w:cs="Times New Roman"/>
          <w:sz w:val="28"/>
          <w:szCs w:val="28"/>
        </w:rPr>
        <w:t xml:space="preserve"> году определяется на уровне фактического поступления на</w:t>
      </w:r>
      <w:r>
        <w:rPr>
          <w:rFonts w:ascii="Times New Roman" w:hAnsi="Times New Roman" w:cs="Times New Roman"/>
          <w:sz w:val="28"/>
          <w:szCs w:val="28"/>
        </w:rPr>
        <w:t>лога в 20</w:t>
      </w:r>
      <w:r w:rsidR="004B2E71">
        <w:rPr>
          <w:rFonts w:ascii="Times New Roman" w:hAnsi="Times New Roman" w:cs="Times New Roman"/>
          <w:sz w:val="28"/>
          <w:szCs w:val="28"/>
        </w:rPr>
        <w:t>2</w:t>
      </w:r>
      <w:r w:rsidR="001B08C6">
        <w:rPr>
          <w:rFonts w:ascii="Times New Roman" w:hAnsi="Times New Roman" w:cs="Times New Roman"/>
          <w:sz w:val="28"/>
          <w:szCs w:val="28"/>
        </w:rPr>
        <w:t>2</w:t>
      </w:r>
      <w:r w:rsidRPr="00432EB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097E9136" w14:textId="77777777" w:rsidR="003B4483" w:rsidRPr="00432EBF" w:rsidRDefault="003B4483" w:rsidP="003B4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EBF">
        <w:rPr>
          <w:rFonts w:ascii="Times New Roman" w:hAnsi="Times New Roman" w:cs="Times New Roman"/>
          <w:sz w:val="28"/>
          <w:szCs w:val="28"/>
        </w:rPr>
        <w:t>При получении в расчетах отрицательного значения прогноз поступления налога принимается равным нулю.</w:t>
      </w:r>
    </w:p>
    <w:p w14:paraId="57957DF0" w14:textId="0944661D" w:rsid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7830074"/>
      <w:r w:rsidRPr="00BA3CF6">
        <w:rPr>
          <w:rFonts w:ascii="Times New Roman" w:hAnsi="Times New Roman" w:cs="Times New Roman"/>
          <w:sz w:val="28"/>
          <w:szCs w:val="28"/>
        </w:rPr>
        <w:t xml:space="preserve">Объёмы поступлений налога на доходы физических лиц в местный бюджет в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1B08C6">
        <w:rPr>
          <w:rFonts w:ascii="Times New Roman" w:hAnsi="Times New Roman" w:cs="Times New Roman"/>
          <w:sz w:val="28"/>
          <w:szCs w:val="28"/>
        </w:rPr>
        <w:t>4</w:t>
      </w:r>
      <w:r w:rsidRPr="00BA3CF6">
        <w:rPr>
          <w:rFonts w:ascii="Times New Roman" w:hAnsi="Times New Roman" w:cs="Times New Roman"/>
          <w:sz w:val="28"/>
          <w:szCs w:val="28"/>
        </w:rPr>
        <w:t>-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1B08C6">
        <w:rPr>
          <w:rFonts w:ascii="Times New Roman" w:hAnsi="Times New Roman" w:cs="Times New Roman"/>
          <w:sz w:val="28"/>
          <w:szCs w:val="28"/>
        </w:rPr>
        <w:t>6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годы спрогнозированы </w:t>
      </w:r>
      <w:r w:rsidR="0097395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B08C6">
        <w:rPr>
          <w:rFonts w:ascii="Times New Roman" w:hAnsi="Times New Roman" w:cs="Times New Roman"/>
          <w:sz w:val="28"/>
          <w:szCs w:val="28"/>
        </w:rPr>
        <w:t>1 946</w:t>
      </w:r>
      <w:r w:rsidR="0097395F">
        <w:rPr>
          <w:rFonts w:ascii="Times New Roman" w:hAnsi="Times New Roman" w:cs="Times New Roman"/>
          <w:sz w:val="28"/>
          <w:szCs w:val="28"/>
        </w:rPr>
        <w:t xml:space="preserve"> рублей ежегодно.</w:t>
      </w:r>
    </w:p>
    <w:bookmarkEnd w:id="3"/>
    <w:p w14:paraId="1D0D384E" w14:textId="77777777" w:rsidR="001524B9" w:rsidRPr="00BA3CF6" w:rsidRDefault="001524B9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1F35D331" w14:textId="77777777"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5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Единый сельскохозяйственный налог 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(код 1 05 03010 01 0000 110)</w:t>
      </w:r>
    </w:p>
    <w:p w14:paraId="6EF3C3E2" w14:textId="77777777"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AEA113" w14:textId="0382D62B"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Прогноз поступлений налога в 202</w:t>
      </w:r>
      <w:r w:rsidR="001B0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202</w:t>
      </w:r>
      <w:r w:rsidR="001B0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годах рассчитывается исходя из ожидаемого поступления налога в 202</w:t>
      </w:r>
      <w:r w:rsidR="001B0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году, скорректированного на ежегодные индексы-дефляторы цен сельскохозяйственной продукции, прогнозируемые на 202</w:t>
      </w:r>
      <w:r w:rsidR="001B0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202</w:t>
      </w:r>
      <w:r w:rsidR="001B0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годы.</w:t>
      </w:r>
    </w:p>
    <w:p w14:paraId="7E6625FF" w14:textId="77777777"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FCCAE82" w14:textId="6B192422"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Ожидаемое поступление налога в 202</w:t>
      </w:r>
      <w:r w:rsidR="001B0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году рассчитывается исходя из фактических поступлений сумм налога за 6 месяцев 202</w:t>
      </w:r>
      <w:r w:rsidR="001B0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 и удельного веса поступлений за соответствующий период 202</w:t>
      </w:r>
      <w:r w:rsidR="001B0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 в фактических годовых поступлениях. При расчёте ожидаемого поступления по муниципальным образованиям, у которых удельный вес 1 полугодия отчётного года составляет более 100 процентов или не превышает средний по области, в расчёт принимается удельный вес равный 100 процентам и средний по области соответственно.</w:t>
      </w:r>
    </w:p>
    <w:p w14:paraId="5A4F8944" w14:textId="77777777"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расчёте на очередной финансовый год и на плановый период прогноза поступления налога учитываются особенности по поселениям:</w:t>
      </w:r>
    </w:p>
    <w:p w14:paraId="3851DFF4" w14:textId="77777777"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отсутствии у поселения индексов цен сельскохозяйственной продукции в расчётах применяются сводные индексы по соответствующему району, в состав которого входят данные поселения;</w:t>
      </w:r>
    </w:p>
    <w:p w14:paraId="38095CD9" w14:textId="77777777" w:rsidR="001524B9" w:rsidRDefault="001524B9" w:rsidP="001524B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получении в расчётах отрицательного значения прогноз поступления налога принимается равным нулю.</w:t>
      </w:r>
    </w:p>
    <w:p w14:paraId="5A3BB611" w14:textId="51312A39" w:rsidR="001524B9" w:rsidRDefault="001524B9" w:rsidP="001524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CF6">
        <w:rPr>
          <w:rFonts w:ascii="Times New Roman" w:hAnsi="Times New Roman" w:cs="Times New Roman"/>
          <w:sz w:val="28"/>
          <w:szCs w:val="28"/>
        </w:rPr>
        <w:t xml:space="preserve">Объёмы поступлений </w:t>
      </w:r>
      <w:r>
        <w:rPr>
          <w:rFonts w:ascii="Times New Roman" w:hAnsi="Times New Roman" w:cs="Times New Roman"/>
          <w:sz w:val="28"/>
          <w:szCs w:val="28"/>
        </w:rPr>
        <w:t>единого сельскохозяйственного налога</w:t>
      </w:r>
      <w:r w:rsidRPr="00BA3CF6">
        <w:rPr>
          <w:rFonts w:ascii="Times New Roman" w:hAnsi="Times New Roman" w:cs="Times New Roman"/>
          <w:sz w:val="28"/>
          <w:szCs w:val="28"/>
        </w:rPr>
        <w:t xml:space="preserve"> в местный бюджет 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B08C6">
        <w:rPr>
          <w:rFonts w:ascii="Times New Roman" w:hAnsi="Times New Roman" w:cs="Times New Roman"/>
          <w:sz w:val="28"/>
          <w:szCs w:val="28"/>
        </w:rPr>
        <w:t>4</w:t>
      </w:r>
      <w:r w:rsidRPr="00BA3C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B08C6">
        <w:rPr>
          <w:rFonts w:ascii="Times New Roman" w:hAnsi="Times New Roman" w:cs="Times New Roman"/>
          <w:sz w:val="28"/>
          <w:szCs w:val="28"/>
        </w:rPr>
        <w:t>6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годы спрогнозированы </w:t>
      </w:r>
      <w:r w:rsidRPr="001524B9">
        <w:rPr>
          <w:rFonts w:ascii="Times New Roman" w:hAnsi="Times New Roman" w:cs="Times New Roman"/>
          <w:sz w:val="28"/>
          <w:szCs w:val="28"/>
        </w:rPr>
        <w:t>на 202</w:t>
      </w:r>
      <w:r w:rsidR="001B08C6">
        <w:rPr>
          <w:rFonts w:ascii="Times New Roman" w:hAnsi="Times New Roman" w:cs="Times New Roman"/>
          <w:sz w:val="28"/>
          <w:szCs w:val="28"/>
        </w:rPr>
        <w:t>4</w:t>
      </w:r>
      <w:r w:rsidRPr="001524B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B08C6">
        <w:rPr>
          <w:rFonts w:ascii="Times New Roman" w:hAnsi="Times New Roman" w:cs="Times New Roman"/>
          <w:sz w:val="28"/>
          <w:szCs w:val="28"/>
        </w:rPr>
        <w:t>217 030</w:t>
      </w:r>
      <w:r w:rsidRPr="001524B9">
        <w:rPr>
          <w:rFonts w:ascii="Times New Roman" w:hAnsi="Times New Roman" w:cs="Times New Roman"/>
          <w:sz w:val="28"/>
          <w:szCs w:val="28"/>
        </w:rPr>
        <w:t xml:space="preserve"> рублей, на 202</w:t>
      </w:r>
      <w:r w:rsidR="00283AB9">
        <w:rPr>
          <w:rFonts w:ascii="Times New Roman" w:hAnsi="Times New Roman" w:cs="Times New Roman"/>
          <w:sz w:val="28"/>
          <w:szCs w:val="28"/>
        </w:rPr>
        <w:t>5</w:t>
      </w:r>
      <w:r w:rsidRPr="001524B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83AB9">
        <w:rPr>
          <w:rFonts w:ascii="Times New Roman" w:hAnsi="Times New Roman" w:cs="Times New Roman"/>
          <w:bCs/>
          <w:sz w:val="28"/>
          <w:szCs w:val="28"/>
        </w:rPr>
        <w:t>226 146</w:t>
      </w:r>
      <w:r w:rsidRPr="001524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24B9">
        <w:rPr>
          <w:rFonts w:ascii="Times New Roman" w:hAnsi="Times New Roman" w:cs="Times New Roman"/>
          <w:sz w:val="28"/>
          <w:szCs w:val="28"/>
        </w:rPr>
        <w:t>рублей и на 202</w:t>
      </w:r>
      <w:r w:rsidR="00283AB9">
        <w:rPr>
          <w:rFonts w:ascii="Times New Roman" w:hAnsi="Times New Roman" w:cs="Times New Roman"/>
          <w:sz w:val="28"/>
          <w:szCs w:val="28"/>
        </w:rPr>
        <w:t>6</w:t>
      </w:r>
      <w:r w:rsidRPr="001524B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83AB9">
        <w:rPr>
          <w:rFonts w:ascii="Times New Roman" w:hAnsi="Times New Roman" w:cs="Times New Roman"/>
          <w:bCs/>
          <w:sz w:val="28"/>
          <w:szCs w:val="28"/>
        </w:rPr>
        <w:t xml:space="preserve">235 </w:t>
      </w:r>
      <w:proofErr w:type="gramStart"/>
      <w:r w:rsidR="00283AB9">
        <w:rPr>
          <w:rFonts w:ascii="Times New Roman" w:hAnsi="Times New Roman" w:cs="Times New Roman"/>
          <w:bCs/>
          <w:sz w:val="28"/>
          <w:szCs w:val="28"/>
        </w:rPr>
        <w:t>418</w:t>
      </w:r>
      <w:r w:rsidRPr="001524B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524B9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1524B9">
        <w:rPr>
          <w:rFonts w:ascii="Times New Roman" w:hAnsi="Times New Roman" w:cs="Times New Roman"/>
          <w:sz w:val="28"/>
          <w:szCs w:val="28"/>
        </w:rPr>
        <w:t>.</w:t>
      </w:r>
    </w:p>
    <w:p w14:paraId="3FC47DB9" w14:textId="77777777" w:rsidR="001524B9" w:rsidRPr="001524B9" w:rsidRDefault="001524B9" w:rsidP="001524B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017E9FC" w14:textId="77777777" w:rsidR="00BA3CF6" w:rsidRPr="00BA3CF6" w:rsidRDefault="00BA3CF6" w:rsidP="001B08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786932" w14:textId="77777777"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CF6">
        <w:rPr>
          <w:rFonts w:ascii="Times New Roman" w:hAnsi="Times New Roman" w:cs="Times New Roman"/>
          <w:b/>
          <w:sz w:val="28"/>
          <w:szCs w:val="28"/>
        </w:rPr>
        <w:t>Налог на имущество физических лиц</w:t>
      </w:r>
      <w:r w:rsidRPr="00BA3CF6">
        <w:rPr>
          <w:rFonts w:ascii="Times New Roman" w:hAnsi="Times New Roman" w:cs="Times New Roman"/>
          <w:sz w:val="28"/>
          <w:szCs w:val="28"/>
        </w:rPr>
        <w:t xml:space="preserve"> (код </w:t>
      </w:r>
      <w:r w:rsidRPr="00BA3CF6">
        <w:rPr>
          <w:rFonts w:ascii="Times New Roman" w:hAnsi="Times New Roman" w:cs="Times New Roman"/>
          <w:snapToGrid w:val="0"/>
          <w:sz w:val="28"/>
          <w:szCs w:val="28"/>
        </w:rPr>
        <w:t>1 06 01000 00 0000 110</w:t>
      </w:r>
      <w:r w:rsidRPr="00BA3CF6">
        <w:rPr>
          <w:rFonts w:ascii="Times New Roman" w:hAnsi="Times New Roman" w:cs="Times New Roman"/>
          <w:sz w:val="28"/>
          <w:szCs w:val="28"/>
        </w:rPr>
        <w:t>)</w:t>
      </w:r>
    </w:p>
    <w:p w14:paraId="06689EBA" w14:textId="07D9E873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 xml:space="preserve">Прогноз </w:t>
      </w:r>
      <w:proofErr w:type="gramStart"/>
      <w:r w:rsidRPr="003B4483">
        <w:rPr>
          <w:rFonts w:ascii="Times New Roman" w:hAnsi="Times New Roman" w:cs="Times New Roman"/>
          <w:sz w:val="28"/>
          <w:szCs w:val="28"/>
        </w:rPr>
        <w:t>поступлений  налога</w:t>
      </w:r>
      <w:proofErr w:type="gramEnd"/>
      <w:r w:rsidRPr="003B4483">
        <w:rPr>
          <w:rFonts w:ascii="Times New Roman" w:hAnsi="Times New Roman" w:cs="Times New Roman"/>
          <w:sz w:val="28"/>
          <w:szCs w:val="28"/>
        </w:rPr>
        <w:t xml:space="preserve"> на 202</w:t>
      </w:r>
      <w:r w:rsidR="00DA7259">
        <w:rPr>
          <w:rFonts w:ascii="Times New Roman" w:hAnsi="Times New Roman" w:cs="Times New Roman"/>
          <w:sz w:val="28"/>
          <w:szCs w:val="28"/>
        </w:rPr>
        <w:t>4</w:t>
      </w:r>
      <w:r w:rsidRPr="003B4483">
        <w:rPr>
          <w:rFonts w:ascii="Times New Roman" w:hAnsi="Times New Roman" w:cs="Times New Roman"/>
          <w:sz w:val="28"/>
          <w:szCs w:val="28"/>
        </w:rPr>
        <w:t>-202</w:t>
      </w:r>
      <w:r w:rsidR="00DA7259">
        <w:rPr>
          <w:rFonts w:ascii="Times New Roman" w:hAnsi="Times New Roman" w:cs="Times New Roman"/>
          <w:sz w:val="28"/>
          <w:szCs w:val="28"/>
        </w:rPr>
        <w:t>6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годы определяется на уровне ожидаемого поступления налога в 202</w:t>
      </w:r>
      <w:r w:rsidR="006E7346">
        <w:rPr>
          <w:rFonts w:ascii="Times New Roman" w:hAnsi="Times New Roman" w:cs="Times New Roman"/>
          <w:sz w:val="28"/>
          <w:szCs w:val="28"/>
        </w:rPr>
        <w:t>3</w:t>
      </w:r>
      <w:r w:rsidRPr="003B4483">
        <w:rPr>
          <w:rFonts w:ascii="Times New Roman" w:hAnsi="Times New Roman" w:cs="Times New Roman"/>
          <w:sz w:val="28"/>
          <w:szCs w:val="28"/>
        </w:rPr>
        <w:t>году.</w:t>
      </w:r>
    </w:p>
    <w:p w14:paraId="769DE6D6" w14:textId="46230393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Ожидаемое поступление налога в 202</w:t>
      </w:r>
      <w:r w:rsidR="006E7346">
        <w:rPr>
          <w:rFonts w:ascii="Times New Roman" w:hAnsi="Times New Roman" w:cs="Times New Roman"/>
          <w:sz w:val="28"/>
          <w:szCs w:val="28"/>
        </w:rPr>
        <w:t>3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 определяется на уровне фактического поступления налога в 20</w:t>
      </w:r>
      <w:r w:rsidR="00F26585">
        <w:rPr>
          <w:rFonts w:ascii="Times New Roman" w:hAnsi="Times New Roman" w:cs="Times New Roman"/>
          <w:sz w:val="28"/>
          <w:szCs w:val="28"/>
        </w:rPr>
        <w:t>2</w:t>
      </w:r>
      <w:r w:rsidR="006E7346">
        <w:rPr>
          <w:rFonts w:ascii="Times New Roman" w:hAnsi="Times New Roman" w:cs="Times New Roman"/>
          <w:sz w:val="28"/>
          <w:szCs w:val="28"/>
        </w:rPr>
        <w:t>2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22AD9276" w14:textId="58DCA56B"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CF6">
        <w:rPr>
          <w:rFonts w:ascii="Times New Roman" w:hAnsi="Times New Roman" w:cs="Times New Roman"/>
          <w:sz w:val="28"/>
          <w:szCs w:val="28"/>
        </w:rPr>
        <w:t xml:space="preserve">Объёмы поступлений налога на доходы физических лиц в местный бюджет в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6E7346">
        <w:rPr>
          <w:rFonts w:ascii="Times New Roman" w:hAnsi="Times New Roman" w:cs="Times New Roman"/>
          <w:sz w:val="28"/>
          <w:szCs w:val="28"/>
        </w:rPr>
        <w:t>4</w:t>
      </w:r>
      <w:r w:rsidR="0097395F">
        <w:rPr>
          <w:rFonts w:ascii="Times New Roman" w:hAnsi="Times New Roman" w:cs="Times New Roman"/>
          <w:sz w:val="28"/>
          <w:szCs w:val="28"/>
        </w:rPr>
        <w:t>-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6E7346">
        <w:rPr>
          <w:rFonts w:ascii="Times New Roman" w:hAnsi="Times New Roman" w:cs="Times New Roman"/>
          <w:sz w:val="28"/>
          <w:szCs w:val="28"/>
        </w:rPr>
        <w:t>6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годы спрогнозированы в сумме </w:t>
      </w:r>
      <w:r w:rsidR="006E7346">
        <w:rPr>
          <w:rFonts w:ascii="Times New Roman" w:hAnsi="Times New Roman" w:cs="Times New Roman"/>
          <w:sz w:val="28"/>
          <w:szCs w:val="28"/>
        </w:rPr>
        <w:t>97 682</w:t>
      </w:r>
      <w:r w:rsidRPr="00BA3CF6">
        <w:rPr>
          <w:rFonts w:ascii="Times New Roman" w:hAnsi="Times New Roman" w:cs="Times New Roman"/>
          <w:sz w:val="28"/>
          <w:szCs w:val="28"/>
        </w:rPr>
        <w:t xml:space="preserve"> рублей ежегодно.</w:t>
      </w:r>
    </w:p>
    <w:p w14:paraId="77D86FF0" w14:textId="77777777"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B376F" w14:textId="77777777"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CF6"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 w:rsidRPr="00BA3C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3CF6">
        <w:rPr>
          <w:rFonts w:ascii="Times New Roman" w:hAnsi="Times New Roman" w:cs="Times New Roman"/>
          <w:sz w:val="28"/>
          <w:szCs w:val="28"/>
        </w:rPr>
        <w:t>(код 1 06 06000 00 0000 110)</w:t>
      </w:r>
    </w:p>
    <w:p w14:paraId="719A70DE" w14:textId="34F7BBD4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Прогноз поступлений земельного налога на 202</w:t>
      </w:r>
      <w:r w:rsidR="006E7346">
        <w:rPr>
          <w:rFonts w:ascii="Times New Roman" w:hAnsi="Times New Roman" w:cs="Times New Roman"/>
          <w:sz w:val="28"/>
          <w:szCs w:val="28"/>
        </w:rPr>
        <w:t>4</w:t>
      </w:r>
      <w:r w:rsidRPr="003B4483">
        <w:rPr>
          <w:rFonts w:ascii="Times New Roman" w:hAnsi="Times New Roman" w:cs="Times New Roman"/>
          <w:sz w:val="28"/>
          <w:szCs w:val="28"/>
        </w:rPr>
        <w:t>-202</w:t>
      </w:r>
      <w:r w:rsidR="006E7346">
        <w:rPr>
          <w:rFonts w:ascii="Times New Roman" w:hAnsi="Times New Roman" w:cs="Times New Roman"/>
          <w:sz w:val="28"/>
          <w:szCs w:val="28"/>
        </w:rPr>
        <w:t>6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годы определяется на уровне ожидаемого поступления налога в 202</w:t>
      </w:r>
      <w:r w:rsidR="006E7346">
        <w:rPr>
          <w:rFonts w:ascii="Times New Roman" w:hAnsi="Times New Roman" w:cs="Times New Roman"/>
          <w:sz w:val="28"/>
          <w:szCs w:val="28"/>
        </w:rPr>
        <w:t>3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4CE8E2CB" w14:textId="72A32BEC"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Ожидаемое поступление налога в 202</w:t>
      </w:r>
      <w:r w:rsidR="006E7346">
        <w:rPr>
          <w:rFonts w:ascii="Times New Roman" w:hAnsi="Times New Roman" w:cs="Times New Roman"/>
          <w:sz w:val="28"/>
          <w:szCs w:val="28"/>
        </w:rPr>
        <w:t>3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 рассчитывается исходя из среднего значения фактических поступлений сумм налога в 20</w:t>
      </w:r>
      <w:r w:rsidR="0009021B">
        <w:rPr>
          <w:rFonts w:ascii="Times New Roman" w:hAnsi="Times New Roman" w:cs="Times New Roman"/>
          <w:sz w:val="28"/>
          <w:szCs w:val="28"/>
        </w:rPr>
        <w:t>2</w:t>
      </w:r>
      <w:r w:rsidR="006E7346">
        <w:rPr>
          <w:rFonts w:ascii="Times New Roman" w:hAnsi="Times New Roman" w:cs="Times New Roman"/>
          <w:sz w:val="28"/>
          <w:szCs w:val="28"/>
        </w:rPr>
        <w:t>1</w:t>
      </w:r>
      <w:r w:rsidRPr="003B4483">
        <w:rPr>
          <w:rFonts w:ascii="Times New Roman" w:hAnsi="Times New Roman" w:cs="Times New Roman"/>
          <w:sz w:val="28"/>
          <w:szCs w:val="28"/>
        </w:rPr>
        <w:t xml:space="preserve"> и 20</w:t>
      </w:r>
      <w:r w:rsidR="004B2E71">
        <w:rPr>
          <w:rFonts w:ascii="Times New Roman" w:hAnsi="Times New Roman" w:cs="Times New Roman"/>
          <w:sz w:val="28"/>
          <w:szCs w:val="28"/>
        </w:rPr>
        <w:t>2</w:t>
      </w:r>
      <w:r w:rsidR="006E7346">
        <w:rPr>
          <w:rFonts w:ascii="Times New Roman" w:hAnsi="Times New Roman" w:cs="Times New Roman"/>
          <w:sz w:val="28"/>
          <w:szCs w:val="28"/>
        </w:rPr>
        <w:t>2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14:paraId="1D516030" w14:textId="43587B25"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CF6">
        <w:rPr>
          <w:rFonts w:ascii="Times New Roman" w:hAnsi="Times New Roman" w:cs="Times New Roman"/>
          <w:bCs/>
          <w:sz w:val="28"/>
          <w:szCs w:val="28"/>
        </w:rPr>
        <w:t>Прогноз</w:t>
      </w:r>
      <w:r w:rsidR="0097395F">
        <w:rPr>
          <w:rFonts w:ascii="Times New Roman" w:hAnsi="Times New Roman" w:cs="Times New Roman"/>
          <w:bCs/>
          <w:sz w:val="28"/>
          <w:szCs w:val="28"/>
        </w:rPr>
        <w:t xml:space="preserve">ируемое поступление налога в </w:t>
      </w:r>
      <w:r w:rsidR="003B4483">
        <w:rPr>
          <w:rFonts w:ascii="Times New Roman" w:hAnsi="Times New Roman" w:cs="Times New Roman"/>
          <w:bCs/>
          <w:sz w:val="28"/>
          <w:szCs w:val="28"/>
        </w:rPr>
        <w:t>202</w:t>
      </w:r>
      <w:r w:rsidR="006E7346">
        <w:rPr>
          <w:rFonts w:ascii="Times New Roman" w:hAnsi="Times New Roman" w:cs="Times New Roman"/>
          <w:bCs/>
          <w:sz w:val="28"/>
          <w:szCs w:val="28"/>
        </w:rPr>
        <w:t>4</w:t>
      </w:r>
      <w:r w:rsidR="0097395F">
        <w:rPr>
          <w:rFonts w:ascii="Times New Roman" w:hAnsi="Times New Roman" w:cs="Times New Roman"/>
          <w:bCs/>
          <w:sz w:val="28"/>
          <w:szCs w:val="28"/>
        </w:rPr>
        <w:t>-</w:t>
      </w:r>
      <w:r w:rsidR="003B4483">
        <w:rPr>
          <w:rFonts w:ascii="Times New Roman" w:hAnsi="Times New Roman" w:cs="Times New Roman"/>
          <w:bCs/>
          <w:sz w:val="28"/>
          <w:szCs w:val="28"/>
        </w:rPr>
        <w:t>202</w:t>
      </w:r>
      <w:r w:rsidR="006E7346">
        <w:rPr>
          <w:rFonts w:ascii="Times New Roman" w:hAnsi="Times New Roman" w:cs="Times New Roman"/>
          <w:bCs/>
          <w:sz w:val="28"/>
          <w:szCs w:val="28"/>
        </w:rPr>
        <w:t>6</w:t>
      </w:r>
      <w:r w:rsidRPr="00BA3CF6">
        <w:rPr>
          <w:rFonts w:ascii="Times New Roman" w:hAnsi="Times New Roman" w:cs="Times New Roman"/>
          <w:bCs/>
          <w:sz w:val="28"/>
          <w:szCs w:val="28"/>
        </w:rPr>
        <w:t xml:space="preserve"> годах ежегодно </w:t>
      </w:r>
      <w:proofErr w:type="gramStart"/>
      <w:r w:rsidRPr="00BA3CF6">
        <w:rPr>
          <w:rFonts w:ascii="Times New Roman" w:hAnsi="Times New Roman" w:cs="Times New Roman"/>
          <w:bCs/>
          <w:sz w:val="28"/>
          <w:szCs w:val="28"/>
        </w:rPr>
        <w:t xml:space="preserve">составляет  </w:t>
      </w:r>
      <w:r w:rsidR="006E7346">
        <w:rPr>
          <w:rFonts w:ascii="Times New Roman" w:hAnsi="Times New Roman" w:cs="Times New Roman"/>
          <w:snapToGrid w:val="0"/>
          <w:sz w:val="28"/>
          <w:szCs w:val="28"/>
        </w:rPr>
        <w:t>6</w:t>
      </w:r>
      <w:proofErr w:type="gramEnd"/>
      <w:r w:rsidR="006E7346">
        <w:rPr>
          <w:rFonts w:ascii="Times New Roman" w:hAnsi="Times New Roman" w:cs="Times New Roman"/>
          <w:snapToGrid w:val="0"/>
          <w:sz w:val="28"/>
          <w:szCs w:val="28"/>
        </w:rPr>
        <w:t> 666 566</w:t>
      </w:r>
      <w:r w:rsidR="003B448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BA3CF6">
        <w:rPr>
          <w:rFonts w:ascii="Times New Roman" w:hAnsi="Times New Roman" w:cs="Times New Roman"/>
          <w:bCs/>
          <w:sz w:val="28"/>
          <w:szCs w:val="28"/>
        </w:rPr>
        <w:t xml:space="preserve">рублей. </w:t>
      </w:r>
    </w:p>
    <w:p w14:paraId="55E3CE21" w14:textId="77777777"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7A6C6" w14:textId="77777777" w:rsidR="004B2E71" w:rsidRPr="004B2E71" w:rsidRDefault="004B2E71" w:rsidP="004B2E7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E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</w:t>
      </w:r>
      <w:r w:rsidRPr="004B2E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учреждений (за исключением имущества бюджетных и автономных учреждений) 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>(код 1 11 05030 00 0000 120).</w:t>
      </w:r>
    </w:p>
    <w:p w14:paraId="6675CB26" w14:textId="1FF5EF93" w:rsidR="004B2E71" w:rsidRPr="004B2E71" w:rsidRDefault="004B2E71" w:rsidP="004B2E7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Поступление доходов в местные бюджеты в 202</w:t>
      </w:r>
      <w:r w:rsidR="006E734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 w:rsidR="006E734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годах (код 1 11 05035 10 0000 120) прогнозируется на уровне ожидаемого поступления в 202</w:t>
      </w:r>
      <w:r w:rsidR="006E73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</w:t>
      </w:r>
    </w:p>
    <w:p w14:paraId="4FFF6D1C" w14:textId="5BA42C6D" w:rsidR="004B2E71" w:rsidRPr="004B2E71" w:rsidRDefault="004B2E71" w:rsidP="004B2E7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Ожидаемое поступление в 202</w:t>
      </w:r>
      <w:r w:rsidR="006E73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рассчитывается исходя из фактического поступления доходов в 202</w:t>
      </w:r>
      <w:r w:rsidR="006E73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с учетом фактических поступлений в 1 полугодии 202</w:t>
      </w:r>
      <w:r w:rsidR="006E73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 В случае превышения фактических поступлений 1 полугодия 202</w:t>
      </w:r>
      <w:r w:rsidR="006E73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над фактическими поступлениями доходов в 202</w:t>
      </w:r>
      <w:r w:rsidR="006E73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году, в расчет принимается фактическое поступление доходов в первом полугодии 202</w:t>
      </w:r>
      <w:r w:rsidR="006E73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1509B220" w14:textId="18E007DA" w:rsid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19262713"/>
      <w:r w:rsidRPr="0097395F">
        <w:rPr>
          <w:rFonts w:ascii="Times New Roman" w:hAnsi="Times New Roman" w:cs="Times New Roman"/>
          <w:bCs/>
          <w:sz w:val="28"/>
          <w:szCs w:val="28"/>
        </w:rPr>
        <w:t xml:space="preserve">Прогнозируемое поступление </w:t>
      </w:r>
      <w:r w:rsidR="003F258F">
        <w:rPr>
          <w:rFonts w:ascii="Times New Roman" w:hAnsi="Times New Roman" w:cs="Times New Roman"/>
          <w:bCs/>
          <w:sz w:val="28"/>
          <w:szCs w:val="28"/>
        </w:rPr>
        <w:t>доходов от сдачи имущества в аренду</w:t>
      </w:r>
      <w:r w:rsidRPr="0097395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3B4483">
        <w:rPr>
          <w:rFonts w:ascii="Times New Roman" w:hAnsi="Times New Roman" w:cs="Times New Roman"/>
          <w:bCs/>
          <w:sz w:val="28"/>
          <w:szCs w:val="28"/>
        </w:rPr>
        <w:t>202</w:t>
      </w:r>
      <w:r w:rsidR="006E7346">
        <w:rPr>
          <w:rFonts w:ascii="Times New Roman" w:hAnsi="Times New Roman" w:cs="Times New Roman"/>
          <w:bCs/>
          <w:sz w:val="28"/>
          <w:szCs w:val="28"/>
        </w:rPr>
        <w:t>4</w:t>
      </w:r>
      <w:r w:rsidRPr="0097395F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3B4483">
        <w:rPr>
          <w:rFonts w:ascii="Times New Roman" w:hAnsi="Times New Roman" w:cs="Times New Roman"/>
          <w:bCs/>
          <w:sz w:val="28"/>
          <w:szCs w:val="28"/>
        </w:rPr>
        <w:t>202</w:t>
      </w:r>
      <w:r w:rsidR="006E7346">
        <w:rPr>
          <w:rFonts w:ascii="Times New Roman" w:hAnsi="Times New Roman" w:cs="Times New Roman"/>
          <w:bCs/>
          <w:sz w:val="28"/>
          <w:szCs w:val="28"/>
        </w:rPr>
        <w:t>6</w:t>
      </w:r>
      <w:r w:rsidRPr="0097395F">
        <w:rPr>
          <w:rFonts w:ascii="Times New Roman" w:hAnsi="Times New Roman" w:cs="Times New Roman"/>
          <w:bCs/>
          <w:sz w:val="28"/>
          <w:szCs w:val="28"/>
        </w:rPr>
        <w:t xml:space="preserve"> годах ежегодно </w:t>
      </w:r>
      <w:proofErr w:type="gramStart"/>
      <w:r w:rsidRPr="0097395F">
        <w:rPr>
          <w:rFonts w:ascii="Times New Roman" w:hAnsi="Times New Roman" w:cs="Times New Roman"/>
          <w:bCs/>
          <w:sz w:val="28"/>
          <w:szCs w:val="28"/>
        </w:rPr>
        <w:t xml:space="preserve">составляет  </w:t>
      </w:r>
      <w:r w:rsidR="003F258F">
        <w:rPr>
          <w:rFonts w:ascii="Times New Roman" w:hAnsi="Times New Roman" w:cs="Times New Roman"/>
          <w:bCs/>
          <w:sz w:val="28"/>
          <w:szCs w:val="28"/>
        </w:rPr>
        <w:t>175</w:t>
      </w:r>
      <w:proofErr w:type="gramEnd"/>
      <w:r w:rsidR="003F258F">
        <w:rPr>
          <w:rFonts w:ascii="Times New Roman" w:hAnsi="Times New Roman" w:cs="Times New Roman"/>
          <w:bCs/>
          <w:sz w:val="28"/>
          <w:szCs w:val="28"/>
        </w:rPr>
        <w:t xml:space="preserve"> 428</w:t>
      </w:r>
      <w:r w:rsidRPr="0097395F">
        <w:rPr>
          <w:rFonts w:ascii="Times New Roman" w:hAnsi="Times New Roman" w:cs="Times New Roman"/>
          <w:bCs/>
          <w:sz w:val="28"/>
          <w:szCs w:val="28"/>
        </w:rPr>
        <w:t xml:space="preserve"> рублей. </w:t>
      </w:r>
    </w:p>
    <w:bookmarkEnd w:id="4"/>
    <w:p w14:paraId="5569A968" w14:textId="77777777" w:rsidR="0009021B" w:rsidRPr="0097395F" w:rsidRDefault="0009021B" w:rsidP="006E734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94F091" w14:textId="77777777"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DD932" w14:textId="77777777"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CF6">
        <w:rPr>
          <w:rFonts w:ascii="Times New Roman" w:hAnsi="Times New Roman" w:cs="Times New Roman"/>
          <w:b/>
          <w:sz w:val="28"/>
          <w:szCs w:val="28"/>
        </w:rPr>
        <w:t xml:space="preserve">Безвозмездные поступления (код 200 00000 00 0000 000) </w:t>
      </w:r>
    </w:p>
    <w:p w14:paraId="2EE229EF" w14:textId="77777777" w:rsidR="00BA3CF6" w:rsidRPr="0097395F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95F">
        <w:rPr>
          <w:rFonts w:ascii="Times New Roman" w:hAnsi="Times New Roman" w:cs="Times New Roman"/>
          <w:sz w:val="28"/>
          <w:szCs w:val="28"/>
        </w:rPr>
        <w:t xml:space="preserve">-дотации бюджетам сельских поселений на выравнивание бюджетной обеспеченности   </w:t>
      </w:r>
    </w:p>
    <w:p w14:paraId="356F7657" w14:textId="727C2924" w:rsidR="00BA3CF6" w:rsidRPr="0097395F" w:rsidRDefault="003B4483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E7346">
        <w:rPr>
          <w:rFonts w:ascii="Times New Roman" w:hAnsi="Times New Roman" w:cs="Times New Roman"/>
          <w:sz w:val="28"/>
          <w:szCs w:val="28"/>
        </w:rPr>
        <w:t>4</w:t>
      </w:r>
      <w:r w:rsidR="0097395F" w:rsidRPr="0097395F">
        <w:rPr>
          <w:rFonts w:ascii="Times New Roman" w:hAnsi="Times New Roman" w:cs="Times New Roman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 xml:space="preserve">год –   </w:t>
      </w:r>
      <w:r w:rsidR="006E7346">
        <w:rPr>
          <w:rFonts w:ascii="Times New Roman" w:hAnsi="Times New Roman" w:cs="Times New Roman"/>
          <w:snapToGrid w:val="0"/>
          <w:sz w:val="28"/>
          <w:szCs w:val="28"/>
        </w:rPr>
        <w:t>652 980</w:t>
      </w:r>
      <w:r w:rsidR="0097395F" w:rsidRPr="0097395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>руб.</w:t>
      </w:r>
    </w:p>
    <w:p w14:paraId="101BAA25" w14:textId="37D9C5B4" w:rsidR="00BA3CF6" w:rsidRPr="0097395F" w:rsidRDefault="003B4483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E7346">
        <w:rPr>
          <w:rFonts w:ascii="Times New Roman" w:hAnsi="Times New Roman" w:cs="Times New Roman"/>
          <w:sz w:val="28"/>
          <w:szCs w:val="28"/>
        </w:rPr>
        <w:t>5</w:t>
      </w:r>
      <w:r w:rsidR="0009021B">
        <w:rPr>
          <w:rFonts w:ascii="Times New Roman" w:hAnsi="Times New Roman" w:cs="Times New Roman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 xml:space="preserve">год </w:t>
      </w:r>
      <w:proofErr w:type="gramStart"/>
      <w:r w:rsidR="00BA3CF6" w:rsidRPr="0097395F">
        <w:rPr>
          <w:rFonts w:ascii="Times New Roman" w:hAnsi="Times New Roman" w:cs="Times New Roman"/>
          <w:sz w:val="28"/>
          <w:szCs w:val="28"/>
        </w:rPr>
        <w:t xml:space="preserve">–  </w:t>
      </w:r>
      <w:r w:rsidR="006E7346">
        <w:rPr>
          <w:rFonts w:ascii="Times New Roman" w:hAnsi="Times New Roman" w:cs="Times New Roman"/>
          <w:bCs/>
          <w:snapToGrid w:val="0"/>
          <w:sz w:val="28"/>
          <w:szCs w:val="28"/>
        </w:rPr>
        <w:t>561</w:t>
      </w:r>
      <w:proofErr w:type="gramEnd"/>
      <w:r w:rsidR="006E7346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563</w:t>
      </w:r>
      <w:r w:rsidR="003F258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>руб.</w:t>
      </w:r>
    </w:p>
    <w:p w14:paraId="105B0C4F" w14:textId="608783D8" w:rsidR="00BA3CF6" w:rsidRPr="0097395F" w:rsidRDefault="003B4483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E7346">
        <w:rPr>
          <w:rFonts w:ascii="Times New Roman" w:hAnsi="Times New Roman" w:cs="Times New Roman"/>
          <w:sz w:val="28"/>
          <w:szCs w:val="28"/>
        </w:rPr>
        <w:t>5</w:t>
      </w:r>
      <w:r w:rsidR="00BA3CF6" w:rsidRPr="0097395F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BA3CF6" w:rsidRPr="0097395F">
        <w:rPr>
          <w:rFonts w:ascii="Times New Roman" w:hAnsi="Times New Roman" w:cs="Times New Roman"/>
          <w:sz w:val="28"/>
          <w:szCs w:val="28"/>
        </w:rPr>
        <w:t xml:space="preserve">–  </w:t>
      </w:r>
      <w:r w:rsidR="006E7346">
        <w:rPr>
          <w:rFonts w:ascii="Times New Roman" w:hAnsi="Times New Roman" w:cs="Times New Roman"/>
          <w:bCs/>
          <w:snapToGrid w:val="0"/>
          <w:sz w:val="28"/>
          <w:szCs w:val="28"/>
        </w:rPr>
        <w:t>522</w:t>
      </w:r>
      <w:proofErr w:type="gramEnd"/>
      <w:r w:rsidR="006E7346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384</w:t>
      </w:r>
      <w:r w:rsidR="0097395F" w:rsidRPr="0097395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>руб</w:t>
      </w:r>
      <w:r w:rsidR="009E7461">
        <w:rPr>
          <w:rFonts w:ascii="Times New Roman" w:hAnsi="Times New Roman" w:cs="Times New Roman"/>
          <w:sz w:val="28"/>
          <w:szCs w:val="28"/>
        </w:rPr>
        <w:t>.</w:t>
      </w:r>
      <w:r w:rsidR="00BA3CF6" w:rsidRPr="0097395F">
        <w:rPr>
          <w:rFonts w:ascii="Times New Roman" w:hAnsi="Times New Roman" w:cs="Times New Roman"/>
          <w:sz w:val="28"/>
          <w:szCs w:val="28"/>
        </w:rPr>
        <w:t>;</w:t>
      </w:r>
    </w:p>
    <w:p w14:paraId="1DBA1C6B" w14:textId="77777777" w:rsidR="00BA3CF6" w:rsidRPr="0097395F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95F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– </w:t>
      </w:r>
    </w:p>
    <w:p w14:paraId="07E1068C" w14:textId="15187A7B" w:rsidR="00BA3CF6" w:rsidRPr="0097395F" w:rsidRDefault="003B4483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E7346">
        <w:rPr>
          <w:rFonts w:ascii="Times New Roman" w:hAnsi="Times New Roman" w:cs="Times New Roman"/>
          <w:sz w:val="28"/>
          <w:szCs w:val="28"/>
        </w:rPr>
        <w:t>4</w:t>
      </w:r>
      <w:r w:rsidR="00BA3CF6" w:rsidRPr="0097395F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BA3CF6" w:rsidRPr="0097395F">
        <w:rPr>
          <w:rFonts w:ascii="Times New Roman" w:hAnsi="Times New Roman" w:cs="Times New Roman"/>
          <w:sz w:val="28"/>
          <w:szCs w:val="28"/>
        </w:rPr>
        <w:t xml:space="preserve">–  </w:t>
      </w:r>
      <w:r w:rsidR="006E7346">
        <w:rPr>
          <w:rFonts w:ascii="Times New Roman" w:hAnsi="Times New Roman" w:cs="Times New Roman"/>
          <w:snapToGrid w:val="0"/>
          <w:sz w:val="28"/>
          <w:szCs w:val="28"/>
        </w:rPr>
        <w:t>134</w:t>
      </w:r>
      <w:proofErr w:type="gramEnd"/>
      <w:r w:rsidR="006E7346">
        <w:rPr>
          <w:rFonts w:ascii="Times New Roman" w:hAnsi="Times New Roman" w:cs="Times New Roman"/>
          <w:snapToGrid w:val="0"/>
          <w:sz w:val="28"/>
          <w:szCs w:val="28"/>
        </w:rPr>
        <w:t xml:space="preserve"> 910</w:t>
      </w:r>
      <w:r w:rsidR="0097395F" w:rsidRPr="0097395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>руб.</w:t>
      </w:r>
    </w:p>
    <w:p w14:paraId="5EC4DBE2" w14:textId="5FBA787D" w:rsidR="00BA3CF6" w:rsidRPr="0097395F" w:rsidRDefault="003B4483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E7346">
        <w:rPr>
          <w:rFonts w:ascii="Times New Roman" w:hAnsi="Times New Roman" w:cs="Times New Roman"/>
          <w:sz w:val="28"/>
          <w:szCs w:val="28"/>
        </w:rPr>
        <w:t>5</w:t>
      </w:r>
      <w:r w:rsidR="00BA3CF6" w:rsidRPr="0097395F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BA3CF6" w:rsidRPr="0097395F">
        <w:rPr>
          <w:rFonts w:ascii="Times New Roman" w:hAnsi="Times New Roman" w:cs="Times New Roman"/>
          <w:sz w:val="28"/>
          <w:szCs w:val="28"/>
        </w:rPr>
        <w:t xml:space="preserve">–  </w:t>
      </w:r>
      <w:r w:rsidR="006E7346">
        <w:rPr>
          <w:rFonts w:ascii="Times New Roman" w:hAnsi="Times New Roman" w:cs="Times New Roman"/>
          <w:snapToGrid w:val="0"/>
          <w:sz w:val="28"/>
          <w:szCs w:val="28"/>
        </w:rPr>
        <w:t>148</w:t>
      </w:r>
      <w:proofErr w:type="gramEnd"/>
      <w:r w:rsidR="006E7346">
        <w:rPr>
          <w:rFonts w:ascii="Times New Roman" w:hAnsi="Times New Roman" w:cs="Times New Roman"/>
          <w:snapToGrid w:val="0"/>
          <w:sz w:val="28"/>
          <w:szCs w:val="28"/>
        </w:rPr>
        <w:t xml:space="preserve"> 721</w:t>
      </w:r>
      <w:r w:rsidR="0097395F" w:rsidRPr="0097395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>руб.</w:t>
      </w:r>
    </w:p>
    <w:p w14:paraId="413461B1" w14:textId="1E97B829" w:rsidR="00BA3CF6" w:rsidRDefault="003B4483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E7346">
        <w:rPr>
          <w:rFonts w:ascii="Times New Roman" w:hAnsi="Times New Roman" w:cs="Times New Roman"/>
          <w:sz w:val="28"/>
          <w:szCs w:val="28"/>
        </w:rPr>
        <w:t>6</w:t>
      </w:r>
      <w:r w:rsidR="00BA3CF6" w:rsidRPr="0097395F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BA3CF6" w:rsidRPr="0097395F">
        <w:rPr>
          <w:rFonts w:ascii="Times New Roman" w:hAnsi="Times New Roman" w:cs="Times New Roman"/>
          <w:sz w:val="28"/>
          <w:szCs w:val="28"/>
        </w:rPr>
        <w:t xml:space="preserve">–  </w:t>
      </w:r>
      <w:r w:rsidR="006E7346">
        <w:rPr>
          <w:rFonts w:ascii="Times New Roman" w:hAnsi="Times New Roman" w:cs="Times New Roman"/>
          <w:snapToGrid w:val="0"/>
          <w:sz w:val="28"/>
          <w:szCs w:val="28"/>
        </w:rPr>
        <w:t>162</w:t>
      </w:r>
      <w:proofErr w:type="gramEnd"/>
      <w:r w:rsidR="006E7346">
        <w:rPr>
          <w:rFonts w:ascii="Times New Roman" w:hAnsi="Times New Roman" w:cs="Times New Roman"/>
          <w:snapToGrid w:val="0"/>
          <w:sz w:val="28"/>
          <w:szCs w:val="28"/>
        </w:rPr>
        <w:t xml:space="preserve"> 767</w:t>
      </w:r>
      <w:r w:rsidR="003F258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>руб.</w:t>
      </w:r>
      <w:r w:rsidR="006E7346">
        <w:rPr>
          <w:rFonts w:ascii="Times New Roman" w:hAnsi="Times New Roman" w:cs="Times New Roman"/>
          <w:sz w:val="28"/>
          <w:szCs w:val="28"/>
        </w:rPr>
        <w:t>;</w:t>
      </w:r>
    </w:p>
    <w:p w14:paraId="3D80CC2B" w14:textId="7F03FB08" w:rsidR="006E7346" w:rsidRDefault="006E734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безвозмездные поступления в бюджеты сельских поселений:</w:t>
      </w:r>
    </w:p>
    <w:p w14:paraId="56C258AB" w14:textId="670BEE03" w:rsidR="006E7346" w:rsidRPr="00BA3CF6" w:rsidRDefault="006E734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126 061 347,30 руб.</w:t>
      </w:r>
    </w:p>
    <w:p w14:paraId="11948F0E" w14:textId="77777777" w:rsidR="00532968" w:rsidRPr="00532968" w:rsidRDefault="00532968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0D811" w14:textId="77777777" w:rsidR="00DD57E3" w:rsidRDefault="00DD57E3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DBEB2" w14:textId="77777777"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РАСХОДЫ</w:t>
      </w:r>
    </w:p>
    <w:p w14:paraId="11798730" w14:textId="77777777"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Формирование расходной базы местного бюджета</w:t>
      </w:r>
    </w:p>
    <w:p w14:paraId="7E43EBB7" w14:textId="70003F43"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6E7346">
        <w:rPr>
          <w:rFonts w:ascii="Times New Roman" w:hAnsi="Times New Roman" w:cs="Times New Roman"/>
          <w:b/>
          <w:sz w:val="28"/>
          <w:szCs w:val="28"/>
        </w:rPr>
        <w:t>4</w:t>
      </w:r>
      <w:r w:rsidR="00DE7BD2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6E7346">
        <w:rPr>
          <w:rFonts w:ascii="Times New Roman" w:hAnsi="Times New Roman" w:cs="Times New Roman"/>
          <w:b/>
          <w:sz w:val="28"/>
          <w:szCs w:val="28"/>
        </w:rPr>
        <w:t>5</w:t>
      </w:r>
      <w:r w:rsidR="00DE7BD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6E7346">
        <w:rPr>
          <w:rFonts w:ascii="Times New Roman" w:hAnsi="Times New Roman" w:cs="Times New Roman"/>
          <w:b/>
          <w:sz w:val="28"/>
          <w:szCs w:val="28"/>
        </w:rPr>
        <w:t>6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0EB6BCED" w14:textId="77777777" w:rsidR="00B86CCB" w:rsidRPr="00532968" w:rsidRDefault="00B86CCB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A83E0" w14:textId="4A027DF8" w:rsidR="00250DE9" w:rsidRPr="004B0151" w:rsidRDefault="00250DE9" w:rsidP="00250DE9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0617C9">
        <w:rPr>
          <w:rFonts w:ascii="Times New Roman" w:hAnsi="Times New Roman" w:cs="Times New Roman"/>
          <w:sz w:val="28"/>
          <w:szCs w:val="28"/>
        </w:rPr>
        <w:t xml:space="preserve">В основу прогноза расходов  бюджета положены Федеральные законы от 31 июля 1998 года № 145-ФЗ «Бюджетный кодекс Российской Федерации» (с учетом изменений и дополнений), от 6 октября 2003 года № 131-ФЗ «Об общих принципах организации местного самоуправления в Российской Федерации» (с учетом изменений и дополнений), Послание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Собранию Российской Федерации, </w:t>
      </w:r>
      <w:r w:rsidRPr="00F73A8D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6 июня 2019 года </w:t>
      </w:r>
      <w:r w:rsidRPr="00F73A8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F73A8D">
        <w:rPr>
          <w:rFonts w:ascii="Times New Roman" w:hAnsi="Times New Roman" w:cs="Times New Roman"/>
          <w:sz w:val="28"/>
          <w:szCs w:val="28"/>
        </w:rPr>
        <w:t>н «</w:t>
      </w:r>
      <w:r>
        <w:rPr>
          <w:rFonts w:ascii="Times New Roman" w:hAnsi="Times New Roman" w:cs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</w:t>
      </w:r>
      <w:r w:rsidR="00356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структуре и принципах назначения»</w:t>
      </w:r>
      <w:r w:rsidRPr="009727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Основные направления  бюджетной и налоговой политики муниципального образования «</w:t>
      </w:r>
      <w:r w:rsidR="001524B9">
        <w:rPr>
          <w:rFonts w:ascii="Times New Roman" w:hAnsi="Times New Roman" w:cs="Times New Roman"/>
          <w:sz w:val="28"/>
          <w:szCs w:val="28"/>
        </w:rPr>
        <w:t>Веретенинский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Железногорского района Курской области на 202</w:t>
      </w:r>
      <w:r w:rsidR="006E7346">
        <w:rPr>
          <w:rFonts w:ascii="Times New Roman" w:hAnsi="Times New Roman" w:cs="Times New Roman"/>
          <w:sz w:val="28"/>
          <w:szCs w:val="28"/>
        </w:rPr>
        <w:t>4</w:t>
      </w:r>
      <w:r w:rsidR="003F2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6E73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6E734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годов, утвержденные распоряжением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</w:t>
      </w:r>
      <w:r w:rsidR="003F258F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</w:t>
      </w:r>
      <w:r w:rsidRPr="00A36EB6">
        <w:rPr>
          <w:rFonts w:ascii="Times New Roman" w:hAnsi="Times New Roman" w:cs="Times New Roman"/>
          <w:sz w:val="28"/>
          <w:szCs w:val="28"/>
        </w:rPr>
        <w:t xml:space="preserve">от </w:t>
      </w:r>
      <w:r w:rsidR="003F258F">
        <w:rPr>
          <w:rFonts w:ascii="Times New Roman" w:hAnsi="Times New Roman" w:cs="Times New Roman"/>
          <w:sz w:val="28"/>
          <w:szCs w:val="28"/>
        </w:rPr>
        <w:t>2</w:t>
      </w:r>
      <w:r w:rsidR="006E7346">
        <w:rPr>
          <w:rFonts w:ascii="Times New Roman" w:hAnsi="Times New Roman" w:cs="Times New Roman"/>
          <w:sz w:val="28"/>
          <w:szCs w:val="28"/>
        </w:rPr>
        <w:t>5</w:t>
      </w:r>
      <w:r w:rsidR="002B4561">
        <w:rPr>
          <w:rFonts w:ascii="Times New Roman" w:hAnsi="Times New Roman" w:cs="Times New Roman"/>
          <w:sz w:val="28"/>
          <w:szCs w:val="28"/>
        </w:rPr>
        <w:t xml:space="preserve"> </w:t>
      </w:r>
      <w:r w:rsidR="007A0837" w:rsidRPr="007A0837">
        <w:rPr>
          <w:rFonts w:ascii="Times New Roman" w:hAnsi="Times New Roman" w:cs="Times New Roman"/>
          <w:sz w:val="28"/>
          <w:szCs w:val="28"/>
        </w:rPr>
        <w:t>октября 202</w:t>
      </w:r>
      <w:r w:rsidR="006E7346">
        <w:rPr>
          <w:rFonts w:ascii="Times New Roman" w:hAnsi="Times New Roman" w:cs="Times New Roman"/>
          <w:sz w:val="28"/>
          <w:szCs w:val="28"/>
        </w:rPr>
        <w:t>3</w:t>
      </w:r>
      <w:r w:rsidR="007A0837" w:rsidRPr="007A0837">
        <w:rPr>
          <w:rFonts w:ascii="Times New Roman" w:hAnsi="Times New Roman" w:cs="Times New Roman"/>
          <w:sz w:val="28"/>
          <w:szCs w:val="28"/>
        </w:rPr>
        <w:t xml:space="preserve"> №</w:t>
      </w:r>
      <w:r w:rsidR="006E7346">
        <w:rPr>
          <w:rFonts w:ascii="Times New Roman" w:hAnsi="Times New Roman" w:cs="Times New Roman"/>
          <w:sz w:val="28"/>
          <w:szCs w:val="28"/>
        </w:rPr>
        <w:t>58</w:t>
      </w:r>
      <w:r w:rsidRPr="007A0837">
        <w:rPr>
          <w:rFonts w:ascii="Times New Roman" w:hAnsi="Times New Roman" w:cs="Times New Roman"/>
          <w:sz w:val="28"/>
          <w:szCs w:val="28"/>
        </w:rPr>
        <w:t>, а также проект областного закона «Об областном бюджете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6E73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E73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6E734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5E21EF8E" w14:textId="77777777" w:rsidR="00C9171B" w:rsidRPr="00532968" w:rsidRDefault="00C9171B" w:rsidP="00532968">
      <w:pPr>
        <w:pStyle w:val="a3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14:paraId="56F009DA" w14:textId="77777777" w:rsidR="00B86CCB" w:rsidRPr="00532968" w:rsidRDefault="00B86CCB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6E648" w14:textId="77777777" w:rsidR="00B86CCB" w:rsidRPr="00532968" w:rsidRDefault="00B86CCB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32968">
        <w:rPr>
          <w:rFonts w:ascii="Times New Roman" w:hAnsi="Times New Roman" w:cs="Times New Roman"/>
          <w:b/>
          <w:sz w:val="28"/>
          <w:szCs w:val="28"/>
        </w:rPr>
        <w:t>. Общие подходы к планированию расходов местного бюджета</w:t>
      </w:r>
    </w:p>
    <w:p w14:paraId="70AD3C2F" w14:textId="5CD478C3" w:rsidR="00B86CCB" w:rsidRPr="00532968" w:rsidRDefault="00B86CCB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6E7346">
        <w:rPr>
          <w:rFonts w:ascii="Times New Roman" w:hAnsi="Times New Roman" w:cs="Times New Roman"/>
          <w:b/>
          <w:sz w:val="28"/>
          <w:szCs w:val="28"/>
        </w:rPr>
        <w:t>4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6E7346">
        <w:rPr>
          <w:rFonts w:ascii="Times New Roman" w:hAnsi="Times New Roman" w:cs="Times New Roman"/>
          <w:b/>
          <w:sz w:val="28"/>
          <w:szCs w:val="28"/>
        </w:rPr>
        <w:t>5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6E7346">
        <w:rPr>
          <w:rFonts w:ascii="Times New Roman" w:hAnsi="Times New Roman" w:cs="Times New Roman"/>
          <w:b/>
          <w:sz w:val="28"/>
          <w:szCs w:val="28"/>
        </w:rPr>
        <w:t>6</w:t>
      </w:r>
      <w:r w:rsidR="00973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968">
        <w:rPr>
          <w:rFonts w:ascii="Times New Roman" w:hAnsi="Times New Roman" w:cs="Times New Roman"/>
          <w:b/>
          <w:sz w:val="28"/>
          <w:szCs w:val="28"/>
        </w:rPr>
        <w:t>годов</w:t>
      </w:r>
    </w:p>
    <w:p w14:paraId="40EAC3B8" w14:textId="77777777" w:rsidR="00B86CCB" w:rsidRPr="00532968" w:rsidRDefault="00B86CCB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3525F" w14:textId="636D157A" w:rsidR="00250DE9" w:rsidRDefault="00250DE9" w:rsidP="00250DE9">
      <w:pPr>
        <w:pStyle w:val="a4"/>
        <w:ind w:firstLine="709"/>
      </w:pPr>
      <w:r>
        <w:t>Планирование объемов расходов местного бюджета на 202</w:t>
      </w:r>
      <w:r w:rsidR="006E7346">
        <w:t>4</w:t>
      </w:r>
      <w:r>
        <w:t xml:space="preserve"> год и плановый период 202</w:t>
      </w:r>
      <w:r w:rsidR="006E7346">
        <w:t>5</w:t>
      </w:r>
      <w:r>
        <w:t xml:space="preserve"> и 202</w:t>
      </w:r>
      <w:r w:rsidR="006E7346">
        <w:t>6</w:t>
      </w:r>
      <w:r>
        <w:t xml:space="preserve"> </w:t>
      </w:r>
      <w:proofErr w:type="gramStart"/>
      <w:r>
        <w:t>годов  осуществлялось</w:t>
      </w:r>
      <w:proofErr w:type="gramEnd"/>
      <w:r>
        <w:t xml:space="preserve"> в рамках муниципальных программ </w:t>
      </w:r>
      <w:r w:rsidR="001524B9">
        <w:t>Веретенинского</w:t>
      </w:r>
      <w:r>
        <w:t xml:space="preserve"> сельсовета Железногорского района Курской области и непрограммных мероприятий.</w:t>
      </w:r>
    </w:p>
    <w:p w14:paraId="425BC8E6" w14:textId="2359143C" w:rsidR="00250DE9" w:rsidRDefault="00250DE9" w:rsidP="00250DE9">
      <w:pPr>
        <w:pStyle w:val="a4"/>
        <w:ind w:firstLine="709"/>
      </w:pPr>
      <w:r>
        <w:t>Формирование объема и структуры расходов местного бюджета на 20</w:t>
      </w:r>
      <w:r w:rsidR="003F258F">
        <w:t>2</w:t>
      </w:r>
      <w:r w:rsidR="006E7346">
        <w:t>4</w:t>
      </w:r>
      <w:r>
        <w:t xml:space="preserve"> год и на плановый период 202</w:t>
      </w:r>
      <w:r w:rsidR="006E7346">
        <w:t>5</w:t>
      </w:r>
      <w:r>
        <w:t xml:space="preserve"> и 202</w:t>
      </w:r>
      <w:r w:rsidR="006E7346">
        <w:t>6</w:t>
      </w:r>
      <w:r>
        <w:t xml:space="preserve"> годов осуществлялось исходя из «базовых» объемов бюджетных ассигнований на 202</w:t>
      </w:r>
      <w:r w:rsidR="006E7346">
        <w:t>4</w:t>
      </w:r>
      <w:r>
        <w:t xml:space="preserve"> и 202</w:t>
      </w:r>
      <w:r w:rsidR="006E7346">
        <w:t>5</w:t>
      </w:r>
      <w:r>
        <w:t xml:space="preserve"> годы, утвержденных Решением Собрания депутатов </w:t>
      </w:r>
      <w:r w:rsidR="001524B9">
        <w:t>Веретенинского</w:t>
      </w:r>
      <w:r>
        <w:t xml:space="preserve"> сельсовета Железногорского района от </w:t>
      </w:r>
      <w:r w:rsidR="006E7346">
        <w:t>19</w:t>
      </w:r>
      <w:r w:rsidR="003F258F">
        <w:t>.12.202</w:t>
      </w:r>
      <w:r w:rsidR="006E7346">
        <w:t>2</w:t>
      </w:r>
      <w:r w:rsidR="003F258F">
        <w:t xml:space="preserve"> года № </w:t>
      </w:r>
      <w:r w:rsidR="006E7346">
        <w:t>13</w:t>
      </w:r>
      <w:r w:rsidR="003F258F">
        <w:t xml:space="preserve"> «О бюджете муниципального образования «Веретенинский сельсовет» Железногорского района Курской области  на 202</w:t>
      </w:r>
      <w:r w:rsidR="006E7346">
        <w:t>3</w:t>
      </w:r>
      <w:r w:rsidR="003F258F">
        <w:t xml:space="preserve"> год и на плановый период 202</w:t>
      </w:r>
      <w:r w:rsidR="006E7346">
        <w:t>4</w:t>
      </w:r>
      <w:r w:rsidR="003F258F">
        <w:t xml:space="preserve"> и 202</w:t>
      </w:r>
      <w:r w:rsidR="006E7346">
        <w:t>5</w:t>
      </w:r>
      <w:r w:rsidR="003F258F">
        <w:t xml:space="preserve"> годов» (в редакции Решения Собрания депутатов от </w:t>
      </w:r>
      <w:r w:rsidR="003F258F">
        <w:rPr>
          <w:color w:val="000000" w:themeColor="text1"/>
        </w:rPr>
        <w:t>30.</w:t>
      </w:r>
      <w:r w:rsidR="006E7346">
        <w:rPr>
          <w:color w:val="000000" w:themeColor="text1"/>
        </w:rPr>
        <w:t>10</w:t>
      </w:r>
      <w:r w:rsidR="003F258F">
        <w:rPr>
          <w:color w:val="000000" w:themeColor="text1"/>
        </w:rPr>
        <w:t>.202</w:t>
      </w:r>
      <w:r w:rsidR="006E7346">
        <w:rPr>
          <w:color w:val="000000" w:themeColor="text1"/>
        </w:rPr>
        <w:t>3</w:t>
      </w:r>
      <w:r w:rsidR="003F258F" w:rsidRPr="00734FFD">
        <w:rPr>
          <w:color w:val="000000" w:themeColor="text1"/>
        </w:rPr>
        <w:t xml:space="preserve"> г. №</w:t>
      </w:r>
      <w:r w:rsidR="006E7346">
        <w:rPr>
          <w:color w:val="000000" w:themeColor="text1"/>
        </w:rPr>
        <w:t>53</w:t>
      </w:r>
      <w:r w:rsidR="003F258F">
        <w:t xml:space="preserve">) </w:t>
      </w:r>
      <w:r>
        <w:t>с учетом их доведения до уровня 202</w:t>
      </w:r>
      <w:r w:rsidR="006E7346">
        <w:t>3</w:t>
      </w:r>
      <w:r>
        <w:t xml:space="preserve"> года по расходам длящегося срока действия и оптимизации расходов несоциального характера. В основу формирования расходов 202</w:t>
      </w:r>
      <w:r w:rsidR="006E7346">
        <w:t>6</w:t>
      </w:r>
      <w:r>
        <w:t xml:space="preserve"> года положены бюджетные ассигнования 202</w:t>
      </w:r>
      <w:r w:rsidR="006E7346">
        <w:t>5</w:t>
      </w:r>
      <w:r>
        <w:t xml:space="preserve"> года.</w:t>
      </w:r>
    </w:p>
    <w:p w14:paraId="5636F6D8" w14:textId="77777777" w:rsidR="000805B6" w:rsidRPr="00852682" w:rsidRDefault="000805B6" w:rsidP="008526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t>Планирование расходов местного бюджета осуществляется на:</w:t>
      </w:r>
    </w:p>
    <w:p w14:paraId="15A8ADC3" w14:textId="4A1A102C" w:rsidR="00B86CCB" w:rsidRPr="00852682" w:rsidRDefault="000805B6" w:rsidP="008526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t>1) оплату труда работников органов местного самоуправления, финансируемых за счет средств местного бюджета, осуществляется исходя из  утвержденных структур, действующих на 1 октября 20</w:t>
      </w:r>
      <w:r w:rsidR="00250DE9">
        <w:rPr>
          <w:rFonts w:ascii="Times New Roman" w:hAnsi="Times New Roman" w:cs="Times New Roman"/>
          <w:sz w:val="28"/>
          <w:szCs w:val="28"/>
        </w:rPr>
        <w:t>2</w:t>
      </w:r>
      <w:r w:rsidR="003F258F">
        <w:rPr>
          <w:rFonts w:ascii="Times New Roman" w:hAnsi="Times New Roman" w:cs="Times New Roman"/>
          <w:sz w:val="28"/>
          <w:szCs w:val="28"/>
        </w:rPr>
        <w:t>1</w:t>
      </w:r>
      <w:r w:rsidRPr="00852682">
        <w:rPr>
          <w:rFonts w:ascii="Times New Roman" w:hAnsi="Times New Roman" w:cs="Times New Roman"/>
          <w:sz w:val="28"/>
          <w:szCs w:val="28"/>
        </w:rPr>
        <w:t xml:space="preserve"> г., и нормативных актов органов местного самоуправления, регулирующих оплату труда</w:t>
      </w:r>
      <w:r w:rsidR="00B86CCB" w:rsidRPr="00852682">
        <w:rPr>
          <w:rFonts w:ascii="Times New Roman" w:hAnsi="Times New Roman" w:cs="Times New Roman"/>
          <w:sz w:val="28"/>
          <w:szCs w:val="28"/>
        </w:rPr>
        <w:t xml:space="preserve"> (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Курской области от </w:t>
      </w:r>
      <w:r w:rsidR="006E7346">
        <w:rPr>
          <w:rFonts w:ascii="Times New Roman" w:hAnsi="Times New Roman" w:cs="Times New Roman"/>
          <w:sz w:val="28"/>
          <w:szCs w:val="28"/>
        </w:rPr>
        <w:t>25</w:t>
      </w:r>
      <w:r w:rsidR="00BA3CF6" w:rsidRPr="00852682">
        <w:rPr>
          <w:rFonts w:ascii="Times New Roman" w:hAnsi="Times New Roman" w:cs="Times New Roman"/>
          <w:sz w:val="28"/>
          <w:szCs w:val="28"/>
        </w:rPr>
        <w:t>.0</w:t>
      </w:r>
      <w:r w:rsidR="006E7346">
        <w:rPr>
          <w:rFonts w:ascii="Times New Roman" w:hAnsi="Times New Roman" w:cs="Times New Roman"/>
          <w:sz w:val="28"/>
          <w:szCs w:val="28"/>
        </w:rPr>
        <w:t>4</w:t>
      </w:r>
      <w:r w:rsidR="00BA3CF6" w:rsidRPr="00852682">
        <w:rPr>
          <w:rFonts w:ascii="Times New Roman" w:hAnsi="Times New Roman" w:cs="Times New Roman"/>
          <w:sz w:val="28"/>
          <w:szCs w:val="28"/>
        </w:rPr>
        <w:t>.20</w:t>
      </w:r>
      <w:r w:rsidR="006E7346">
        <w:rPr>
          <w:rFonts w:ascii="Times New Roman" w:hAnsi="Times New Roman" w:cs="Times New Roman"/>
          <w:sz w:val="28"/>
          <w:szCs w:val="28"/>
        </w:rPr>
        <w:t>22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E7346">
        <w:rPr>
          <w:rFonts w:ascii="Times New Roman" w:hAnsi="Times New Roman" w:cs="Times New Roman"/>
          <w:sz w:val="28"/>
          <w:szCs w:val="28"/>
        </w:rPr>
        <w:t>216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 «</w:t>
      </w:r>
      <w:r w:rsidR="00BA3CF6" w:rsidRPr="00852682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размере, условиях оплаты труда и гарантиях Главы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="00BA3CF6" w:rsidRPr="00852682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</w:t>
      </w:r>
      <w:r w:rsidR="00CC434E" w:rsidRPr="00852682">
        <w:rPr>
          <w:rFonts w:ascii="Times New Roman" w:hAnsi="Times New Roman" w:cs="Times New Roman"/>
          <w:sz w:val="28"/>
          <w:szCs w:val="28"/>
        </w:rPr>
        <w:t>»</w:t>
      </w:r>
      <w:r w:rsidR="009E7461">
        <w:rPr>
          <w:rFonts w:ascii="Times New Roman" w:hAnsi="Times New Roman" w:cs="Times New Roman"/>
          <w:sz w:val="28"/>
          <w:szCs w:val="28"/>
        </w:rPr>
        <w:t xml:space="preserve"> (с </w:t>
      </w:r>
      <w:r w:rsidR="006E7346">
        <w:rPr>
          <w:rFonts w:ascii="Times New Roman" w:hAnsi="Times New Roman" w:cs="Times New Roman"/>
          <w:sz w:val="28"/>
          <w:szCs w:val="28"/>
        </w:rPr>
        <w:t>изм. от 16.06.2023 г. № 40</w:t>
      </w:r>
      <w:r w:rsidR="009E7461">
        <w:rPr>
          <w:rFonts w:ascii="Times New Roman" w:hAnsi="Times New Roman" w:cs="Times New Roman"/>
          <w:sz w:val="28"/>
          <w:szCs w:val="28"/>
        </w:rPr>
        <w:t>)</w:t>
      </w:r>
      <w:r w:rsidR="00B86CCB" w:rsidRPr="00852682">
        <w:rPr>
          <w:rFonts w:ascii="Times New Roman" w:hAnsi="Times New Roman" w:cs="Times New Roman"/>
          <w:sz w:val="28"/>
          <w:szCs w:val="28"/>
        </w:rPr>
        <w:t xml:space="preserve">,  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от </w:t>
      </w:r>
      <w:r w:rsidR="006E7346">
        <w:rPr>
          <w:rFonts w:ascii="Times New Roman" w:hAnsi="Times New Roman" w:cs="Times New Roman"/>
          <w:sz w:val="28"/>
          <w:szCs w:val="28"/>
        </w:rPr>
        <w:t>16</w:t>
      </w:r>
      <w:r w:rsidRPr="00852682">
        <w:rPr>
          <w:rFonts w:ascii="Times New Roman" w:hAnsi="Times New Roman" w:cs="Times New Roman"/>
          <w:sz w:val="28"/>
          <w:szCs w:val="28"/>
        </w:rPr>
        <w:t>.</w:t>
      </w:r>
      <w:r w:rsidR="006E7346">
        <w:rPr>
          <w:rFonts w:ascii="Times New Roman" w:hAnsi="Times New Roman" w:cs="Times New Roman"/>
          <w:sz w:val="28"/>
          <w:szCs w:val="28"/>
        </w:rPr>
        <w:t>06</w:t>
      </w:r>
      <w:r w:rsidRPr="00852682">
        <w:rPr>
          <w:rFonts w:ascii="Times New Roman" w:hAnsi="Times New Roman" w:cs="Times New Roman"/>
          <w:sz w:val="28"/>
          <w:szCs w:val="28"/>
        </w:rPr>
        <w:t>.20</w:t>
      </w:r>
      <w:r w:rsidR="009E7461">
        <w:rPr>
          <w:rFonts w:ascii="Times New Roman" w:hAnsi="Times New Roman" w:cs="Times New Roman"/>
          <w:sz w:val="28"/>
          <w:szCs w:val="28"/>
        </w:rPr>
        <w:t>2</w:t>
      </w:r>
      <w:r w:rsidR="006E7346">
        <w:rPr>
          <w:rFonts w:ascii="Times New Roman" w:hAnsi="Times New Roman" w:cs="Times New Roman"/>
          <w:sz w:val="28"/>
          <w:szCs w:val="28"/>
        </w:rPr>
        <w:t>3</w:t>
      </w:r>
      <w:r w:rsidRPr="00852682">
        <w:rPr>
          <w:rFonts w:ascii="Times New Roman" w:hAnsi="Times New Roman" w:cs="Times New Roman"/>
          <w:sz w:val="28"/>
          <w:szCs w:val="28"/>
        </w:rPr>
        <w:t xml:space="preserve"> г. №</w:t>
      </w:r>
      <w:r w:rsidR="00AB4FC5">
        <w:rPr>
          <w:rFonts w:ascii="Times New Roman" w:hAnsi="Times New Roman" w:cs="Times New Roman"/>
          <w:sz w:val="28"/>
          <w:szCs w:val="28"/>
        </w:rPr>
        <w:t>41</w:t>
      </w:r>
      <w:r w:rsidR="00B833C6">
        <w:rPr>
          <w:rFonts w:ascii="Times New Roman" w:hAnsi="Times New Roman" w:cs="Times New Roman"/>
          <w:sz w:val="28"/>
          <w:szCs w:val="28"/>
        </w:rPr>
        <w:t xml:space="preserve"> </w:t>
      </w:r>
      <w:r w:rsidRPr="00852682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 о размерах и условиях оплаты труда муниципальных служащих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="00BA3CF6" w:rsidRPr="00852682">
        <w:rPr>
          <w:rFonts w:ascii="Times New Roman" w:hAnsi="Times New Roman" w:cs="Times New Roman"/>
          <w:sz w:val="28"/>
          <w:szCs w:val="28"/>
        </w:rPr>
        <w:t xml:space="preserve"> </w:t>
      </w:r>
      <w:r w:rsidR="00CC434E" w:rsidRPr="00852682">
        <w:rPr>
          <w:rFonts w:ascii="Times New Roman" w:hAnsi="Times New Roman" w:cs="Times New Roman"/>
          <w:sz w:val="28"/>
          <w:szCs w:val="28"/>
        </w:rPr>
        <w:t>сельсовет</w:t>
      </w:r>
      <w:r w:rsidR="00BA3CF6" w:rsidRPr="00852682">
        <w:rPr>
          <w:rFonts w:ascii="Times New Roman" w:hAnsi="Times New Roman" w:cs="Times New Roman"/>
          <w:sz w:val="28"/>
          <w:szCs w:val="28"/>
        </w:rPr>
        <w:t>а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 Железногорского района Курской области»</w:t>
      </w:r>
      <w:r w:rsidR="00AB4FC5">
        <w:rPr>
          <w:rFonts w:ascii="Times New Roman" w:hAnsi="Times New Roman" w:cs="Times New Roman"/>
          <w:sz w:val="28"/>
          <w:szCs w:val="28"/>
        </w:rPr>
        <w:t>.</w:t>
      </w:r>
    </w:p>
    <w:p w14:paraId="031EDDE5" w14:textId="77777777" w:rsidR="00B86CCB" w:rsidRDefault="00B86CCB" w:rsidP="008526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t>При планировании бюджетных ассигнований на текущее содержание органов местного самоуправления учитываются общие подходы к</w:t>
      </w:r>
      <w:r w:rsidR="00A47DF0" w:rsidRPr="00852682">
        <w:rPr>
          <w:rFonts w:ascii="Times New Roman" w:hAnsi="Times New Roman" w:cs="Times New Roman"/>
          <w:sz w:val="28"/>
          <w:szCs w:val="28"/>
        </w:rPr>
        <w:t xml:space="preserve"> расчету бюджетных проектировок</w:t>
      </w:r>
      <w:r w:rsidRPr="008526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335BAE" w14:textId="49E827E0" w:rsidR="0009021B" w:rsidRPr="00852682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t xml:space="preserve">При формировании местного бюджета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B4FC5">
        <w:rPr>
          <w:rFonts w:ascii="Times New Roman" w:hAnsi="Times New Roman" w:cs="Times New Roman"/>
          <w:sz w:val="28"/>
          <w:szCs w:val="28"/>
        </w:rPr>
        <w:t>4</w:t>
      </w:r>
      <w:r w:rsidRPr="00852682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B4FC5">
        <w:rPr>
          <w:rFonts w:ascii="Times New Roman" w:hAnsi="Times New Roman" w:cs="Times New Roman"/>
          <w:sz w:val="28"/>
          <w:szCs w:val="28"/>
        </w:rPr>
        <w:t>5</w:t>
      </w:r>
      <w:r w:rsidRPr="0085268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B4FC5">
        <w:rPr>
          <w:rFonts w:ascii="Times New Roman" w:hAnsi="Times New Roman" w:cs="Times New Roman"/>
          <w:sz w:val="28"/>
          <w:szCs w:val="28"/>
        </w:rPr>
        <w:t>6</w:t>
      </w:r>
      <w:r w:rsidRPr="00852682">
        <w:rPr>
          <w:rFonts w:ascii="Times New Roman" w:hAnsi="Times New Roman" w:cs="Times New Roman"/>
          <w:sz w:val="28"/>
          <w:szCs w:val="28"/>
        </w:rPr>
        <w:t xml:space="preserve"> годов применены общие подходы к расчету бюджетных проектировок:</w:t>
      </w:r>
    </w:p>
    <w:p w14:paraId="1750F29D" w14:textId="77777777" w:rsidR="0009021B" w:rsidRPr="00852682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t>1) по начислениям на оплату труда в соответствии с установленными тарифами страховых взносов в государственные внебюджетны</w:t>
      </w:r>
      <w:r w:rsidRPr="00852682">
        <w:rPr>
          <w:rFonts w:ascii="Times New Roman" w:hAnsi="Times New Roman" w:cs="Times New Roman"/>
          <w:b/>
          <w:sz w:val="28"/>
          <w:szCs w:val="28"/>
        </w:rPr>
        <w:t>е</w:t>
      </w:r>
      <w:r w:rsidRPr="00852682">
        <w:rPr>
          <w:rFonts w:ascii="Times New Roman" w:hAnsi="Times New Roman" w:cs="Times New Roman"/>
          <w:sz w:val="28"/>
          <w:szCs w:val="28"/>
        </w:rPr>
        <w:t xml:space="preserve"> фонды в размере 30,2%;</w:t>
      </w:r>
    </w:p>
    <w:p w14:paraId="177837B2" w14:textId="77777777" w:rsidR="0009021B" w:rsidRPr="00852682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lastRenderedPageBreak/>
        <w:t xml:space="preserve">2) планирование бюджетных ассигнований на исполнение вновь принимаемых обязательств осуществлено в соответствии с основаниями для возникновения расходных обязательств местного бюджета согласно статьям 86 и 174.2 БК РФ, учитывая положения порядка конкурсного распределения принимаемых расходных обязательств местного бюджета; </w:t>
      </w:r>
    </w:p>
    <w:p w14:paraId="79FD6627" w14:textId="73A66713" w:rsidR="0009021B" w:rsidRPr="00852682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t xml:space="preserve">3) бюджетные ассигнования, финансовое обеспечение которых осуществляется за счет средств областного бюджета в виде целевых субвенций и субсидий, предусматриваются в объемах, отраженных в проекте областного закона «Об областном бюджете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B4FC5">
        <w:rPr>
          <w:rFonts w:ascii="Times New Roman" w:hAnsi="Times New Roman" w:cs="Times New Roman"/>
          <w:sz w:val="28"/>
          <w:szCs w:val="28"/>
        </w:rPr>
        <w:t>4</w:t>
      </w:r>
      <w:r w:rsidRPr="00852682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B4FC5">
        <w:rPr>
          <w:rFonts w:ascii="Times New Roman" w:hAnsi="Times New Roman" w:cs="Times New Roman"/>
          <w:sz w:val="28"/>
          <w:szCs w:val="28"/>
        </w:rPr>
        <w:t>5</w:t>
      </w:r>
      <w:r w:rsidRPr="0085268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B4FC5">
        <w:rPr>
          <w:rFonts w:ascii="Times New Roman" w:hAnsi="Times New Roman" w:cs="Times New Roman"/>
          <w:sz w:val="28"/>
          <w:szCs w:val="28"/>
        </w:rPr>
        <w:t>6</w:t>
      </w:r>
      <w:r w:rsidRPr="00852682">
        <w:rPr>
          <w:rFonts w:ascii="Times New Roman" w:hAnsi="Times New Roman" w:cs="Times New Roman"/>
          <w:sz w:val="28"/>
          <w:szCs w:val="28"/>
        </w:rPr>
        <w:t xml:space="preserve"> годов» на момент формирования </w:t>
      </w:r>
      <w:proofErr w:type="gramStart"/>
      <w:r w:rsidRPr="00852682">
        <w:rPr>
          <w:rFonts w:ascii="Times New Roman" w:hAnsi="Times New Roman" w:cs="Times New Roman"/>
          <w:sz w:val="28"/>
          <w:szCs w:val="28"/>
        </w:rPr>
        <w:t>местного 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944D2BE" w14:textId="77777777" w:rsidR="0009021B" w:rsidRPr="00FD661C" w:rsidRDefault="0009021B" w:rsidP="0009021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57E25" w14:textId="77777777" w:rsidR="0009021B" w:rsidRPr="00532968" w:rsidRDefault="0009021B" w:rsidP="0009021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32968">
        <w:rPr>
          <w:rFonts w:ascii="Times New Roman" w:hAnsi="Times New Roman" w:cs="Times New Roman"/>
          <w:b/>
          <w:sz w:val="28"/>
          <w:szCs w:val="28"/>
        </w:rPr>
        <w:t>. Отдельные особенности планирования бюджетных ассигнований</w:t>
      </w:r>
    </w:p>
    <w:p w14:paraId="5AD510FB" w14:textId="77777777" w:rsidR="0009021B" w:rsidRPr="00532968" w:rsidRDefault="0009021B" w:rsidP="0009021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местного бюджета</w:t>
      </w:r>
    </w:p>
    <w:p w14:paraId="3AF94839" w14:textId="77777777" w:rsidR="0009021B" w:rsidRPr="00532968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480C9" w14:textId="77777777" w:rsidR="0009021B" w:rsidRPr="00532968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D5CD6" w14:textId="77777777" w:rsidR="0009021B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Раздел 0100 «Общегосударственные вопросы»</w:t>
      </w:r>
    </w:p>
    <w:p w14:paraId="433F51F6" w14:textId="77777777" w:rsidR="0009021B" w:rsidRPr="00532968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382A7F" w14:textId="77777777" w:rsidR="0009021B" w:rsidRPr="00BC26D9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6D9">
        <w:rPr>
          <w:rFonts w:ascii="Times New Roman" w:hAnsi="Times New Roman" w:cs="Times New Roman"/>
          <w:b/>
          <w:i/>
          <w:sz w:val="28"/>
          <w:szCs w:val="28"/>
        </w:rPr>
        <w:t>Подраздел 0102 «Функционирование высшего должностного лица субъекта Российской Федерации и органа местного самоуправления»</w:t>
      </w:r>
    </w:p>
    <w:p w14:paraId="58C34C10" w14:textId="77777777" w:rsidR="0009021B" w:rsidRPr="00532968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68">
        <w:rPr>
          <w:rFonts w:ascii="Times New Roman" w:hAnsi="Times New Roman" w:cs="Times New Roman"/>
          <w:sz w:val="28"/>
          <w:szCs w:val="28"/>
        </w:rPr>
        <w:t xml:space="preserve">     По данному подразделу планируются расходы на содержание главы органа местного самоуправления</w:t>
      </w:r>
      <w:r w:rsidRPr="005329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2968">
        <w:rPr>
          <w:rFonts w:ascii="Times New Roman" w:hAnsi="Times New Roman" w:cs="Times New Roman"/>
          <w:sz w:val="28"/>
          <w:szCs w:val="28"/>
        </w:rPr>
        <w:t>по фонду оплаты труда с начислениями, исходя из положения об оплате труда, штатного расписания</w:t>
      </w:r>
      <w:r w:rsidRPr="005329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32968">
        <w:rPr>
          <w:rFonts w:ascii="Times New Roman" w:hAnsi="Times New Roman" w:cs="Times New Roman"/>
          <w:sz w:val="28"/>
          <w:szCs w:val="28"/>
        </w:rPr>
        <w:t xml:space="preserve"> Начисления на оплату труда рассчитываются по ставке 30,2% от планируемых расходов на оплату труда.</w:t>
      </w:r>
    </w:p>
    <w:p w14:paraId="5749DA74" w14:textId="77777777" w:rsidR="006A1B03" w:rsidRPr="00532968" w:rsidRDefault="006A1B03" w:rsidP="00090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4E6969" w14:textId="77777777" w:rsidR="006A1B03" w:rsidRPr="00BC26D9" w:rsidRDefault="006A1B03" w:rsidP="00BC26D9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6D9">
        <w:rPr>
          <w:rFonts w:ascii="Times New Roman" w:hAnsi="Times New Roman" w:cs="Times New Roman"/>
          <w:b/>
          <w:i/>
          <w:sz w:val="28"/>
          <w:szCs w:val="28"/>
        </w:rPr>
        <w:t>Подраздел 0104 «Функционирование Правительства Россий</w:t>
      </w:r>
      <w:r w:rsidRPr="00BC26D9">
        <w:rPr>
          <w:rFonts w:ascii="Times New Roman" w:hAnsi="Times New Roman" w:cs="Times New Roman"/>
          <w:b/>
          <w:i/>
          <w:sz w:val="28"/>
          <w:szCs w:val="28"/>
        </w:rPr>
        <w:softHyphen/>
        <w:t>ской Федерации, высших органов исполнительной власти субъектов Российской Федерации, местных администраций»</w:t>
      </w:r>
    </w:p>
    <w:p w14:paraId="262EAFBF" w14:textId="77777777" w:rsidR="006A1B03" w:rsidRPr="00BC26D9" w:rsidRDefault="006A1B03" w:rsidP="00BC26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68">
        <w:rPr>
          <w:rFonts w:ascii="Times New Roman" w:hAnsi="Times New Roman" w:cs="Times New Roman"/>
          <w:sz w:val="28"/>
          <w:szCs w:val="28"/>
        </w:rPr>
        <w:t>По данному подразделу планируются расходы, на содержание местной администрации (0104):</w:t>
      </w:r>
    </w:p>
    <w:p w14:paraId="6818FA9E" w14:textId="7D5355CF" w:rsidR="006A1B03" w:rsidRPr="00532968" w:rsidRDefault="006A1B03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68">
        <w:rPr>
          <w:rFonts w:ascii="Times New Roman" w:hAnsi="Times New Roman" w:cs="Times New Roman"/>
          <w:color w:val="000000"/>
          <w:sz w:val="28"/>
          <w:szCs w:val="28"/>
        </w:rPr>
        <w:t xml:space="preserve"> 1) Оплата </w:t>
      </w:r>
      <w:proofErr w:type="gramStart"/>
      <w:r w:rsidRPr="00532968">
        <w:rPr>
          <w:rFonts w:ascii="Times New Roman" w:hAnsi="Times New Roman" w:cs="Times New Roman"/>
          <w:color w:val="000000"/>
          <w:sz w:val="28"/>
          <w:szCs w:val="28"/>
        </w:rPr>
        <w:t>труда  муниципальных</w:t>
      </w:r>
      <w:proofErr w:type="gramEnd"/>
      <w:r w:rsidRPr="00532968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 прогнозируется  в соответствии с  </w:t>
      </w:r>
      <w:r w:rsidR="00CC434E" w:rsidRPr="00CC434E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="00CC434E" w:rsidRPr="00CC434E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от </w:t>
      </w:r>
      <w:r w:rsidR="00AB4FC5">
        <w:rPr>
          <w:rFonts w:ascii="Times New Roman" w:hAnsi="Times New Roman" w:cs="Times New Roman"/>
          <w:sz w:val="28"/>
          <w:szCs w:val="28"/>
        </w:rPr>
        <w:t>16</w:t>
      </w:r>
      <w:r w:rsidR="00852682">
        <w:rPr>
          <w:rFonts w:ascii="Times New Roman" w:hAnsi="Times New Roman" w:cs="Times New Roman"/>
          <w:sz w:val="28"/>
          <w:szCs w:val="28"/>
        </w:rPr>
        <w:t>.</w:t>
      </w:r>
      <w:r w:rsidR="00AB4FC5">
        <w:rPr>
          <w:rFonts w:ascii="Times New Roman" w:hAnsi="Times New Roman" w:cs="Times New Roman"/>
          <w:sz w:val="28"/>
          <w:szCs w:val="28"/>
        </w:rPr>
        <w:t>06</w:t>
      </w:r>
      <w:r w:rsidR="00852682">
        <w:rPr>
          <w:rFonts w:ascii="Times New Roman" w:hAnsi="Times New Roman" w:cs="Times New Roman"/>
          <w:sz w:val="28"/>
          <w:szCs w:val="28"/>
        </w:rPr>
        <w:t>.20</w:t>
      </w:r>
      <w:r w:rsidR="009E7461">
        <w:rPr>
          <w:rFonts w:ascii="Times New Roman" w:hAnsi="Times New Roman" w:cs="Times New Roman"/>
          <w:sz w:val="28"/>
          <w:szCs w:val="28"/>
        </w:rPr>
        <w:t>2</w:t>
      </w:r>
      <w:r w:rsidR="00AB4FC5">
        <w:rPr>
          <w:rFonts w:ascii="Times New Roman" w:hAnsi="Times New Roman" w:cs="Times New Roman"/>
          <w:sz w:val="28"/>
          <w:szCs w:val="28"/>
        </w:rPr>
        <w:t>3</w:t>
      </w:r>
      <w:r w:rsidR="00CC434E" w:rsidRPr="00CC434E">
        <w:rPr>
          <w:rFonts w:ascii="Times New Roman" w:hAnsi="Times New Roman" w:cs="Times New Roman"/>
          <w:sz w:val="28"/>
          <w:szCs w:val="28"/>
        </w:rPr>
        <w:t xml:space="preserve"> г. №</w:t>
      </w:r>
      <w:r w:rsidR="009E7461">
        <w:rPr>
          <w:rFonts w:ascii="Times New Roman" w:hAnsi="Times New Roman" w:cs="Times New Roman"/>
          <w:sz w:val="28"/>
          <w:szCs w:val="28"/>
        </w:rPr>
        <w:t xml:space="preserve"> </w:t>
      </w:r>
      <w:r w:rsidR="00AB4FC5">
        <w:rPr>
          <w:rFonts w:ascii="Times New Roman" w:hAnsi="Times New Roman" w:cs="Times New Roman"/>
          <w:sz w:val="28"/>
          <w:szCs w:val="28"/>
        </w:rPr>
        <w:t xml:space="preserve">41 </w:t>
      </w:r>
      <w:r w:rsidR="00CC434E" w:rsidRPr="00CC434E">
        <w:rPr>
          <w:rFonts w:ascii="Times New Roman" w:hAnsi="Times New Roman" w:cs="Times New Roman"/>
          <w:sz w:val="28"/>
          <w:szCs w:val="28"/>
        </w:rPr>
        <w:t xml:space="preserve">«Об утверждении Положения о размерах и условиях оплаты труда муниципальных служащих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="00CC434E" w:rsidRPr="00CC434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47DF0">
        <w:rPr>
          <w:rFonts w:ascii="Times New Roman" w:hAnsi="Times New Roman" w:cs="Times New Roman"/>
          <w:sz w:val="28"/>
          <w:szCs w:val="28"/>
        </w:rPr>
        <w:t>а</w:t>
      </w:r>
      <w:r w:rsidR="00CC434E" w:rsidRPr="00CC434E">
        <w:rPr>
          <w:rFonts w:ascii="Times New Roman" w:hAnsi="Times New Roman" w:cs="Times New Roman"/>
          <w:sz w:val="28"/>
          <w:szCs w:val="28"/>
        </w:rPr>
        <w:t xml:space="preserve"> Железногорского района Курской области»</w:t>
      </w:r>
      <w:r w:rsidR="00CC434E">
        <w:rPr>
          <w:rFonts w:ascii="Times New Roman" w:hAnsi="Times New Roman" w:cs="Times New Roman"/>
          <w:sz w:val="28"/>
          <w:szCs w:val="28"/>
        </w:rPr>
        <w:t>.</w:t>
      </w:r>
    </w:p>
    <w:p w14:paraId="21535D23" w14:textId="77777777" w:rsidR="0009021B" w:rsidRPr="00532968" w:rsidRDefault="006A1B03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68">
        <w:rPr>
          <w:rFonts w:ascii="Times New Roman" w:hAnsi="Times New Roman" w:cs="Times New Roman"/>
          <w:sz w:val="28"/>
          <w:szCs w:val="28"/>
        </w:rPr>
        <w:t xml:space="preserve">  </w:t>
      </w:r>
      <w:r w:rsidR="0009021B" w:rsidRPr="00532968">
        <w:rPr>
          <w:rFonts w:ascii="Times New Roman" w:hAnsi="Times New Roman" w:cs="Times New Roman"/>
          <w:sz w:val="28"/>
          <w:szCs w:val="28"/>
        </w:rPr>
        <w:t xml:space="preserve">  2) по начислениям на оплату труда в соответствии с тарифами страховых взносов в государственные внебюджетные фонды в размере 30,2%;</w:t>
      </w:r>
    </w:p>
    <w:p w14:paraId="1628C41C" w14:textId="570FF14E" w:rsidR="0009021B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2968">
        <w:rPr>
          <w:rFonts w:ascii="Times New Roman" w:hAnsi="Times New Roman" w:cs="Times New Roman"/>
          <w:sz w:val="28"/>
          <w:szCs w:val="28"/>
        </w:rPr>
        <w:t>) по расходам на оплату услуг связи, стоимости материальных запасов предусмотрены на уровне ожидаемых расходов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4FC5">
        <w:rPr>
          <w:rFonts w:ascii="Times New Roman" w:hAnsi="Times New Roman" w:cs="Times New Roman"/>
          <w:sz w:val="28"/>
          <w:szCs w:val="28"/>
        </w:rPr>
        <w:t>3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4F82915" w14:textId="09F5F371" w:rsidR="0009021B" w:rsidRPr="00532968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2968">
        <w:rPr>
          <w:rFonts w:ascii="Times New Roman" w:hAnsi="Times New Roman" w:cs="Times New Roman"/>
          <w:sz w:val="28"/>
          <w:szCs w:val="28"/>
        </w:rPr>
        <w:t>) расходы на работы, услуги по содержанию имущества, прочие работы и услуги, прочие расходы предусмотрены на уровне ожидаемых расходов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4FC5">
        <w:rPr>
          <w:rFonts w:ascii="Times New Roman" w:hAnsi="Times New Roman" w:cs="Times New Roman"/>
          <w:sz w:val="28"/>
          <w:szCs w:val="28"/>
        </w:rPr>
        <w:t>3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F4CEC56" w14:textId="0C8B07B4" w:rsidR="0009021B" w:rsidRPr="00532968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32968">
        <w:rPr>
          <w:rFonts w:ascii="Times New Roman" w:hAnsi="Times New Roman" w:cs="Times New Roman"/>
          <w:sz w:val="28"/>
          <w:szCs w:val="28"/>
        </w:rPr>
        <w:t>) расходы по остальным материальным затратам по соответствующим разделам и подразделам предусмотрены на уровне бюджета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4FC5">
        <w:rPr>
          <w:rFonts w:ascii="Times New Roman" w:hAnsi="Times New Roman" w:cs="Times New Roman"/>
          <w:sz w:val="28"/>
          <w:szCs w:val="28"/>
        </w:rPr>
        <w:t>3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51373B0" w14:textId="77777777" w:rsidR="00CC434E" w:rsidRDefault="00CC434E" w:rsidP="0053296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49F59D" w14:textId="77777777" w:rsidR="006A1B03" w:rsidRPr="00BC26D9" w:rsidRDefault="006A1B03" w:rsidP="0053296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6D9">
        <w:rPr>
          <w:rFonts w:ascii="Times New Roman" w:hAnsi="Times New Roman" w:cs="Times New Roman"/>
          <w:b/>
          <w:sz w:val="28"/>
          <w:szCs w:val="28"/>
        </w:rPr>
        <w:t>Раздел 0200 «Национальная оборона</w:t>
      </w:r>
    </w:p>
    <w:p w14:paraId="1E60573D" w14:textId="77777777" w:rsidR="006A1B03" w:rsidRPr="00BC26D9" w:rsidRDefault="006A1B03" w:rsidP="00532968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6D9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Подраздел 0203 «Мобилизация и вневойсковая подготовка»</w:t>
      </w:r>
    </w:p>
    <w:p w14:paraId="70FF7269" w14:textId="172AE7C5" w:rsidR="006A1B03" w:rsidRPr="00532968" w:rsidRDefault="006A1B03" w:rsidP="0053296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68">
        <w:rPr>
          <w:rFonts w:ascii="Times New Roman" w:hAnsi="Times New Roman" w:cs="Times New Roman"/>
          <w:color w:val="000000"/>
          <w:sz w:val="28"/>
          <w:szCs w:val="28"/>
        </w:rPr>
        <w:t>Предусмотрены расходы на осуществление  первичного воинского учета  на территориях, где отсутствуют военные  комиссариаты в виде субвенции в об</w:t>
      </w:r>
      <w:r w:rsidR="00804D11">
        <w:rPr>
          <w:rFonts w:ascii="Times New Roman" w:hAnsi="Times New Roman" w:cs="Times New Roman"/>
          <w:color w:val="000000"/>
          <w:sz w:val="28"/>
          <w:szCs w:val="28"/>
        </w:rPr>
        <w:t>ъ</w:t>
      </w:r>
      <w:r w:rsidRPr="00532968">
        <w:rPr>
          <w:rFonts w:ascii="Times New Roman" w:hAnsi="Times New Roman" w:cs="Times New Roman"/>
          <w:color w:val="000000"/>
          <w:sz w:val="28"/>
          <w:szCs w:val="28"/>
        </w:rPr>
        <w:t>емах</w:t>
      </w:r>
      <w:r w:rsidR="00804D1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32968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предусмотренных</w:t>
      </w:r>
      <w:r w:rsidRPr="00532968">
        <w:rPr>
          <w:rFonts w:ascii="Times New Roman" w:hAnsi="Times New Roman" w:cs="Times New Roman"/>
          <w:sz w:val="28"/>
          <w:szCs w:val="28"/>
        </w:rPr>
        <w:t xml:space="preserve"> с проектом Закона Курской области «Об областном бюджете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AB4FC5">
        <w:rPr>
          <w:rFonts w:ascii="Times New Roman" w:hAnsi="Times New Roman" w:cs="Times New Roman"/>
          <w:sz w:val="28"/>
          <w:szCs w:val="28"/>
        </w:rPr>
        <w:t>4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AB4FC5">
        <w:rPr>
          <w:rFonts w:ascii="Times New Roman" w:hAnsi="Times New Roman" w:cs="Times New Roman"/>
          <w:sz w:val="28"/>
          <w:szCs w:val="28"/>
        </w:rPr>
        <w:t>5</w:t>
      </w:r>
      <w:r w:rsidR="00B833C6">
        <w:rPr>
          <w:rFonts w:ascii="Times New Roman" w:hAnsi="Times New Roman" w:cs="Times New Roman"/>
          <w:sz w:val="28"/>
          <w:szCs w:val="28"/>
        </w:rPr>
        <w:t xml:space="preserve"> </w:t>
      </w:r>
      <w:r w:rsidRPr="00532968">
        <w:rPr>
          <w:rFonts w:ascii="Times New Roman" w:hAnsi="Times New Roman" w:cs="Times New Roman"/>
          <w:sz w:val="28"/>
          <w:szCs w:val="28"/>
        </w:rPr>
        <w:t xml:space="preserve">и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AB4FC5">
        <w:rPr>
          <w:rFonts w:ascii="Times New Roman" w:hAnsi="Times New Roman" w:cs="Times New Roman"/>
          <w:sz w:val="28"/>
          <w:szCs w:val="28"/>
        </w:rPr>
        <w:t>6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годов»,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AB4FC5">
        <w:rPr>
          <w:rFonts w:ascii="Times New Roman" w:hAnsi="Times New Roman" w:cs="Times New Roman"/>
          <w:sz w:val="28"/>
          <w:szCs w:val="28"/>
        </w:rPr>
        <w:t>4</w:t>
      </w:r>
      <w:r w:rsidR="00804D11">
        <w:rPr>
          <w:rFonts w:ascii="Times New Roman" w:hAnsi="Times New Roman" w:cs="Times New Roman"/>
          <w:sz w:val="28"/>
          <w:szCs w:val="28"/>
        </w:rPr>
        <w:t xml:space="preserve"> </w:t>
      </w:r>
      <w:r w:rsidRPr="00532968">
        <w:rPr>
          <w:rFonts w:ascii="Times New Roman" w:hAnsi="Times New Roman" w:cs="Times New Roman"/>
          <w:sz w:val="28"/>
          <w:szCs w:val="28"/>
        </w:rPr>
        <w:t>год</w:t>
      </w:r>
      <w:r w:rsidR="00804D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FC5">
        <w:rPr>
          <w:rFonts w:ascii="Times New Roman" w:hAnsi="Times New Roman" w:cs="Times New Roman"/>
          <w:color w:val="000000"/>
          <w:sz w:val="28"/>
          <w:szCs w:val="28"/>
        </w:rPr>
        <w:t xml:space="preserve">134 910 </w:t>
      </w:r>
      <w:r w:rsidRPr="00532968">
        <w:rPr>
          <w:rFonts w:ascii="Times New Roman" w:hAnsi="Times New Roman" w:cs="Times New Roman"/>
          <w:color w:val="000000"/>
          <w:sz w:val="28"/>
          <w:szCs w:val="28"/>
        </w:rPr>
        <w:t xml:space="preserve">рублей, на </w:t>
      </w:r>
      <w:r w:rsidR="003B448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AB4FC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32968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AB4FC5">
        <w:rPr>
          <w:rFonts w:ascii="Times New Roman" w:hAnsi="Times New Roman" w:cs="Times New Roman"/>
          <w:color w:val="000000"/>
          <w:sz w:val="28"/>
          <w:szCs w:val="28"/>
        </w:rPr>
        <w:t>148 721</w:t>
      </w:r>
      <w:r w:rsidR="00804D11">
        <w:rPr>
          <w:rFonts w:ascii="Times New Roman" w:hAnsi="Times New Roman" w:cs="Times New Roman"/>
          <w:color w:val="000000"/>
          <w:sz w:val="28"/>
          <w:szCs w:val="28"/>
        </w:rPr>
        <w:t xml:space="preserve"> рублей, на </w:t>
      </w:r>
      <w:r w:rsidR="003B448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AB4FC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04D11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AB4FC5">
        <w:rPr>
          <w:rFonts w:ascii="Times New Roman" w:hAnsi="Times New Roman" w:cs="Times New Roman"/>
          <w:color w:val="000000"/>
          <w:sz w:val="28"/>
          <w:szCs w:val="28"/>
        </w:rPr>
        <w:t>162 767</w:t>
      </w:r>
      <w:r w:rsidRPr="00532968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14:paraId="12D50947" w14:textId="77777777" w:rsidR="006A1B03" w:rsidRPr="00532968" w:rsidRDefault="006A1B03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1B03" w:rsidRPr="00532968" w:rsidSect="00B833C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46"/>
    <w:rsid w:val="00002404"/>
    <w:rsid w:val="000805B6"/>
    <w:rsid w:val="0009021B"/>
    <w:rsid w:val="0012353D"/>
    <w:rsid w:val="001524B9"/>
    <w:rsid w:val="00174F46"/>
    <w:rsid w:val="001B08C6"/>
    <w:rsid w:val="00250DE9"/>
    <w:rsid w:val="00257409"/>
    <w:rsid w:val="00283AB9"/>
    <w:rsid w:val="002B4561"/>
    <w:rsid w:val="002C6BF8"/>
    <w:rsid w:val="002E7A3F"/>
    <w:rsid w:val="00356463"/>
    <w:rsid w:val="003B269A"/>
    <w:rsid w:val="003B4483"/>
    <w:rsid w:val="003F258F"/>
    <w:rsid w:val="00410A79"/>
    <w:rsid w:val="00443A6C"/>
    <w:rsid w:val="00471987"/>
    <w:rsid w:val="004B2E71"/>
    <w:rsid w:val="0050148A"/>
    <w:rsid w:val="00532968"/>
    <w:rsid w:val="00565C53"/>
    <w:rsid w:val="005D4DCB"/>
    <w:rsid w:val="00612742"/>
    <w:rsid w:val="006200FD"/>
    <w:rsid w:val="00635EE1"/>
    <w:rsid w:val="006378EA"/>
    <w:rsid w:val="006A1B03"/>
    <w:rsid w:val="006E7346"/>
    <w:rsid w:val="00764CF2"/>
    <w:rsid w:val="007A0837"/>
    <w:rsid w:val="00804D11"/>
    <w:rsid w:val="0080547F"/>
    <w:rsid w:val="008430BF"/>
    <w:rsid w:val="00852682"/>
    <w:rsid w:val="0087152F"/>
    <w:rsid w:val="008E0E90"/>
    <w:rsid w:val="008F7162"/>
    <w:rsid w:val="00927727"/>
    <w:rsid w:val="00953E88"/>
    <w:rsid w:val="0095739B"/>
    <w:rsid w:val="0097395F"/>
    <w:rsid w:val="00977589"/>
    <w:rsid w:val="009A31CD"/>
    <w:rsid w:val="009E7461"/>
    <w:rsid w:val="00A47DF0"/>
    <w:rsid w:val="00AB4FC5"/>
    <w:rsid w:val="00B833C6"/>
    <w:rsid w:val="00B86CCB"/>
    <w:rsid w:val="00BA3CF6"/>
    <w:rsid w:val="00BA5A50"/>
    <w:rsid w:val="00BC26D9"/>
    <w:rsid w:val="00C9171B"/>
    <w:rsid w:val="00CC434E"/>
    <w:rsid w:val="00CC6760"/>
    <w:rsid w:val="00CF06F1"/>
    <w:rsid w:val="00D17FCF"/>
    <w:rsid w:val="00DA7259"/>
    <w:rsid w:val="00DB1B83"/>
    <w:rsid w:val="00DD57E3"/>
    <w:rsid w:val="00DE7BD2"/>
    <w:rsid w:val="00E46D48"/>
    <w:rsid w:val="00E6265B"/>
    <w:rsid w:val="00E75D3F"/>
    <w:rsid w:val="00E939C9"/>
    <w:rsid w:val="00F10202"/>
    <w:rsid w:val="00F26585"/>
    <w:rsid w:val="00F70BC8"/>
    <w:rsid w:val="00FD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C00C"/>
  <w15:docId w15:val="{9D3639F1-A76A-4724-A7F3-A3B5F7AC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D48"/>
  </w:style>
  <w:style w:type="paragraph" w:styleId="1">
    <w:name w:val="heading 1"/>
    <w:basedOn w:val="a"/>
    <w:next w:val="a"/>
    <w:link w:val="10"/>
    <w:qFormat/>
    <w:rsid w:val="000805B6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48A"/>
    <w:pPr>
      <w:spacing w:after="0" w:line="240" w:lineRule="auto"/>
    </w:pPr>
  </w:style>
  <w:style w:type="paragraph" w:customStyle="1" w:styleId="ConsPlusNonformat">
    <w:name w:val="ConsPlusNonformat"/>
    <w:rsid w:val="00B86C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 Indent"/>
    <w:basedOn w:val="a"/>
    <w:link w:val="11"/>
    <w:rsid w:val="00B86CC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rsid w:val="00B86CCB"/>
  </w:style>
  <w:style w:type="character" w:customStyle="1" w:styleId="11">
    <w:name w:val="Основной текст с отступом Знак1"/>
    <w:basedOn w:val="a0"/>
    <w:link w:val="a4"/>
    <w:rsid w:val="00B86CCB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link w:val="ConsNormal0"/>
    <w:rsid w:val="005329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qFormat/>
    <w:rsid w:val="00DD57E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rsid w:val="00DD57E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Normal0">
    <w:name w:val="ConsNormal Знак"/>
    <w:link w:val="ConsNormal"/>
    <w:locked/>
    <w:rsid w:val="00DE7BD2"/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E7B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805B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styleId="a8">
    <w:name w:val="Hyperlink"/>
    <w:basedOn w:val="a0"/>
    <w:uiPriority w:val="99"/>
    <w:unhideWhenUsed/>
    <w:rsid w:val="001B08C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0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83D7120A41E41A5F68292204AAE5A5736347B7349BA6235D0F13770A4F307E0939D4EEB1153870aDREI" TargetMode="External"/><Relationship Id="rId4" Type="http://schemas.openxmlformats.org/officeDocument/2006/relationships/hyperlink" Target="consultantplus://offline/ref=3383D7120A41E41A5F68292204AAE5A5736347B7349BA6235D0F13770A4F307E0939D4EEB1153870aDR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Снецкое</dc:creator>
  <cp:keywords/>
  <dc:description/>
  <cp:lastModifiedBy>User</cp:lastModifiedBy>
  <cp:revision>2</cp:revision>
  <cp:lastPrinted>2014-11-22T10:08:00Z</cp:lastPrinted>
  <dcterms:created xsi:type="dcterms:W3CDTF">2023-11-15T09:23:00Z</dcterms:created>
  <dcterms:modified xsi:type="dcterms:W3CDTF">2023-11-15T09:23:00Z</dcterms:modified>
</cp:coreProperties>
</file>