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87A4C" w14:textId="77777777" w:rsidR="005E56B8" w:rsidRPr="00347231" w:rsidRDefault="005E56B8" w:rsidP="005E56B8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47231">
        <w:rPr>
          <w:rFonts w:ascii="Arial" w:hAnsi="Arial" w:cs="Arial"/>
          <w:b/>
          <w:color w:val="000000" w:themeColor="text1"/>
          <w:sz w:val="32"/>
          <w:szCs w:val="32"/>
        </w:rPr>
        <w:t>АДМИНИСТРАЦИЯ ВЕРЕТЕНИНСКОГО СЕЛЬСОВЕТА</w:t>
      </w:r>
    </w:p>
    <w:p w14:paraId="4718B8E2" w14:textId="77777777" w:rsidR="005E56B8" w:rsidRPr="00347231" w:rsidRDefault="005E56B8" w:rsidP="005E56B8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47231">
        <w:rPr>
          <w:rFonts w:ascii="Arial" w:hAnsi="Arial" w:cs="Arial"/>
          <w:b/>
          <w:color w:val="000000" w:themeColor="text1"/>
          <w:sz w:val="32"/>
          <w:szCs w:val="32"/>
        </w:rPr>
        <w:t>ЖЕЛЕЗНОГОРСКОГО РАЙОНА</w:t>
      </w:r>
    </w:p>
    <w:p w14:paraId="1A7998EF" w14:textId="77777777" w:rsidR="005E56B8" w:rsidRPr="00347231" w:rsidRDefault="005E56B8" w:rsidP="005E56B8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5ECD2B4" w14:textId="77777777" w:rsidR="005E56B8" w:rsidRPr="00347231" w:rsidRDefault="005E56B8" w:rsidP="005E56B8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47231">
        <w:rPr>
          <w:rFonts w:ascii="Arial" w:hAnsi="Arial" w:cs="Arial"/>
          <w:b/>
          <w:color w:val="000000" w:themeColor="text1"/>
          <w:sz w:val="32"/>
          <w:szCs w:val="32"/>
        </w:rPr>
        <w:t>П О С Т А Н О В Л Е Н И Е</w:t>
      </w:r>
    </w:p>
    <w:p w14:paraId="295C20FA" w14:textId="77777777" w:rsidR="005E56B8" w:rsidRPr="00347231" w:rsidRDefault="005E56B8" w:rsidP="005E56B8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E69EBA3" w14:textId="5D9C9AB5" w:rsidR="005E56B8" w:rsidRPr="00347231" w:rsidRDefault="005E56B8" w:rsidP="005E56B8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47231">
        <w:rPr>
          <w:rFonts w:ascii="Arial" w:hAnsi="Arial" w:cs="Arial"/>
          <w:b/>
          <w:color w:val="000000" w:themeColor="text1"/>
          <w:sz w:val="32"/>
          <w:szCs w:val="32"/>
        </w:rPr>
        <w:t xml:space="preserve">от </w:t>
      </w:r>
      <w:r w:rsidR="00715116" w:rsidRPr="00347231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 w:rsidR="004F36C6" w:rsidRPr="00347231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 w:rsidRPr="00347231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gramStart"/>
      <w:r w:rsidRPr="00347231">
        <w:rPr>
          <w:rFonts w:ascii="Arial" w:hAnsi="Arial" w:cs="Arial"/>
          <w:b/>
          <w:color w:val="000000" w:themeColor="text1"/>
          <w:sz w:val="32"/>
          <w:szCs w:val="32"/>
        </w:rPr>
        <w:t>января  2024</w:t>
      </w:r>
      <w:proofErr w:type="gramEnd"/>
      <w:r w:rsidRPr="00347231">
        <w:rPr>
          <w:rFonts w:ascii="Arial" w:hAnsi="Arial" w:cs="Arial"/>
          <w:b/>
          <w:color w:val="000000" w:themeColor="text1"/>
          <w:sz w:val="32"/>
          <w:szCs w:val="32"/>
        </w:rPr>
        <w:t xml:space="preserve"> г. № </w:t>
      </w:r>
      <w:r w:rsidR="00715116" w:rsidRPr="00347231">
        <w:rPr>
          <w:rFonts w:ascii="Arial" w:hAnsi="Arial" w:cs="Arial"/>
          <w:b/>
          <w:color w:val="000000" w:themeColor="text1"/>
          <w:sz w:val="32"/>
          <w:szCs w:val="32"/>
        </w:rPr>
        <w:t>5</w:t>
      </w:r>
    </w:p>
    <w:p w14:paraId="43D8ABDD" w14:textId="77777777" w:rsidR="005E56B8" w:rsidRPr="00347231" w:rsidRDefault="005E56B8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C45862" w14:textId="726CD8DB" w:rsidR="003718D6" w:rsidRPr="00347231" w:rsidRDefault="003718D6" w:rsidP="001C711E">
      <w:pPr>
        <w:pStyle w:val="a3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>Об утверждении Положения</w:t>
      </w:r>
      <w:r w:rsidR="00202DED"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о </w:t>
      </w:r>
      <w:r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комиссии по </w:t>
      </w:r>
      <w:r w:rsidR="002F0535"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выявлению, учету, контролю и </w:t>
      </w:r>
      <w:r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>обследовани</w:t>
      </w:r>
      <w:r w:rsidR="006B2636"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ю </w:t>
      </w:r>
      <w:r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>гидрогеологически</w:t>
      </w:r>
      <w:r w:rsidR="006B2636"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>х</w:t>
      </w:r>
      <w:r w:rsidR="002F0535"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gramStart"/>
      <w:r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>скважин</w:t>
      </w:r>
      <w:r w:rsidR="006B2636"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, </w:t>
      </w:r>
      <w:r w:rsidR="002F0535"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расположенных</w:t>
      </w:r>
      <w:proofErr w:type="gramEnd"/>
      <w:r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на территории </w:t>
      </w:r>
      <w:r w:rsidR="005E56B8"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>муниципального образования «Веретенинский сельсовет» Железногорского района Курской о</w:t>
      </w:r>
      <w:r w:rsidR="001C711E"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>б</w:t>
      </w:r>
      <w:r w:rsidR="005E56B8"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>ласти</w:t>
      </w:r>
    </w:p>
    <w:p w14:paraId="22B5AEAC" w14:textId="77777777" w:rsidR="005E56B8" w:rsidRPr="00347231" w:rsidRDefault="005E56B8" w:rsidP="005E56B8">
      <w:pPr>
        <w:pStyle w:val="a3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4C2166A3" w14:textId="1900F86F" w:rsidR="001C711E" w:rsidRPr="00347231" w:rsidRDefault="001C711E" w:rsidP="001C711E">
      <w:pPr>
        <w:suppressAutoHyphens w:val="0"/>
        <w:ind w:firstLine="709"/>
        <w:jc w:val="both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>В соответствии с</w:t>
      </w:r>
      <w:r w:rsidR="00D47B6D" w:rsidRPr="00347231">
        <w:rPr>
          <w:rFonts w:ascii="Arial" w:hAnsi="Arial" w:cs="Arial"/>
          <w:color w:val="000000" w:themeColor="text1"/>
          <w:lang w:eastAsia="ru-RU"/>
        </w:rPr>
        <w:t xml:space="preserve"> </w:t>
      </w:r>
      <w:r w:rsidRPr="00347231">
        <w:rPr>
          <w:rFonts w:ascii="Arial" w:hAnsi="Arial" w:cs="Arial"/>
          <w:color w:val="000000" w:themeColor="text1"/>
          <w:lang w:eastAsia="ru-RU"/>
        </w:rPr>
        <w:t>Федеральн</w:t>
      </w:r>
      <w:r w:rsidR="00D47B6D" w:rsidRPr="00347231">
        <w:rPr>
          <w:rFonts w:ascii="Arial" w:hAnsi="Arial" w:cs="Arial"/>
          <w:color w:val="000000" w:themeColor="text1"/>
          <w:lang w:eastAsia="ru-RU"/>
        </w:rPr>
        <w:t>ым</w:t>
      </w:r>
      <w:r w:rsidRPr="00347231">
        <w:rPr>
          <w:rFonts w:ascii="Arial" w:hAnsi="Arial" w:cs="Arial"/>
          <w:color w:val="000000" w:themeColor="text1"/>
          <w:lang w:eastAsia="ru-RU"/>
        </w:rPr>
        <w:t xml:space="preserve"> закон</w:t>
      </w:r>
      <w:r w:rsidR="00D47B6D" w:rsidRPr="00347231">
        <w:rPr>
          <w:rFonts w:ascii="Arial" w:hAnsi="Arial" w:cs="Arial"/>
          <w:color w:val="000000" w:themeColor="text1"/>
          <w:lang w:eastAsia="ru-RU"/>
        </w:rPr>
        <w:t>ом</w:t>
      </w:r>
      <w:r w:rsidRPr="00347231">
        <w:rPr>
          <w:rFonts w:ascii="Arial" w:hAnsi="Arial" w:cs="Arial"/>
          <w:color w:val="000000" w:themeColor="text1"/>
          <w:lang w:eastAsia="ru-RU"/>
        </w:rPr>
        <w:t xml:space="preserve"> №131-ФЗ от 06.10.2003 «Об общих принципах организации местного самоуправления в Российской Федерации», Уставом муниципального образования «Веретенинский сельсовет» Железногорского района Курской области, </w:t>
      </w:r>
      <w:r w:rsidRPr="00347231">
        <w:rPr>
          <w:rFonts w:ascii="Arial" w:hAnsi="Arial" w:cs="Arial"/>
          <w:color w:val="000000" w:themeColor="text1"/>
        </w:rPr>
        <w:t xml:space="preserve">в целях </w:t>
      </w:r>
      <w:r w:rsidR="006B2636" w:rsidRPr="00347231">
        <w:rPr>
          <w:rFonts w:ascii="Arial" w:hAnsi="Arial" w:cs="Arial"/>
          <w:color w:val="000000" w:themeColor="text1"/>
        </w:rPr>
        <w:t xml:space="preserve">определения </w:t>
      </w:r>
      <w:r w:rsidRPr="00347231">
        <w:rPr>
          <w:rFonts w:ascii="Arial" w:hAnsi="Arial" w:cs="Arial"/>
          <w:color w:val="000000" w:themeColor="text1"/>
        </w:rPr>
        <w:t>оценки возможности дальнейш</w:t>
      </w:r>
      <w:r w:rsidR="002F0535" w:rsidRPr="00347231">
        <w:rPr>
          <w:rFonts w:ascii="Arial" w:hAnsi="Arial" w:cs="Arial"/>
          <w:color w:val="000000" w:themeColor="text1"/>
        </w:rPr>
        <w:t>е</w:t>
      </w:r>
      <w:r w:rsidR="006B2636" w:rsidRPr="00347231">
        <w:rPr>
          <w:rFonts w:ascii="Arial" w:hAnsi="Arial" w:cs="Arial"/>
          <w:color w:val="000000" w:themeColor="text1"/>
        </w:rPr>
        <w:t>й</w:t>
      </w:r>
      <w:r w:rsidRPr="00347231">
        <w:rPr>
          <w:rFonts w:ascii="Arial" w:hAnsi="Arial" w:cs="Arial"/>
          <w:color w:val="000000" w:themeColor="text1"/>
        </w:rPr>
        <w:t xml:space="preserve"> </w:t>
      </w:r>
      <w:r w:rsidR="006B2636" w:rsidRPr="00347231">
        <w:rPr>
          <w:rFonts w:ascii="Arial" w:hAnsi="Arial" w:cs="Arial"/>
          <w:color w:val="000000" w:themeColor="text1"/>
        </w:rPr>
        <w:t xml:space="preserve"> </w:t>
      </w:r>
      <w:r w:rsidRPr="00347231">
        <w:rPr>
          <w:rFonts w:ascii="Arial" w:hAnsi="Arial" w:cs="Arial"/>
          <w:color w:val="000000" w:themeColor="text1"/>
        </w:rPr>
        <w:t>эксплуатации</w:t>
      </w:r>
      <w:r w:rsidR="006B2636" w:rsidRPr="00347231">
        <w:rPr>
          <w:rFonts w:ascii="Arial" w:hAnsi="Arial" w:cs="Arial"/>
          <w:color w:val="000000" w:themeColor="text1"/>
        </w:rPr>
        <w:t xml:space="preserve"> гидрогеологических скважин</w:t>
      </w:r>
      <w:r w:rsidRPr="00347231">
        <w:rPr>
          <w:rFonts w:ascii="Arial" w:hAnsi="Arial" w:cs="Arial"/>
          <w:color w:val="000000" w:themeColor="text1"/>
        </w:rPr>
        <w:t>,</w:t>
      </w:r>
      <w:r w:rsidRPr="00347231">
        <w:rPr>
          <w:rFonts w:ascii="Arial" w:hAnsi="Arial" w:cs="Arial"/>
          <w:color w:val="000000" w:themeColor="text1"/>
          <w:lang w:eastAsia="ru-RU"/>
        </w:rPr>
        <w:t xml:space="preserve"> Администрация Веретенинского сельсовета Железногорского района ПОСТАНОВЛЯЕТ:</w:t>
      </w:r>
    </w:p>
    <w:p w14:paraId="4BB5A551" w14:textId="77777777" w:rsidR="006B2636" w:rsidRPr="00347231" w:rsidRDefault="006B2636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23635D" w14:textId="54C840FE" w:rsidR="003718D6" w:rsidRPr="00347231" w:rsidRDefault="003718D6" w:rsidP="004F36C6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bookmarkStart w:id="0" w:name="_Hlk157462864"/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Положение о комиссии по </w:t>
      </w:r>
      <w:r w:rsidR="006B2636" w:rsidRPr="00347231">
        <w:rPr>
          <w:rFonts w:ascii="Arial" w:hAnsi="Arial" w:cs="Arial"/>
          <w:color w:val="000000" w:themeColor="text1"/>
          <w:sz w:val="24"/>
          <w:szCs w:val="24"/>
        </w:rPr>
        <w:t xml:space="preserve">выявлению, учету, </w:t>
      </w:r>
      <w:proofErr w:type="gramStart"/>
      <w:r w:rsidR="006B2636" w:rsidRPr="00347231">
        <w:rPr>
          <w:rFonts w:ascii="Arial" w:hAnsi="Arial" w:cs="Arial"/>
          <w:color w:val="000000" w:themeColor="text1"/>
          <w:sz w:val="24"/>
          <w:szCs w:val="24"/>
        </w:rPr>
        <w:t>контролю  и</w:t>
      </w:r>
      <w:proofErr w:type="gramEnd"/>
      <w:r w:rsidR="006B2636" w:rsidRPr="003472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>обследованию гидрогеологических</w:t>
      </w:r>
      <w:r w:rsidR="001C711E" w:rsidRPr="003472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>скважин</w:t>
      </w:r>
      <w:r w:rsidR="006B2636" w:rsidRPr="00347231">
        <w:rPr>
          <w:rFonts w:ascii="Arial" w:hAnsi="Arial" w:cs="Arial"/>
          <w:color w:val="000000" w:themeColor="text1"/>
          <w:sz w:val="24"/>
          <w:szCs w:val="24"/>
        </w:rPr>
        <w:t>, расположенных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 на территории </w:t>
      </w:r>
      <w:r w:rsidR="001C711E" w:rsidRPr="0034723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 «Веретенинский сельсовет» Железногорского района Курской области</w:t>
      </w:r>
      <w:bookmarkEnd w:id="0"/>
      <w:r w:rsidR="004F36C6" w:rsidRPr="0034723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согласно приложению </w:t>
      </w:r>
      <w:r w:rsidR="004F36C6" w:rsidRPr="00347231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F5066E" w:rsidRPr="00347231">
        <w:rPr>
          <w:rFonts w:ascii="Arial" w:hAnsi="Arial" w:cs="Arial"/>
          <w:color w:val="000000" w:themeColor="text1"/>
          <w:sz w:val="24"/>
          <w:szCs w:val="24"/>
        </w:rPr>
        <w:t>1.</w:t>
      </w:r>
    </w:p>
    <w:p w14:paraId="2DC0D245" w14:textId="271BD952" w:rsidR="004F36C6" w:rsidRPr="00347231" w:rsidRDefault="003718D6" w:rsidP="004F36C6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2. Создать комиссию по </w:t>
      </w:r>
      <w:r w:rsidR="006B2636" w:rsidRPr="00347231">
        <w:rPr>
          <w:rFonts w:ascii="Arial" w:hAnsi="Arial" w:cs="Arial"/>
          <w:color w:val="000000" w:themeColor="text1"/>
          <w:sz w:val="24"/>
          <w:szCs w:val="24"/>
        </w:rPr>
        <w:t xml:space="preserve">выявлению, учету, контролю и 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>обследованию гидрогеологических скважин</w:t>
      </w:r>
      <w:r w:rsidR="006B2636" w:rsidRPr="00347231">
        <w:rPr>
          <w:rFonts w:ascii="Arial" w:hAnsi="Arial" w:cs="Arial"/>
          <w:color w:val="000000" w:themeColor="text1"/>
          <w:sz w:val="24"/>
          <w:szCs w:val="24"/>
        </w:rPr>
        <w:t>, расположенных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 на</w:t>
      </w:r>
      <w:r w:rsidR="004F36C6" w:rsidRPr="003472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территории </w:t>
      </w:r>
      <w:r w:rsidR="004F36C6" w:rsidRPr="00347231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 «Веретенинский сельсовет» Железногорского района Курской области, согласно приложению № 2.</w:t>
      </w:r>
    </w:p>
    <w:p w14:paraId="7BDE8825" w14:textId="14F77BC8" w:rsidR="004F36C6" w:rsidRPr="00347231" w:rsidRDefault="004F36C6" w:rsidP="004F36C6">
      <w:pPr>
        <w:suppressAutoHyphens w:val="0"/>
        <w:ind w:firstLine="709"/>
        <w:jc w:val="both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 xml:space="preserve">2.1 С </w:t>
      </w:r>
      <w:r w:rsidR="00715116" w:rsidRPr="00347231">
        <w:rPr>
          <w:rFonts w:ascii="Arial" w:hAnsi="Arial" w:cs="Arial"/>
          <w:color w:val="000000" w:themeColor="text1"/>
          <w:lang w:eastAsia="ru-RU"/>
        </w:rPr>
        <w:t>2</w:t>
      </w:r>
      <w:r w:rsidRPr="00347231">
        <w:rPr>
          <w:rFonts w:ascii="Arial" w:hAnsi="Arial" w:cs="Arial"/>
          <w:color w:val="000000" w:themeColor="text1"/>
          <w:lang w:eastAsia="ru-RU"/>
        </w:rPr>
        <w:t xml:space="preserve">2.01.2024 г. по </w:t>
      </w:r>
      <w:r w:rsidR="00860F20">
        <w:rPr>
          <w:rFonts w:ascii="Arial" w:hAnsi="Arial" w:cs="Arial"/>
          <w:color w:val="000000" w:themeColor="text1"/>
          <w:lang w:eastAsia="ru-RU"/>
        </w:rPr>
        <w:t>22</w:t>
      </w:r>
      <w:r w:rsidRPr="00347231">
        <w:rPr>
          <w:rFonts w:ascii="Arial" w:hAnsi="Arial" w:cs="Arial"/>
          <w:color w:val="000000" w:themeColor="text1"/>
          <w:lang w:eastAsia="ru-RU"/>
        </w:rPr>
        <w:t>.0</w:t>
      </w:r>
      <w:r w:rsidR="00860F20">
        <w:rPr>
          <w:rFonts w:ascii="Arial" w:hAnsi="Arial" w:cs="Arial"/>
          <w:color w:val="000000" w:themeColor="text1"/>
          <w:lang w:eastAsia="ru-RU"/>
        </w:rPr>
        <w:t>6</w:t>
      </w:r>
      <w:r w:rsidRPr="00347231">
        <w:rPr>
          <w:rFonts w:ascii="Arial" w:hAnsi="Arial" w:cs="Arial"/>
          <w:color w:val="000000" w:themeColor="text1"/>
          <w:lang w:eastAsia="ru-RU"/>
        </w:rPr>
        <w:t xml:space="preserve">.2024 г. </w:t>
      </w:r>
      <w:bookmarkStart w:id="1" w:name="_Hlk157462969"/>
      <w:r w:rsidRPr="00347231">
        <w:rPr>
          <w:rFonts w:ascii="Arial" w:hAnsi="Arial" w:cs="Arial"/>
          <w:color w:val="000000" w:themeColor="text1"/>
          <w:lang w:eastAsia="ru-RU"/>
        </w:rPr>
        <w:t>организовать работу по выявлению, учету</w:t>
      </w:r>
      <w:r w:rsidR="006B2636" w:rsidRPr="00347231">
        <w:rPr>
          <w:rFonts w:ascii="Arial" w:hAnsi="Arial" w:cs="Arial"/>
          <w:color w:val="000000" w:themeColor="text1"/>
          <w:lang w:eastAsia="ru-RU"/>
        </w:rPr>
        <w:t>,</w:t>
      </w:r>
      <w:r w:rsidRPr="00347231">
        <w:rPr>
          <w:rFonts w:ascii="Arial" w:hAnsi="Arial" w:cs="Arial"/>
          <w:color w:val="000000" w:themeColor="text1"/>
          <w:lang w:eastAsia="ru-RU"/>
        </w:rPr>
        <w:t xml:space="preserve"> контролю </w:t>
      </w:r>
      <w:r w:rsidR="006B2636" w:rsidRPr="00347231">
        <w:rPr>
          <w:rFonts w:ascii="Arial" w:hAnsi="Arial" w:cs="Arial"/>
          <w:color w:val="000000" w:themeColor="text1"/>
          <w:lang w:eastAsia="ru-RU"/>
        </w:rPr>
        <w:t>и обследованию</w:t>
      </w:r>
      <w:r w:rsidRPr="00347231">
        <w:rPr>
          <w:rFonts w:ascii="Arial" w:hAnsi="Arial" w:cs="Arial"/>
          <w:color w:val="000000" w:themeColor="text1"/>
          <w:lang w:eastAsia="ru-RU"/>
        </w:rPr>
        <w:t xml:space="preserve"> гидрогеологически</w:t>
      </w:r>
      <w:r w:rsidR="006B2636" w:rsidRPr="00347231">
        <w:rPr>
          <w:rFonts w:ascii="Arial" w:hAnsi="Arial" w:cs="Arial"/>
          <w:color w:val="000000" w:themeColor="text1"/>
          <w:lang w:eastAsia="ru-RU"/>
        </w:rPr>
        <w:t>х</w:t>
      </w:r>
      <w:r w:rsidRPr="00347231">
        <w:rPr>
          <w:rFonts w:ascii="Arial" w:hAnsi="Arial" w:cs="Arial"/>
          <w:color w:val="000000" w:themeColor="text1"/>
          <w:lang w:eastAsia="ru-RU"/>
        </w:rPr>
        <w:t xml:space="preserve"> скважин</w:t>
      </w:r>
      <w:r w:rsidR="007B0D02" w:rsidRPr="00347231">
        <w:rPr>
          <w:rFonts w:ascii="Arial" w:hAnsi="Arial" w:cs="Arial"/>
          <w:color w:val="000000" w:themeColor="text1"/>
          <w:lang w:eastAsia="ru-RU"/>
        </w:rPr>
        <w:t>, расположенных</w:t>
      </w:r>
      <w:r w:rsidR="006B2636" w:rsidRPr="00347231">
        <w:rPr>
          <w:rFonts w:ascii="Arial" w:hAnsi="Arial" w:cs="Arial"/>
          <w:color w:val="000000" w:themeColor="text1"/>
          <w:lang w:eastAsia="ru-RU"/>
        </w:rPr>
        <w:t xml:space="preserve"> </w:t>
      </w:r>
      <w:r w:rsidRPr="00347231">
        <w:rPr>
          <w:rFonts w:ascii="Arial" w:hAnsi="Arial" w:cs="Arial"/>
          <w:color w:val="000000" w:themeColor="text1"/>
          <w:lang w:eastAsia="ru-RU"/>
        </w:rPr>
        <w:t xml:space="preserve">  </w:t>
      </w:r>
      <w:bookmarkEnd w:id="1"/>
      <w:r w:rsidRPr="00347231">
        <w:rPr>
          <w:rFonts w:ascii="Arial" w:hAnsi="Arial" w:cs="Arial"/>
          <w:color w:val="000000" w:themeColor="text1"/>
          <w:lang w:eastAsia="ru-RU"/>
        </w:rPr>
        <w:t>на территории муниципального образования «Веретенинский сельсовет» Железногорского района Курской области</w:t>
      </w:r>
      <w:r w:rsidR="00F5066E" w:rsidRPr="00347231">
        <w:rPr>
          <w:rFonts w:ascii="Arial" w:hAnsi="Arial" w:cs="Arial"/>
          <w:color w:val="000000" w:themeColor="text1"/>
          <w:lang w:eastAsia="ru-RU"/>
        </w:rPr>
        <w:t>.</w:t>
      </w:r>
    </w:p>
    <w:p w14:paraId="210B7D6F" w14:textId="5BF7C777" w:rsidR="00F5066E" w:rsidRPr="00347231" w:rsidRDefault="00F5066E" w:rsidP="00F5066E">
      <w:pPr>
        <w:suppressAutoHyphens w:val="0"/>
        <w:ind w:firstLine="709"/>
        <w:jc w:val="both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>2.</w:t>
      </w:r>
      <w:r w:rsidR="00643761" w:rsidRPr="00347231">
        <w:rPr>
          <w:rFonts w:ascii="Arial" w:hAnsi="Arial" w:cs="Arial"/>
          <w:color w:val="000000" w:themeColor="text1"/>
          <w:lang w:eastAsia="ru-RU"/>
        </w:rPr>
        <w:t>2</w:t>
      </w:r>
      <w:r w:rsidRPr="00347231">
        <w:rPr>
          <w:rFonts w:ascii="Arial" w:hAnsi="Arial" w:cs="Arial"/>
          <w:color w:val="000000" w:themeColor="text1"/>
          <w:lang w:eastAsia="ru-RU"/>
        </w:rPr>
        <w:t xml:space="preserve"> Утвердить </w:t>
      </w:r>
      <w:proofErr w:type="gramStart"/>
      <w:r w:rsidRPr="00347231">
        <w:rPr>
          <w:rFonts w:ascii="Arial" w:hAnsi="Arial" w:cs="Arial"/>
          <w:color w:val="000000" w:themeColor="text1"/>
          <w:lang w:eastAsia="ru-RU"/>
        </w:rPr>
        <w:t xml:space="preserve">форму реестра </w:t>
      </w:r>
      <w:r w:rsidRPr="00347231">
        <w:rPr>
          <w:rFonts w:ascii="Arial" w:hAnsi="Arial" w:cs="Arial"/>
          <w:color w:val="000000" w:themeColor="text1"/>
        </w:rPr>
        <w:t>гидрогеологических скважин</w:t>
      </w:r>
      <w:proofErr w:type="gramEnd"/>
      <w:r w:rsidRPr="00347231">
        <w:rPr>
          <w:rFonts w:ascii="Arial" w:hAnsi="Arial" w:cs="Arial"/>
          <w:color w:val="000000" w:themeColor="text1"/>
          <w:lang w:eastAsia="ru-RU"/>
        </w:rPr>
        <w:t xml:space="preserve"> </w:t>
      </w:r>
      <w:r w:rsidR="007B0D02" w:rsidRPr="00347231">
        <w:rPr>
          <w:rFonts w:ascii="Arial" w:hAnsi="Arial" w:cs="Arial"/>
          <w:color w:val="000000" w:themeColor="text1"/>
          <w:lang w:eastAsia="ru-RU"/>
        </w:rPr>
        <w:t xml:space="preserve">расположенных </w:t>
      </w:r>
      <w:r w:rsidRPr="00347231">
        <w:rPr>
          <w:rFonts w:ascii="Arial" w:hAnsi="Arial" w:cs="Arial"/>
          <w:color w:val="000000" w:themeColor="text1"/>
          <w:lang w:eastAsia="ru-RU"/>
        </w:rPr>
        <w:t>на территории муниципального образования «Веретенинский сельсовет» Железногорского района Курской области, согласно приложению №</w:t>
      </w:r>
      <w:r w:rsidR="00643761" w:rsidRPr="00347231">
        <w:rPr>
          <w:rFonts w:ascii="Arial" w:hAnsi="Arial" w:cs="Arial"/>
          <w:color w:val="000000" w:themeColor="text1"/>
          <w:lang w:eastAsia="ru-RU"/>
        </w:rPr>
        <w:t xml:space="preserve"> 3</w:t>
      </w:r>
      <w:r w:rsidRPr="00347231">
        <w:rPr>
          <w:rFonts w:ascii="Arial" w:hAnsi="Arial" w:cs="Arial"/>
          <w:color w:val="000000" w:themeColor="text1"/>
          <w:lang w:eastAsia="ru-RU"/>
        </w:rPr>
        <w:t>.</w:t>
      </w:r>
    </w:p>
    <w:p w14:paraId="1C679AD2" w14:textId="4BAC16C4" w:rsidR="00643761" w:rsidRPr="00347231" w:rsidRDefault="00643761" w:rsidP="00643761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2.3 Утвердить акт обследования </w:t>
      </w:r>
      <w:bookmarkStart w:id="2" w:name="_Hlk157462632"/>
      <w:r w:rsidRPr="00347231">
        <w:rPr>
          <w:rFonts w:ascii="Arial" w:hAnsi="Arial" w:cs="Arial"/>
          <w:color w:val="000000" w:themeColor="text1"/>
          <w:sz w:val="24"/>
          <w:szCs w:val="24"/>
        </w:rPr>
        <w:t>гидрогеологических скважин</w:t>
      </w:r>
      <w:bookmarkEnd w:id="2"/>
      <w:r w:rsidRPr="00347231">
        <w:rPr>
          <w:rFonts w:ascii="Arial" w:hAnsi="Arial" w:cs="Arial"/>
          <w:color w:val="000000" w:themeColor="text1"/>
          <w:sz w:val="24"/>
          <w:szCs w:val="24"/>
        </w:rPr>
        <w:t>, согласно приложению № 4.</w:t>
      </w:r>
    </w:p>
    <w:p w14:paraId="7061C552" w14:textId="018876B2" w:rsidR="00F5066E" w:rsidRPr="00347231" w:rsidRDefault="00F5066E" w:rsidP="00F5066E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 xml:space="preserve">3. Срок предоставления отчета о проведенных мероприятиях в администрацию </w:t>
      </w:r>
      <w:proofErr w:type="gramStart"/>
      <w:r w:rsidRPr="00347231">
        <w:rPr>
          <w:rFonts w:ascii="Arial" w:hAnsi="Arial" w:cs="Arial"/>
          <w:color w:val="000000" w:themeColor="text1"/>
          <w:lang w:eastAsia="ru-RU"/>
        </w:rPr>
        <w:t>Железногорского  района</w:t>
      </w:r>
      <w:proofErr w:type="gramEnd"/>
      <w:r w:rsidRPr="00347231">
        <w:rPr>
          <w:rFonts w:ascii="Arial" w:hAnsi="Arial" w:cs="Arial"/>
          <w:color w:val="000000" w:themeColor="text1"/>
          <w:lang w:eastAsia="ru-RU"/>
        </w:rPr>
        <w:t xml:space="preserve"> </w:t>
      </w:r>
      <w:r w:rsidR="007B0D02" w:rsidRPr="00347231">
        <w:rPr>
          <w:rFonts w:ascii="Arial" w:hAnsi="Arial" w:cs="Arial"/>
          <w:color w:val="000000" w:themeColor="text1"/>
          <w:lang w:eastAsia="ru-RU"/>
        </w:rPr>
        <w:t xml:space="preserve">Курской области </w:t>
      </w:r>
      <w:r w:rsidRPr="00347231">
        <w:rPr>
          <w:rFonts w:ascii="Arial" w:hAnsi="Arial" w:cs="Arial"/>
          <w:color w:val="000000" w:themeColor="text1"/>
          <w:lang w:eastAsia="ru-RU"/>
        </w:rPr>
        <w:t xml:space="preserve">– </w:t>
      </w:r>
      <w:r w:rsidR="00715116" w:rsidRPr="00347231">
        <w:rPr>
          <w:rFonts w:ascii="Arial" w:hAnsi="Arial" w:cs="Arial"/>
          <w:color w:val="000000" w:themeColor="text1"/>
          <w:lang w:eastAsia="ru-RU"/>
        </w:rPr>
        <w:t>2</w:t>
      </w:r>
      <w:r w:rsidR="00860F20">
        <w:rPr>
          <w:rFonts w:ascii="Arial" w:hAnsi="Arial" w:cs="Arial"/>
          <w:color w:val="000000" w:themeColor="text1"/>
          <w:lang w:eastAsia="ru-RU"/>
        </w:rPr>
        <w:t>4</w:t>
      </w:r>
      <w:r w:rsidRPr="00347231">
        <w:rPr>
          <w:rFonts w:ascii="Arial" w:hAnsi="Arial" w:cs="Arial"/>
          <w:color w:val="000000" w:themeColor="text1"/>
          <w:lang w:eastAsia="ru-RU"/>
        </w:rPr>
        <w:t>.0</w:t>
      </w:r>
      <w:r w:rsidR="00860F20">
        <w:rPr>
          <w:rFonts w:ascii="Arial" w:hAnsi="Arial" w:cs="Arial"/>
          <w:color w:val="000000" w:themeColor="text1"/>
          <w:lang w:eastAsia="ru-RU"/>
        </w:rPr>
        <w:t>6</w:t>
      </w:r>
      <w:r w:rsidRPr="00347231">
        <w:rPr>
          <w:rFonts w:ascii="Arial" w:hAnsi="Arial" w:cs="Arial"/>
          <w:color w:val="000000" w:themeColor="text1"/>
          <w:lang w:eastAsia="ru-RU"/>
        </w:rPr>
        <w:t xml:space="preserve">.2024г. </w:t>
      </w:r>
    </w:p>
    <w:p w14:paraId="71DBBB4B" w14:textId="06453100" w:rsidR="00F5066E" w:rsidRPr="00347231" w:rsidRDefault="00F5066E" w:rsidP="00F5066E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 xml:space="preserve">4. Ответственным лицом за ведение </w:t>
      </w:r>
      <w:proofErr w:type="gramStart"/>
      <w:r w:rsidRPr="00347231">
        <w:rPr>
          <w:rFonts w:ascii="Arial" w:hAnsi="Arial" w:cs="Arial"/>
          <w:color w:val="000000" w:themeColor="text1"/>
          <w:lang w:eastAsia="ru-RU"/>
        </w:rPr>
        <w:t xml:space="preserve">реестра </w:t>
      </w:r>
      <w:r w:rsidR="007B0D02" w:rsidRPr="00347231">
        <w:rPr>
          <w:rFonts w:ascii="Arial" w:hAnsi="Arial" w:cs="Arial"/>
          <w:color w:val="000000" w:themeColor="text1"/>
          <w:lang w:eastAsia="ru-RU"/>
        </w:rPr>
        <w:t xml:space="preserve"> </w:t>
      </w:r>
      <w:r w:rsidR="007B0D02" w:rsidRPr="00347231">
        <w:rPr>
          <w:rFonts w:ascii="Arial" w:hAnsi="Arial" w:cs="Arial"/>
          <w:color w:val="000000" w:themeColor="text1"/>
        </w:rPr>
        <w:t>гидрогеологических</w:t>
      </w:r>
      <w:proofErr w:type="gramEnd"/>
      <w:r w:rsidR="007B0D02" w:rsidRPr="00347231">
        <w:rPr>
          <w:rFonts w:ascii="Arial" w:hAnsi="Arial" w:cs="Arial"/>
          <w:color w:val="000000" w:themeColor="text1"/>
        </w:rPr>
        <w:t xml:space="preserve"> скважин, расположенных</w:t>
      </w:r>
      <w:r w:rsidR="007B0D02" w:rsidRPr="00347231">
        <w:rPr>
          <w:rFonts w:ascii="Arial" w:hAnsi="Arial" w:cs="Arial"/>
          <w:color w:val="000000" w:themeColor="text1"/>
          <w:lang w:eastAsia="ru-RU"/>
        </w:rPr>
        <w:t xml:space="preserve"> </w:t>
      </w:r>
      <w:r w:rsidRPr="00347231">
        <w:rPr>
          <w:rFonts w:ascii="Arial" w:hAnsi="Arial" w:cs="Arial"/>
          <w:color w:val="000000" w:themeColor="text1"/>
          <w:lang w:eastAsia="ru-RU"/>
        </w:rPr>
        <w:t xml:space="preserve"> на территории муниципального образования «Веретенинский сельсовет» Железногорского района Курской области назначить Главу Веретенинского сельсовета.</w:t>
      </w:r>
    </w:p>
    <w:p w14:paraId="15AD2AA7" w14:textId="2C20CDB4" w:rsidR="00F5066E" w:rsidRPr="00347231" w:rsidRDefault="00F5066E" w:rsidP="00F5066E">
      <w:pPr>
        <w:suppressAutoHyphens w:val="0"/>
        <w:ind w:firstLine="709"/>
        <w:jc w:val="both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 xml:space="preserve">5. Опубликовать настоящее постановление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 w:rsidRPr="00347231">
        <w:rPr>
          <w:rFonts w:ascii="Arial" w:hAnsi="Arial" w:cs="Arial"/>
          <w:color w:val="000000" w:themeColor="text1"/>
          <w:lang w:eastAsia="ru-RU"/>
        </w:rPr>
        <w:t>Железногорского  района</w:t>
      </w:r>
      <w:proofErr w:type="gramEnd"/>
      <w:r w:rsidRPr="00347231">
        <w:rPr>
          <w:rFonts w:ascii="Arial" w:hAnsi="Arial" w:cs="Arial"/>
          <w:color w:val="000000" w:themeColor="text1"/>
          <w:lang w:eastAsia="ru-RU"/>
        </w:rPr>
        <w:t>   в сети Интернет /веретенинский46.рф/</w:t>
      </w:r>
    </w:p>
    <w:p w14:paraId="2F4A0CA1" w14:textId="2DA976C5" w:rsidR="00F5066E" w:rsidRPr="00347231" w:rsidRDefault="00F5066E" w:rsidP="00F5066E">
      <w:pPr>
        <w:suppressAutoHyphens w:val="0"/>
        <w:ind w:firstLine="709"/>
        <w:jc w:val="both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>6. Контроль за исполнением настоящего постановления оставляю за собой.</w:t>
      </w:r>
    </w:p>
    <w:p w14:paraId="73AFFCEE" w14:textId="1ADDEB43" w:rsidR="00F5066E" w:rsidRPr="00347231" w:rsidRDefault="00F5066E" w:rsidP="00F5066E">
      <w:pPr>
        <w:suppressAutoHyphens w:val="0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7. Настоящее постановление вступает в силу </w:t>
      </w:r>
      <w:r w:rsidR="00715116" w:rsidRPr="00347231">
        <w:rPr>
          <w:rFonts w:ascii="Arial" w:eastAsia="Calibri" w:hAnsi="Arial" w:cs="Arial"/>
          <w:color w:val="000000" w:themeColor="text1"/>
          <w:lang w:eastAsia="en-US"/>
        </w:rPr>
        <w:t>с 09.01.2024 года.</w:t>
      </w:r>
    </w:p>
    <w:p w14:paraId="7256C0B7" w14:textId="77777777" w:rsidR="00F5066E" w:rsidRPr="00347231" w:rsidRDefault="00F5066E" w:rsidP="00F5066E">
      <w:pPr>
        <w:tabs>
          <w:tab w:val="center" w:pos="4677"/>
          <w:tab w:val="left" w:pos="8020"/>
        </w:tabs>
        <w:suppressAutoHyphens w:val="0"/>
        <w:jc w:val="both"/>
        <w:rPr>
          <w:color w:val="000000" w:themeColor="text1"/>
          <w:spacing w:val="2"/>
          <w:sz w:val="26"/>
          <w:szCs w:val="26"/>
          <w:shd w:val="clear" w:color="auto" w:fill="FFFFFF"/>
          <w:lang w:eastAsia="ru-RU"/>
        </w:rPr>
      </w:pPr>
    </w:p>
    <w:p w14:paraId="780D0EBF" w14:textId="052C2485" w:rsidR="00F5066E" w:rsidRPr="00347231" w:rsidRDefault="00F5066E" w:rsidP="00F5066E">
      <w:pPr>
        <w:tabs>
          <w:tab w:val="center" w:pos="4677"/>
          <w:tab w:val="left" w:pos="8020"/>
        </w:tabs>
        <w:suppressAutoHyphens w:val="0"/>
        <w:jc w:val="both"/>
        <w:rPr>
          <w:rFonts w:ascii="Arial" w:hAnsi="Arial" w:cs="Arial"/>
          <w:bCs/>
          <w:color w:val="000000" w:themeColor="text1"/>
          <w:lang w:eastAsia="ru-RU"/>
        </w:rPr>
      </w:pPr>
      <w:r w:rsidRPr="00347231">
        <w:rPr>
          <w:rFonts w:ascii="Arial" w:hAnsi="Arial" w:cs="Arial"/>
          <w:bCs/>
          <w:color w:val="000000" w:themeColor="text1"/>
          <w:lang w:eastAsia="ru-RU"/>
        </w:rPr>
        <w:t>Глава Веретенинского сельсовета</w:t>
      </w:r>
    </w:p>
    <w:p w14:paraId="27FBB9B6" w14:textId="64115214" w:rsidR="00F5066E" w:rsidRPr="00347231" w:rsidRDefault="00F5066E" w:rsidP="00F5066E">
      <w:pPr>
        <w:tabs>
          <w:tab w:val="center" w:pos="4677"/>
          <w:tab w:val="left" w:pos="8020"/>
        </w:tabs>
        <w:suppressAutoHyphens w:val="0"/>
        <w:jc w:val="both"/>
        <w:rPr>
          <w:rFonts w:ascii="Arial" w:hAnsi="Arial" w:cs="Arial"/>
          <w:bCs/>
          <w:color w:val="000000" w:themeColor="text1"/>
          <w:lang w:eastAsia="ru-RU"/>
        </w:rPr>
        <w:sectPr w:rsidR="00F5066E" w:rsidRPr="00347231" w:rsidSect="007B0D02">
          <w:pgSz w:w="11906" w:h="16838"/>
          <w:pgMar w:top="993" w:right="991" w:bottom="142" w:left="1134" w:header="709" w:footer="709" w:gutter="0"/>
          <w:cols w:space="708"/>
          <w:docGrid w:linePitch="360"/>
        </w:sectPr>
      </w:pPr>
      <w:r w:rsidRPr="00347231">
        <w:rPr>
          <w:rFonts w:ascii="Arial" w:hAnsi="Arial" w:cs="Arial"/>
          <w:bCs/>
          <w:color w:val="000000" w:themeColor="text1"/>
          <w:lang w:eastAsia="ru-RU"/>
        </w:rPr>
        <w:t xml:space="preserve">Железногорского района                                                                       </w:t>
      </w:r>
      <w:r w:rsidR="00715116" w:rsidRPr="00347231">
        <w:rPr>
          <w:rFonts w:ascii="Arial" w:hAnsi="Arial" w:cs="Arial"/>
          <w:bCs/>
          <w:color w:val="000000" w:themeColor="text1"/>
          <w:lang w:eastAsia="ru-RU"/>
        </w:rPr>
        <w:t xml:space="preserve">    </w:t>
      </w:r>
      <w:r w:rsidRPr="00347231">
        <w:rPr>
          <w:rFonts w:ascii="Arial" w:hAnsi="Arial" w:cs="Arial"/>
          <w:bCs/>
          <w:color w:val="000000" w:themeColor="text1"/>
          <w:lang w:eastAsia="ru-RU"/>
        </w:rPr>
        <w:t xml:space="preserve">  В. В.  Нефедова </w:t>
      </w:r>
    </w:p>
    <w:p w14:paraId="4740092F" w14:textId="77777777" w:rsidR="00F5066E" w:rsidRPr="00347231" w:rsidRDefault="00F5066E" w:rsidP="00F5066E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bookmarkStart w:id="3" w:name="_Hlk157467286"/>
      <w:r w:rsidRPr="00347231">
        <w:rPr>
          <w:rFonts w:ascii="Arial" w:eastAsia="Calibri" w:hAnsi="Arial" w:cs="Arial"/>
          <w:color w:val="000000" w:themeColor="text1"/>
          <w:lang w:eastAsia="en-US"/>
        </w:rPr>
        <w:lastRenderedPageBreak/>
        <w:t>Приложение №1</w:t>
      </w:r>
    </w:p>
    <w:p w14:paraId="7EAD3287" w14:textId="77777777" w:rsidR="00F5066E" w:rsidRPr="00347231" w:rsidRDefault="00F5066E" w:rsidP="00F5066E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 к постановлению Администрации</w:t>
      </w:r>
    </w:p>
    <w:p w14:paraId="557858CE" w14:textId="77777777" w:rsidR="00F5066E" w:rsidRPr="00347231" w:rsidRDefault="00F5066E" w:rsidP="00F5066E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 Веретенинского сельсовета </w:t>
      </w:r>
    </w:p>
    <w:p w14:paraId="04F3C91B" w14:textId="77777777" w:rsidR="00F5066E" w:rsidRPr="00347231" w:rsidRDefault="00F5066E" w:rsidP="00F5066E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Железногорского района </w:t>
      </w:r>
    </w:p>
    <w:p w14:paraId="1776C45D" w14:textId="07B91ECD" w:rsidR="00F5066E" w:rsidRPr="00347231" w:rsidRDefault="00F5066E" w:rsidP="00F5066E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от </w:t>
      </w:r>
      <w:r w:rsidR="00715116" w:rsidRPr="00347231">
        <w:rPr>
          <w:rFonts w:ascii="Arial" w:eastAsia="Calibri" w:hAnsi="Arial" w:cs="Arial"/>
          <w:color w:val="000000" w:themeColor="text1"/>
          <w:lang w:eastAsia="en-US"/>
        </w:rPr>
        <w:t>2</w:t>
      </w:r>
      <w:r w:rsidRPr="00347231">
        <w:rPr>
          <w:rFonts w:ascii="Arial" w:eastAsia="Calibri" w:hAnsi="Arial" w:cs="Arial"/>
          <w:color w:val="000000" w:themeColor="text1"/>
          <w:lang w:eastAsia="en-US"/>
        </w:rPr>
        <w:t>2.0</w:t>
      </w:r>
      <w:r w:rsidR="00A9237F" w:rsidRPr="00347231">
        <w:rPr>
          <w:rFonts w:ascii="Arial" w:eastAsia="Calibri" w:hAnsi="Arial" w:cs="Arial"/>
          <w:color w:val="000000" w:themeColor="text1"/>
          <w:lang w:eastAsia="en-US"/>
        </w:rPr>
        <w:t>1</w:t>
      </w: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.2024 года № </w:t>
      </w:r>
      <w:r w:rsidR="00715116" w:rsidRPr="00347231">
        <w:rPr>
          <w:rFonts w:ascii="Arial" w:eastAsia="Calibri" w:hAnsi="Arial" w:cs="Arial"/>
          <w:color w:val="000000" w:themeColor="text1"/>
          <w:lang w:eastAsia="en-US"/>
        </w:rPr>
        <w:t>5</w:t>
      </w:r>
    </w:p>
    <w:p w14:paraId="4257D610" w14:textId="77777777" w:rsidR="00F5066E" w:rsidRPr="00347231" w:rsidRDefault="00F5066E" w:rsidP="00F5066E">
      <w:pPr>
        <w:suppressAutoHyphens w:val="0"/>
        <w:jc w:val="center"/>
        <w:rPr>
          <w:rFonts w:ascii="Arial" w:eastAsia="Arial Unicode MS" w:hAnsi="Arial" w:cs="Arial"/>
          <w:color w:val="000000" w:themeColor="text1"/>
          <w:sz w:val="22"/>
          <w:szCs w:val="22"/>
          <w:lang w:eastAsia="ru-RU"/>
        </w:rPr>
      </w:pPr>
    </w:p>
    <w:bookmarkEnd w:id="3"/>
    <w:p w14:paraId="3EBBF915" w14:textId="77777777" w:rsidR="00F5066E" w:rsidRPr="00347231" w:rsidRDefault="00F5066E" w:rsidP="00F5066E">
      <w:pPr>
        <w:suppressAutoHyphens w:val="0"/>
        <w:jc w:val="center"/>
        <w:rPr>
          <w:rFonts w:ascii="Arial" w:eastAsia="Arial Unicode MS" w:hAnsi="Arial" w:cs="Arial"/>
          <w:color w:val="000000" w:themeColor="text1"/>
          <w:sz w:val="22"/>
          <w:szCs w:val="22"/>
          <w:lang w:eastAsia="ru-RU"/>
        </w:rPr>
      </w:pPr>
    </w:p>
    <w:p w14:paraId="4C4F693A" w14:textId="77777777" w:rsidR="00F5066E" w:rsidRPr="00347231" w:rsidRDefault="00F5066E" w:rsidP="00F5066E">
      <w:pPr>
        <w:suppressAutoHyphens w:val="0"/>
        <w:jc w:val="center"/>
        <w:rPr>
          <w:rFonts w:ascii="Arial" w:hAnsi="Arial" w:cs="Arial"/>
          <w:b/>
          <w:bCs/>
          <w:color w:val="000000" w:themeColor="text1"/>
          <w:sz w:val="30"/>
          <w:szCs w:val="30"/>
          <w:lang w:eastAsia="ru-RU"/>
        </w:rPr>
      </w:pPr>
      <w:r w:rsidRPr="00347231">
        <w:rPr>
          <w:rFonts w:ascii="Arial" w:hAnsi="Arial" w:cs="Arial"/>
          <w:b/>
          <w:bCs/>
          <w:color w:val="000000" w:themeColor="text1"/>
          <w:sz w:val="30"/>
          <w:szCs w:val="30"/>
          <w:lang w:eastAsia="ru-RU"/>
        </w:rPr>
        <w:t>ПОЛОЖЕНИЕ</w:t>
      </w:r>
    </w:p>
    <w:p w14:paraId="09798B7F" w14:textId="799ED0DC" w:rsidR="00F5066E" w:rsidRPr="00347231" w:rsidRDefault="00F5066E" w:rsidP="007B0D02">
      <w:pPr>
        <w:pStyle w:val="a3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347231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Положение о комиссии </w:t>
      </w:r>
      <w:r w:rsidR="007B0D02"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по выявлению, учету, контролю и обследованию гидрогеологических </w:t>
      </w:r>
      <w:proofErr w:type="gramStart"/>
      <w:r w:rsidR="007B0D02"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>скважин,  расположенных</w:t>
      </w:r>
      <w:proofErr w:type="gramEnd"/>
      <w:r w:rsidR="007B0D02" w:rsidRPr="0034723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на территории муниципального образования «Веретенинский сельсовет» Железногорского района Курской области</w:t>
      </w:r>
    </w:p>
    <w:p w14:paraId="4697F558" w14:textId="77777777" w:rsidR="00F5066E" w:rsidRPr="00347231" w:rsidRDefault="00F5066E" w:rsidP="00F5066E">
      <w:pPr>
        <w:suppressAutoHyphens w:val="0"/>
        <w:jc w:val="center"/>
        <w:rPr>
          <w:rFonts w:ascii="Arial" w:hAnsi="Arial" w:cs="Arial"/>
          <w:color w:val="000000" w:themeColor="text1"/>
          <w:lang w:eastAsia="ru-RU"/>
        </w:rPr>
      </w:pPr>
    </w:p>
    <w:p w14:paraId="16E94388" w14:textId="77777777" w:rsidR="00F5066E" w:rsidRPr="00347231" w:rsidRDefault="00F5066E" w:rsidP="00F5066E">
      <w:pPr>
        <w:numPr>
          <w:ilvl w:val="0"/>
          <w:numId w:val="1"/>
        </w:numPr>
        <w:suppressAutoHyphens w:val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347231">
        <w:rPr>
          <w:rFonts w:ascii="Arial" w:hAnsi="Arial" w:cs="Arial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14:paraId="0DD07B52" w14:textId="77777777" w:rsidR="00F5066E" w:rsidRPr="00347231" w:rsidRDefault="00F5066E" w:rsidP="00F5066E">
      <w:pPr>
        <w:suppressAutoHyphens w:val="0"/>
        <w:rPr>
          <w:rFonts w:ascii="Arial" w:hAnsi="Arial" w:cs="Arial"/>
          <w:color w:val="000000" w:themeColor="text1"/>
          <w:lang w:eastAsia="ru-RU"/>
        </w:rPr>
      </w:pPr>
    </w:p>
    <w:p w14:paraId="1217B423" w14:textId="09BB8C62" w:rsidR="00F5066E" w:rsidRPr="00347231" w:rsidRDefault="00202DED" w:rsidP="00202DED">
      <w:pPr>
        <w:suppressAutoHyphens w:val="0"/>
        <w:ind w:firstLine="360"/>
        <w:jc w:val="both"/>
        <w:rPr>
          <w:rFonts w:ascii="Arial" w:hAnsi="Arial" w:cs="Arial"/>
          <w:color w:val="000000" w:themeColor="text1"/>
          <w:lang w:eastAsia="ru-RU"/>
        </w:rPr>
      </w:pPr>
      <w:proofErr w:type="gramStart"/>
      <w:r w:rsidRPr="00347231">
        <w:rPr>
          <w:rFonts w:ascii="Arial" w:hAnsi="Arial" w:cs="Arial"/>
          <w:color w:val="000000" w:themeColor="text1"/>
          <w:lang w:eastAsia="ru-RU"/>
        </w:rPr>
        <w:t xml:space="preserve">1.1 </w:t>
      </w:r>
      <w:r w:rsidR="007B0D02" w:rsidRPr="00347231">
        <w:rPr>
          <w:color w:val="000000" w:themeColor="text1"/>
        </w:rPr>
        <w:t>.</w:t>
      </w:r>
      <w:proofErr w:type="gramEnd"/>
      <w:r w:rsidR="007B0D02" w:rsidRPr="00347231">
        <w:rPr>
          <w:color w:val="000000" w:themeColor="text1"/>
        </w:rPr>
        <w:t xml:space="preserve"> </w:t>
      </w:r>
      <w:r w:rsidR="007B0D02" w:rsidRPr="00347231">
        <w:rPr>
          <w:rFonts w:ascii="Arial" w:hAnsi="Arial" w:cs="Arial"/>
          <w:color w:val="000000" w:themeColor="text1"/>
        </w:rPr>
        <w:t>Настоящее Положение определяет деятельность</w:t>
      </w:r>
      <w:r w:rsidR="007B0D02" w:rsidRPr="00347231">
        <w:rPr>
          <w:color w:val="000000" w:themeColor="text1"/>
        </w:rPr>
        <w:t xml:space="preserve"> </w:t>
      </w:r>
      <w:r w:rsidR="007B0D02" w:rsidRPr="00347231">
        <w:rPr>
          <w:rFonts w:ascii="Arial" w:hAnsi="Arial" w:cs="Arial"/>
          <w:color w:val="000000" w:themeColor="text1"/>
          <w:lang w:eastAsia="ru-RU"/>
        </w:rPr>
        <w:t>к</w:t>
      </w:r>
      <w:r w:rsidRPr="00347231">
        <w:rPr>
          <w:rFonts w:ascii="Arial" w:hAnsi="Arial" w:cs="Arial"/>
          <w:color w:val="000000" w:themeColor="text1"/>
          <w:lang w:eastAsia="ru-RU"/>
        </w:rPr>
        <w:t>омисси</w:t>
      </w:r>
      <w:r w:rsidR="007B0D02" w:rsidRPr="00347231">
        <w:rPr>
          <w:rFonts w:ascii="Arial" w:hAnsi="Arial" w:cs="Arial"/>
          <w:color w:val="000000" w:themeColor="text1"/>
          <w:lang w:eastAsia="ru-RU"/>
        </w:rPr>
        <w:t>и</w:t>
      </w:r>
      <w:r w:rsidR="00F5066E" w:rsidRPr="00347231">
        <w:rPr>
          <w:rFonts w:ascii="Arial" w:hAnsi="Arial" w:cs="Arial"/>
          <w:color w:val="000000" w:themeColor="text1"/>
          <w:lang w:eastAsia="ru-RU"/>
        </w:rPr>
        <w:t xml:space="preserve"> по выявлению, учету</w:t>
      </w:r>
      <w:r w:rsidR="007B0D02" w:rsidRPr="00347231">
        <w:rPr>
          <w:rFonts w:ascii="Arial" w:hAnsi="Arial" w:cs="Arial"/>
          <w:color w:val="000000" w:themeColor="text1"/>
          <w:lang w:eastAsia="ru-RU"/>
        </w:rPr>
        <w:t>,</w:t>
      </w:r>
      <w:r w:rsidR="00F5066E" w:rsidRPr="00347231">
        <w:rPr>
          <w:rFonts w:ascii="Arial" w:hAnsi="Arial" w:cs="Arial"/>
          <w:color w:val="000000" w:themeColor="text1"/>
          <w:lang w:eastAsia="ru-RU"/>
        </w:rPr>
        <w:t xml:space="preserve"> контролю</w:t>
      </w:r>
      <w:r w:rsidR="007B0D02" w:rsidRPr="00347231">
        <w:rPr>
          <w:rFonts w:ascii="Arial" w:hAnsi="Arial" w:cs="Arial"/>
          <w:color w:val="000000" w:themeColor="text1"/>
          <w:lang w:eastAsia="ru-RU"/>
        </w:rPr>
        <w:t xml:space="preserve"> и </w:t>
      </w:r>
      <w:proofErr w:type="gramStart"/>
      <w:r w:rsidR="007B0D02" w:rsidRPr="00347231">
        <w:rPr>
          <w:rFonts w:ascii="Arial" w:hAnsi="Arial" w:cs="Arial"/>
          <w:color w:val="000000" w:themeColor="text1"/>
          <w:lang w:eastAsia="ru-RU"/>
        </w:rPr>
        <w:t>обследованию</w:t>
      </w:r>
      <w:r w:rsidR="00F5066E" w:rsidRPr="00347231">
        <w:rPr>
          <w:rFonts w:ascii="Arial" w:hAnsi="Arial" w:cs="Arial"/>
          <w:color w:val="000000" w:themeColor="text1"/>
          <w:lang w:eastAsia="ru-RU"/>
        </w:rPr>
        <w:t xml:space="preserve"> </w:t>
      </w:r>
      <w:r w:rsidR="007B0D02" w:rsidRPr="00347231">
        <w:rPr>
          <w:rFonts w:ascii="Arial" w:hAnsi="Arial" w:cs="Arial"/>
          <w:color w:val="000000" w:themeColor="text1"/>
          <w:lang w:eastAsia="ru-RU"/>
        </w:rPr>
        <w:t xml:space="preserve"> </w:t>
      </w:r>
      <w:r w:rsidRPr="00347231">
        <w:rPr>
          <w:rFonts w:ascii="Arial" w:hAnsi="Arial" w:cs="Arial"/>
          <w:color w:val="000000" w:themeColor="text1"/>
          <w:lang w:eastAsia="ru-RU"/>
        </w:rPr>
        <w:t>гидрогеологически</w:t>
      </w:r>
      <w:r w:rsidR="007B0D02" w:rsidRPr="00347231">
        <w:rPr>
          <w:rFonts w:ascii="Arial" w:hAnsi="Arial" w:cs="Arial"/>
          <w:color w:val="000000" w:themeColor="text1"/>
          <w:lang w:eastAsia="ru-RU"/>
        </w:rPr>
        <w:t>х</w:t>
      </w:r>
      <w:proofErr w:type="gramEnd"/>
      <w:r w:rsidRPr="00347231">
        <w:rPr>
          <w:rFonts w:ascii="Arial" w:hAnsi="Arial" w:cs="Arial"/>
          <w:color w:val="000000" w:themeColor="text1"/>
          <w:lang w:eastAsia="ru-RU"/>
        </w:rPr>
        <w:t xml:space="preserve"> скважин</w:t>
      </w:r>
      <w:r w:rsidR="007B0D02" w:rsidRPr="00347231">
        <w:rPr>
          <w:rFonts w:ascii="Arial" w:hAnsi="Arial" w:cs="Arial"/>
          <w:color w:val="000000" w:themeColor="text1"/>
          <w:lang w:eastAsia="ru-RU"/>
        </w:rPr>
        <w:t xml:space="preserve">, расположенных </w:t>
      </w:r>
      <w:r w:rsidR="00F5066E" w:rsidRPr="00347231">
        <w:rPr>
          <w:rFonts w:ascii="Arial" w:hAnsi="Arial" w:cs="Arial"/>
          <w:color w:val="000000" w:themeColor="text1"/>
          <w:lang w:eastAsia="ru-RU"/>
        </w:rPr>
        <w:t xml:space="preserve"> на территории муниципального образования «Веретенинский сельсовет» Железногорского района Курской области</w:t>
      </w:r>
      <w:r w:rsidR="007B0D02" w:rsidRPr="00347231">
        <w:rPr>
          <w:rFonts w:ascii="Arial" w:hAnsi="Arial" w:cs="Arial"/>
          <w:color w:val="000000" w:themeColor="text1"/>
          <w:lang w:eastAsia="ru-RU"/>
        </w:rPr>
        <w:t xml:space="preserve"> (далее – Комиссия). Комиссия </w:t>
      </w:r>
      <w:r w:rsidR="00F5066E" w:rsidRPr="00347231">
        <w:rPr>
          <w:rFonts w:ascii="Arial" w:hAnsi="Arial" w:cs="Arial"/>
          <w:color w:val="000000" w:themeColor="text1"/>
          <w:lang w:eastAsia="ru-RU"/>
        </w:rPr>
        <w:t>возглавляется Главой Веретенинского сельсовета</w:t>
      </w:r>
      <w:r w:rsidRPr="00347231">
        <w:rPr>
          <w:rFonts w:ascii="Arial" w:hAnsi="Arial" w:cs="Arial"/>
          <w:color w:val="000000" w:themeColor="text1"/>
          <w:lang w:eastAsia="ru-RU"/>
        </w:rPr>
        <w:t xml:space="preserve"> Железногорского </w:t>
      </w:r>
      <w:proofErr w:type="gramStart"/>
      <w:r w:rsidRPr="00347231">
        <w:rPr>
          <w:rFonts w:ascii="Arial" w:hAnsi="Arial" w:cs="Arial"/>
          <w:color w:val="000000" w:themeColor="text1"/>
          <w:lang w:eastAsia="ru-RU"/>
        </w:rPr>
        <w:t>района</w:t>
      </w:r>
      <w:r w:rsidR="007B0D02" w:rsidRPr="00347231">
        <w:rPr>
          <w:rFonts w:ascii="Arial" w:hAnsi="Arial" w:cs="Arial"/>
          <w:color w:val="000000" w:themeColor="text1"/>
          <w:lang w:eastAsia="ru-RU"/>
        </w:rPr>
        <w:t>,</w:t>
      </w:r>
      <w:r w:rsidR="00F5066E" w:rsidRPr="00347231">
        <w:rPr>
          <w:rFonts w:ascii="Arial" w:hAnsi="Arial" w:cs="Arial"/>
          <w:color w:val="000000" w:themeColor="text1"/>
          <w:lang w:eastAsia="ru-RU"/>
        </w:rPr>
        <w:t xml:space="preserve"> </w:t>
      </w:r>
      <w:r w:rsidR="007B0D02" w:rsidRPr="00347231">
        <w:rPr>
          <w:rFonts w:ascii="Arial" w:hAnsi="Arial" w:cs="Arial"/>
          <w:color w:val="000000" w:themeColor="text1"/>
          <w:lang w:eastAsia="ru-RU"/>
        </w:rPr>
        <w:t xml:space="preserve"> </w:t>
      </w:r>
      <w:r w:rsidR="00F5066E" w:rsidRPr="00347231">
        <w:rPr>
          <w:rFonts w:ascii="Arial" w:hAnsi="Arial" w:cs="Arial"/>
          <w:color w:val="000000" w:themeColor="text1"/>
          <w:lang w:eastAsia="ru-RU"/>
        </w:rPr>
        <w:t xml:space="preserve"> </w:t>
      </w:r>
      <w:proofErr w:type="gramEnd"/>
      <w:r w:rsidR="007B0D02" w:rsidRPr="00347231">
        <w:rPr>
          <w:rFonts w:ascii="Arial" w:hAnsi="Arial" w:cs="Arial"/>
          <w:color w:val="000000" w:themeColor="text1"/>
        </w:rPr>
        <w:t>в целях определения оценки возможности дальнейшей  эксплуатации гидрогеологических скважин</w:t>
      </w:r>
      <w:r w:rsidR="00F5066E" w:rsidRPr="00347231">
        <w:rPr>
          <w:rFonts w:ascii="Arial" w:hAnsi="Arial" w:cs="Arial"/>
          <w:color w:val="000000" w:themeColor="text1"/>
          <w:lang w:eastAsia="ru-RU"/>
        </w:rPr>
        <w:t>.</w:t>
      </w:r>
    </w:p>
    <w:p w14:paraId="7B054EE2" w14:textId="1BCD223F" w:rsidR="007B0D02" w:rsidRPr="00347231" w:rsidRDefault="007B0D02" w:rsidP="007B0D02">
      <w:pPr>
        <w:pStyle w:val="a3"/>
        <w:ind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1.2. Комиссия в своей деятельности руководствуется Конституцией Российской </w:t>
      </w:r>
      <w:proofErr w:type="gramStart"/>
      <w:r w:rsidRPr="00347231">
        <w:rPr>
          <w:rFonts w:ascii="Arial" w:hAnsi="Arial" w:cs="Arial"/>
          <w:color w:val="000000" w:themeColor="text1"/>
          <w:sz w:val="24"/>
          <w:szCs w:val="24"/>
        </w:rPr>
        <w:t>Федерации,  федеральными</w:t>
      </w:r>
      <w:proofErr w:type="gramEnd"/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 конституционными законами, федеральным  законом, иными правовыми актами Российской Федерации, настоящим положением.</w:t>
      </w:r>
    </w:p>
    <w:p w14:paraId="326650CC" w14:textId="35044CE9" w:rsidR="00F5066E" w:rsidRPr="00347231" w:rsidRDefault="007B0D02" w:rsidP="007B0D02">
      <w:pPr>
        <w:suppressAutoHyphens w:val="0"/>
        <w:ind w:firstLine="360"/>
        <w:jc w:val="both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 xml:space="preserve">1.3 </w:t>
      </w:r>
      <w:r w:rsidR="00F5066E" w:rsidRPr="00347231">
        <w:rPr>
          <w:rFonts w:ascii="Arial" w:hAnsi="Arial" w:cs="Arial"/>
          <w:color w:val="000000" w:themeColor="text1"/>
          <w:lang w:eastAsia="ru-RU"/>
        </w:rPr>
        <w:t xml:space="preserve">Состав </w:t>
      </w:r>
      <w:r w:rsidRPr="00347231">
        <w:rPr>
          <w:rFonts w:ascii="Arial" w:hAnsi="Arial" w:cs="Arial"/>
          <w:color w:val="000000" w:themeColor="text1"/>
          <w:lang w:eastAsia="ru-RU"/>
        </w:rPr>
        <w:t>комиссии</w:t>
      </w:r>
      <w:r w:rsidR="00F5066E" w:rsidRPr="00347231">
        <w:rPr>
          <w:rFonts w:ascii="Arial" w:hAnsi="Arial" w:cs="Arial"/>
          <w:color w:val="000000" w:themeColor="text1"/>
          <w:lang w:eastAsia="ru-RU"/>
        </w:rPr>
        <w:t xml:space="preserve"> утверждается постановлением Администрации Веретенинского сельсовета Железногорского района.</w:t>
      </w:r>
    </w:p>
    <w:p w14:paraId="66320E6F" w14:textId="77777777" w:rsidR="005E56B8" w:rsidRPr="00347231" w:rsidRDefault="005E56B8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1B4B38" w14:textId="3FA08145" w:rsidR="007B510E" w:rsidRPr="00347231" w:rsidRDefault="007B510E" w:rsidP="007B510E">
      <w:pPr>
        <w:numPr>
          <w:ilvl w:val="0"/>
          <w:numId w:val="1"/>
        </w:numPr>
        <w:suppressAutoHyphens w:val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347231">
        <w:rPr>
          <w:rFonts w:ascii="Arial" w:hAnsi="Arial" w:cs="Arial"/>
          <w:b/>
          <w:bCs/>
          <w:color w:val="000000" w:themeColor="text1"/>
          <w:sz w:val="28"/>
          <w:szCs w:val="28"/>
          <w:lang w:eastAsia="ru-RU"/>
        </w:rPr>
        <w:t>Основные задачи и функции комиссии</w:t>
      </w:r>
    </w:p>
    <w:p w14:paraId="762151B9" w14:textId="77777777" w:rsidR="007B510E" w:rsidRPr="00347231" w:rsidRDefault="007B510E" w:rsidP="007B510E">
      <w:pPr>
        <w:suppressAutoHyphens w:val="0"/>
        <w:ind w:left="1080"/>
        <w:rPr>
          <w:rFonts w:ascii="Arial" w:hAnsi="Arial" w:cs="Arial"/>
          <w:color w:val="000000" w:themeColor="text1"/>
          <w:lang w:eastAsia="ru-RU"/>
        </w:rPr>
      </w:pPr>
    </w:p>
    <w:p w14:paraId="774910C1" w14:textId="465BAF90" w:rsidR="007B510E" w:rsidRPr="00347231" w:rsidRDefault="00860D8D" w:rsidP="00860D8D">
      <w:pPr>
        <w:suppressAutoHyphens w:val="0"/>
        <w:ind w:firstLine="360"/>
        <w:jc w:val="both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 xml:space="preserve"> </w:t>
      </w:r>
      <w:r w:rsidR="00BE01D8" w:rsidRPr="00347231">
        <w:rPr>
          <w:rFonts w:ascii="Arial" w:hAnsi="Arial" w:cs="Arial"/>
          <w:color w:val="000000" w:themeColor="text1"/>
          <w:lang w:eastAsia="ru-RU"/>
        </w:rPr>
        <w:t>2.1</w:t>
      </w:r>
      <w:r w:rsidR="007B510E" w:rsidRPr="00347231">
        <w:rPr>
          <w:rFonts w:ascii="Arial" w:hAnsi="Arial" w:cs="Arial"/>
          <w:color w:val="000000" w:themeColor="text1"/>
          <w:lang w:eastAsia="ru-RU"/>
        </w:rPr>
        <w:t xml:space="preserve"> </w:t>
      </w:r>
      <w:proofErr w:type="gramStart"/>
      <w:r w:rsidR="007B510E" w:rsidRPr="00347231">
        <w:rPr>
          <w:rFonts w:ascii="Arial" w:hAnsi="Arial" w:cs="Arial"/>
          <w:color w:val="000000" w:themeColor="text1"/>
          <w:lang w:eastAsia="ru-RU"/>
        </w:rPr>
        <w:t>Выявление  гидрогеологических</w:t>
      </w:r>
      <w:proofErr w:type="gramEnd"/>
      <w:r w:rsidR="007B510E" w:rsidRPr="00347231">
        <w:rPr>
          <w:rFonts w:ascii="Arial" w:hAnsi="Arial" w:cs="Arial"/>
          <w:color w:val="000000" w:themeColor="text1"/>
          <w:lang w:eastAsia="ru-RU"/>
        </w:rPr>
        <w:t xml:space="preserve"> скважин;</w:t>
      </w:r>
    </w:p>
    <w:p w14:paraId="4914A157" w14:textId="56009FDA" w:rsidR="007B510E" w:rsidRPr="00347231" w:rsidRDefault="00BE01D8" w:rsidP="00860D8D">
      <w:pPr>
        <w:suppressAutoHyphens w:val="0"/>
        <w:ind w:firstLine="360"/>
        <w:jc w:val="both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 xml:space="preserve"> 2.2</w:t>
      </w:r>
      <w:r w:rsidR="00860D8D" w:rsidRPr="00347231">
        <w:rPr>
          <w:rFonts w:ascii="Arial" w:hAnsi="Arial" w:cs="Arial"/>
          <w:color w:val="000000" w:themeColor="text1"/>
          <w:lang w:eastAsia="ru-RU"/>
        </w:rPr>
        <w:t xml:space="preserve"> </w:t>
      </w:r>
      <w:r w:rsidR="007B510E" w:rsidRPr="00347231">
        <w:rPr>
          <w:rFonts w:ascii="Arial" w:hAnsi="Arial" w:cs="Arial"/>
          <w:color w:val="000000" w:themeColor="text1"/>
          <w:lang w:eastAsia="ru-RU"/>
        </w:rPr>
        <w:t>Составление реестра гидрогеологических скважин, расположенных на территории муниципального образования «Веретенинский сельсовет» Железногорского района Курской области;</w:t>
      </w:r>
    </w:p>
    <w:p w14:paraId="377E6FBB" w14:textId="3805ED40" w:rsidR="007B510E" w:rsidRPr="00347231" w:rsidRDefault="00860D8D" w:rsidP="00860D8D">
      <w:pPr>
        <w:suppressAutoHyphens w:val="0"/>
        <w:ind w:firstLine="360"/>
        <w:jc w:val="both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 xml:space="preserve">2.3 </w:t>
      </w:r>
      <w:r w:rsidR="007B510E" w:rsidRPr="00347231">
        <w:rPr>
          <w:rFonts w:ascii="Arial" w:hAnsi="Arial" w:cs="Arial"/>
          <w:color w:val="000000" w:themeColor="text1"/>
          <w:lang w:eastAsia="ru-RU"/>
        </w:rPr>
        <w:t xml:space="preserve">Организация работы по сбору документов для органов регистрации для принятия на учет бесхозяйного недвижимого имущества, которое не имеет собственников или собственники которого неизвестны, либо от права </w:t>
      </w:r>
      <w:proofErr w:type="gramStart"/>
      <w:r w:rsidR="007B510E" w:rsidRPr="00347231">
        <w:rPr>
          <w:rFonts w:ascii="Arial" w:hAnsi="Arial" w:cs="Arial"/>
          <w:color w:val="000000" w:themeColor="text1"/>
          <w:lang w:eastAsia="ru-RU"/>
        </w:rPr>
        <w:t>собственности</w:t>
      </w:r>
      <w:proofErr w:type="gramEnd"/>
      <w:r w:rsidR="007B510E" w:rsidRPr="00347231">
        <w:rPr>
          <w:rFonts w:ascii="Arial" w:hAnsi="Arial" w:cs="Arial"/>
          <w:color w:val="000000" w:themeColor="text1"/>
          <w:lang w:eastAsia="ru-RU"/>
        </w:rPr>
        <w:t xml:space="preserve"> на которое собственник отказался в порядке, предусмотренном ст.225, 226 ГК РФ;</w:t>
      </w:r>
    </w:p>
    <w:p w14:paraId="08912CB5" w14:textId="35C71063" w:rsidR="007B510E" w:rsidRPr="00347231" w:rsidRDefault="00860D8D" w:rsidP="00860D8D">
      <w:pPr>
        <w:suppressAutoHyphens w:val="0"/>
        <w:ind w:firstLine="360"/>
        <w:jc w:val="both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 xml:space="preserve">2.4 </w:t>
      </w:r>
      <w:r w:rsidR="00BE01D8" w:rsidRPr="00347231">
        <w:rPr>
          <w:rFonts w:ascii="Arial" w:hAnsi="Arial" w:cs="Arial"/>
          <w:color w:val="000000" w:themeColor="text1"/>
        </w:rPr>
        <w:t>Осуществление визуального осмотра, в целях о</w:t>
      </w:r>
      <w:r w:rsidR="007B510E" w:rsidRPr="00347231">
        <w:rPr>
          <w:rFonts w:ascii="Arial" w:hAnsi="Arial" w:cs="Arial"/>
          <w:color w:val="000000" w:themeColor="text1"/>
          <w:lang w:eastAsia="ru-RU"/>
        </w:rPr>
        <w:t>пределени</w:t>
      </w:r>
      <w:r w:rsidR="00BE01D8" w:rsidRPr="00347231">
        <w:rPr>
          <w:rFonts w:ascii="Arial" w:hAnsi="Arial" w:cs="Arial"/>
          <w:color w:val="000000" w:themeColor="text1"/>
          <w:lang w:eastAsia="ru-RU"/>
        </w:rPr>
        <w:t>я</w:t>
      </w:r>
      <w:r w:rsidR="007B510E" w:rsidRPr="00347231">
        <w:rPr>
          <w:rFonts w:ascii="Arial" w:hAnsi="Arial" w:cs="Arial"/>
          <w:color w:val="000000" w:themeColor="text1"/>
          <w:lang w:eastAsia="ru-RU"/>
        </w:rPr>
        <w:t xml:space="preserve"> возможности дальнейшей эксплуатации гидрогеологических скважин;</w:t>
      </w:r>
    </w:p>
    <w:p w14:paraId="446CD214" w14:textId="47B48E7B" w:rsidR="007B510E" w:rsidRPr="00347231" w:rsidRDefault="00860D8D" w:rsidP="00860D8D">
      <w:pPr>
        <w:suppressAutoHyphens w:val="0"/>
        <w:ind w:firstLine="360"/>
        <w:jc w:val="both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 xml:space="preserve">2.5 </w:t>
      </w:r>
      <w:r w:rsidR="007B510E" w:rsidRPr="00347231">
        <w:rPr>
          <w:rFonts w:ascii="Arial" w:hAnsi="Arial" w:cs="Arial"/>
          <w:color w:val="000000" w:themeColor="text1"/>
          <w:lang w:eastAsia="ru-RU"/>
        </w:rPr>
        <w:t xml:space="preserve">Проверка наличия объекта в реестре муниципальной, областной, федеральной собственности </w:t>
      </w:r>
    </w:p>
    <w:p w14:paraId="73761547" w14:textId="77777777" w:rsidR="007B510E" w:rsidRPr="00347231" w:rsidRDefault="007B510E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25352B" w14:textId="3DDE7CD6" w:rsidR="00BE01D8" w:rsidRPr="00347231" w:rsidRDefault="00BE01D8" w:rsidP="00BE01D8">
      <w:pPr>
        <w:numPr>
          <w:ilvl w:val="0"/>
          <w:numId w:val="1"/>
        </w:numPr>
        <w:suppressAutoHyphens w:val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347231">
        <w:rPr>
          <w:rFonts w:ascii="Arial" w:hAnsi="Arial" w:cs="Arial"/>
          <w:b/>
          <w:bCs/>
          <w:color w:val="000000" w:themeColor="text1"/>
          <w:sz w:val="28"/>
          <w:szCs w:val="28"/>
          <w:lang w:eastAsia="ru-RU"/>
        </w:rPr>
        <w:t>Права комиссии</w:t>
      </w:r>
    </w:p>
    <w:p w14:paraId="7F56E2A6" w14:textId="77777777" w:rsidR="003718D6" w:rsidRPr="00347231" w:rsidRDefault="003718D6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41ED3F" w14:textId="6110C6CB" w:rsidR="003718D6" w:rsidRPr="00347231" w:rsidRDefault="003718D6" w:rsidP="00860D8D">
      <w:pPr>
        <w:pStyle w:val="a3"/>
        <w:ind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3.1 Проводить обследование на территории МО </w:t>
      </w:r>
      <w:r w:rsidR="00BE01D8" w:rsidRPr="00347231">
        <w:rPr>
          <w:rFonts w:ascii="Arial" w:hAnsi="Arial" w:cs="Arial"/>
          <w:color w:val="000000" w:themeColor="text1"/>
          <w:sz w:val="24"/>
          <w:szCs w:val="24"/>
          <w:lang w:eastAsia="ru-RU"/>
        </w:rPr>
        <w:t>муниципального образования «Веретенинский сельсовет» Железногорского района Курской области</w:t>
      </w:r>
    </w:p>
    <w:p w14:paraId="533755F0" w14:textId="77777777" w:rsidR="003718D6" w:rsidRPr="00347231" w:rsidRDefault="003718D6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(визуальный осмотр).</w:t>
      </w:r>
    </w:p>
    <w:p w14:paraId="0CE8C00B" w14:textId="3B803654" w:rsidR="003718D6" w:rsidRPr="00347231" w:rsidRDefault="00860D8D" w:rsidP="00860D8D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 w:rsidR="003718D6" w:rsidRPr="00347231">
        <w:rPr>
          <w:rFonts w:ascii="Arial" w:hAnsi="Arial" w:cs="Arial"/>
          <w:color w:val="000000" w:themeColor="text1"/>
          <w:sz w:val="24"/>
          <w:szCs w:val="24"/>
        </w:rPr>
        <w:t>3.2 Составлять акты обследования.</w:t>
      </w:r>
    </w:p>
    <w:p w14:paraId="479FD8EC" w14:textId="40B0FE18" w:rsidR="003718D6" w:rsidRPr="00347231" w:rsidRDefault="00860D8D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 w:rsidR="003718D6" w:rsidRPr="00347231">
        <w:rPr>
          <w:rFonts w:ascii="Arial" w:hAnsi="Arial" w:cs="Arial"/>
          <w:color w:val="000000" w:themeColor="text1"/>
          <w:sz w:val="24"/>
          <w:szCs w:val="24"/>
        </w:rPr>
        <w:t>3.3 Запрашивать в установленном порядке необходимую информацию по вопросам,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18D6" w:rsidRPr="00347231">
        <w:rPr>
          <w:rFonts w:ascii="Arial" w:hAnsi="Arial" w:cs="Arial"/>
          <w:color w:val="000000" w:themeColor="text1"/>
          <w:sz w:val="24"/>
          <w:szCs w:val="24"/>
        </w:rPr>
        <w:t>относящимся к компетенции комиссии.</w:t>
      </w:r>
    </w:p>
    <w:p w14:paraId="5A51C3A7" w14:textId="77777777" w:rsidR="003718D6" w:rsidRPr="00347231" w:rsidRDefault="003718D6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CBC96B" w14:textId="4E5BC7EC" w:rsidR="003718D6" w:rsidRPr="00347231" w:rsidRDefault="00860D8D" w:rsidP="00860D8D">
      <w:pPr>
        <w:pStyle w:val="a3"/>
        <w:ind w:firstLine="708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347231">
        <w:rPr>
          <w:rFonts w:ascii="Arial" w:hAnsi="Arial" w:cs="Arial"/>
          <w:b/>
          <w:bCs/>
          <w:color w:val="000000" w:themeColor="text1"/>
          <w:sz w:val="30"/>
          <w:szCs w:val="30"/>
          <w:lang w:val="en-US"/>
        </w:rPr>
        <w:t>IV</w:t>
      </w:r>
      <w:r w:rsidR="003718D6" w:rsidRPr="00347231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. </w:t>
      </w:r>
      <w:r w:rsidR="00C628B8" w:rsidRPr="00347231">
        <w:rPr>
          <w:rFonts w:ascii="Arial" w:hAnsi="Arial" w:cs="Arial"/>
          <w:b/>
          <w:bCs/>
          <w:color w:val="000000" w:themeColor="text1"/>
          <w:sz w:val="30"/>
          <w:szCs w:val="30"/>
        </w:rPr>
        <w:t>Организация деятельности</w:t>
      </w:r>
      <w:r w:rsidR="003718D6" w:rsidRPr="00347231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комиссии</w:t>
      </w:r>
    </w:p>
    <w:p w14:paraId="5DFAC8FD" w14:textId="77777777" w:rsidR="003718D6" w:rsidRPr="00347231" w:rsidRDefault="003718D6" w:rsidP="00860D8D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EA419A" w14:textId="5BA73F0C" w:rsidR="003718D6" w:rsidRPr="00347231" w:rsidRDefault="003718D6" w:rsidP="00860D8D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4.1 Свою деятельность комиссия осуществляет посредством проведения</w:t>
      </w:r>
      <w:r w:rsidR="00860D8D" w:rsidRPr="003472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>обследования, путем выезда на место расположения данного объекта.</w:t>
      </w:r>
    </w:p>
    <w:p w14:paraId="723D7379" w14:textId="3A2A9F61" w:rsidR="00C628B8" w:rsidRPr="00347231" w:rsidRDefault="003718D6" w:rsidP="00C628B8">
      <w:pPr>
        <w:ind w:firstLine="709"/>
        <w:jc w:val="both"/>
        <w:rPr>
          <w:rFonts w:ascii="Arial" w:hAnsi="Arial" w:cs="Arial"/>
          <w:color w:val="000000" w:themeColor="text1"/>
        </w:rPr>
      </w:pPr>
      <w:r w:rsidRPr="00347231">
        <w:rPr>
          <w:rFonts w:ascii="Arial" w:hAnsi="Arial" w:cs="Arial"/>
          <w:color w:val="000000" w:themeColor="text1"/>
        </w:rPr>
        <w:t>4.2 Работу комиссии возглавляет председатель</w:t>
      </w:r>
      <w:r w:rsidR="00C628B8" w:rsidRPr="00347231">
        <w:rPr>
          <w:rFonts w:ascii="Arial" w:hAnsi="Arial" w:cs="Arial"/>
          <w:color w:val="000000" w:themeColor="text1"/>
        </w:rPr>
        <w:t xml:space="preserve">, являющийся </w:t>
      </w:r>
      <w:proofErr w:type="gramStart"/>
      <w:r w:rsidR="00C628B8" w:rsidRPr="00347231">
        <w:rPr>
          <w:rFonts w:ascii="Arial" w:hAnsi="Arial" w:cs="Arial"/>
          <w:color w:val="000000" w:themeColor="text1"/>
        </w:rPr>
        <w:t>Главой  Веретенинского</w:t>
      </w:r>
      <w:proofErr w:type="gramEnd"/>
      <w:r w:rsidR="00C628B8" w:rsidRPr="00347231">
        <w:rPr>
          <w:rFonts w:ascii="Arial" w:hAnsi="Arial" w:cs="Arial"/>
          <w:color w:val="000000" w:themeColor="text1"/>
        </w:rPr>
        <w:t xml:space="preserve"> сельсовета.</w:t>
      </w:r>
    </w:p>
    <w:p w14:paraId="3A83EACF" w14:textId="3249398F" w:rsidR="00C628B8" w:rsidRPr="00347231" w:rsidRDefault="00C628B8" w:rsidP="00C628B8">
      <w:pPr>
        <w:ind w:firstLine="709"/>
        <w:jc w:val="both"/>
        <w:rPr>
          <w:rFonts w:ascii="Arial" w:hAnsi="Arial" w:cs="Arial"/>
          <w:color w:val="000000" w:themeColor="text1"/>
        </w:rPr>
      </w:pPr>
      <w:r w:rsidRPr="00347231">
        <w:rPr>
          <w:rFonts w:ascii="Arial" w:hAnsi="Arial" w:cs="Arial"/>
          <w:color w:val="000000" w:themeColor="text1"/>
        </w:rPr>
        <w:t>4.3 Заседания комиссии проводятся по мере необходимости</w:t>
      </w:r>
      <w:r w:rsidR="00860F20">
        <w:rPr>
          <w:rFonts w:ascii="Arial" w:hAnsi="Arial" w:cs="Arial"/>
          <w:color w:val="000000" w:themeColor="text1"/>
        </w:rPr>
        <w:t>.</w:t>
      </w:r>
      <w:bookmarkStart w:id="4" w:name="_GoBack"/>
      <w:bookmarkEnd w:id="4"/>
    </w:p>
    <w:p w14:paraId="71D3D8CB" w14:textId="425D49C5" w:rsidR="00C628B8" w:rsidRPr="00347231" w:rsidRDefault="00C628B8" w:rsidP="00C628B8">
      <w:pPr>
        <w:ind w:firstLine="709"/>
        <w:jc w:val="both"/>
        <w:rPr>
          <w:rFonts w:ascii="Arial" w:hAnsi="Arial" w:cs="Arial"/>
          <w:color w:val="000000" w:themeColor="text1"/>
        </w:rPr>
      </w:pPr>
      <w:r w:rsidRPr="00347231">
        <w:rPr>
          <w:rFonts w:ascii="Arial" w:hAnsi="Arial" w:cs="Arial"/>
          <w:color w:val="000000" w:themeColor="text1"/>
        </w:rPr>
        <w:t>4.4 Организационное обеспечение деятельности комиссии, подготовку материалов осуществляет секретарь.</w:t>
      </w:r>
    </w:p>
    <w:p w14:paraId="6730DC87" w14:textId="77777777" w:rsidR="00C628B8" w:rsidRPr="00347231" w:rsidRDefault="00C628B8" w:rsidP="00C628B8">
      <w:pPr>
        <w:ind w:firstLine="709"/>
        <w:jc w:val="both"/>
        <w:rPr>
          <w:rFonts w:ascii="Arial" w:hAnsi="Arial" w:cs="Arial"/>
          <w:color w:val="000000" w:themeColor="text1"/>
        </w:rPr>
      </w:pPr>
      <w:r w:rsidRPr="00347231">
        <w:rPr>
          <w:rFonts w:ascii="Arial" w:hAnsi="Arial" w:cs="Arial"/>
          <w:color w:val="000000" w:themeColor="text1"/>
        </w:rPr>
        <w:t>Секретарь:</w:t>
      </w:r>
    </w:p>
    <w:p w14:paraId="58891FC0" w14:textId="018F1034" w:rsidR="00C628B8" w:rsidRPr="00347231" w:rsidRDefault="00C628B8" w:rsidP="00C628B8">
      <w:pPr>
        <w:jc w:val="both"/>
        <w:rPr>
          <w:rFonts w:ascii="Arial" w:hAnsi="Arial" w:cs="Arial"/>
          <w:color w:val="000000" w:themeColor="text1"/>
        </w:rPr>
      </w:pPr>
      <w:r w:rsidRPr="00347231">
        <w:rPr>
          <w:rFonts w:ascii="Arial" w:hAnsi="Arial" w:cs="Arial"/>
          <w:color w:val="000000" w:themeColor="text1"/>
        </w:rPr>
        <w:t>Извещает членов комиссии о повестке для предстоящего заседания.</w:t>
      </w:r>
    </w:p>
    <w:p w14:paraId="1F93FA7E" w14:textId="1C13774F" w:rsidR="00C628B8" w:rsidRPr="00347231" w:rsidRDefault="00C628B8" w:rsidP="00C628B8">
      <w:pPr>
        <w:tabs>
          <w:tab w:val="left" w:pos="969"/>
          <w:tab w:val="left" w:pos="1083"/>
          <w:tab w:val="left" w:pos="126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347231">
        <w:rPr>
          <w:rFonts w:ascii="Arial" w:hAnsi="Arial" w:cs="Arial"/>
          <w:color w:val="000000" w:themeColor="text1"/>
        </w:rPr>
        <w:t>4.5 Заседание комиссии оформляется протоколом, в котором фиксируются вопросы, вынесенные на рассмотрение, а также принятые по ним решения. Протокол утверждается председателем.</w:t>
      </w:r>
    </w:p>
    <w:p w14:paraId="0AFD8347" w14:textId="70D0F782" w:rsidR="00C628B8" w:rsidRPr="00347231" w:rsidRDefault="00C628B8" w:rsidP="00C628B8">
      <w:pPr>
        <w:tabs>
          <w:tab w:val="left" w:pos="912"/>
          <w:tab w:val="left" w:pos="969"/>
          <w:tab w:val="left" w:pos="1083"/>
          <w:tab w:val="left" w:pos="126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347231">
        <w:rPr>
          <w:rFonts w:ascii="Arial" w:hAnsi="Arial" w:cs="Arial"/>
          <w:color w:val="000000" w:themeColor="text1"/>
        </w:rPr>
        <w:t>4.6 На время отсутствия председателя комисс</w:t>
      </w:r>
      <w:r w:rsidR="00542112" w:rsidRPr="00347231">
        <w:rPr>
          <w:rFonts w:ascii="Arial" w:hAnsi="Arial" w:cs="Arial"/>
          <w:color w:val="000000" w:themeColor="text1"/>
        </w:rPr>
        <w:t>и</w:t>
      </w:r>
      <w:r w:rsidRPr="00347231">
        <w:rPr>
          <w:rFonts w:ascii="Arial" w:hAnsi="Arial" w:cs="Arial"/>
          <w:color w:val="000000" w:themeColor="text1"/>
        </w:rPr>
        <w:t>и его обязанности исполняет заместитель, на время отсутствия других членов – лица, их замещающие, на основании подтверждающих документов.</w:t>
      </w:r>
    </w:p>
    <w:p w14:paraId="3AA1E38E" w14:textId="12013D11" w:rsidR="00C628B8" w:rsidRPr="00347231" w:rsidRDefault="00C628B8" w:rsidP="00C628B8">
      <w:pPr>
        <w:tabs>
          <w:tab w:val="left" w:pos="1083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347231">
        <w:rPr>
          <w:rFonts w:ascii="Arial" w:hAnsi="Arial" w:cs="Arial"/>
          <w:color w:val="000000" w:themeColor="text1"/>
        </w:rPr>
        <w:t>4.7 В случае изменений в составе комиссии в связи с кадровыми перестановками, сменой наименования, данные изменения учитываются в соответствии со штатным расписанием организации, без внесения соответствующих изменений в приложение 2 настоящего постановления. Член комиссии представляет копии документов, подтверждающих правомерность его присутствия.</w:t>
      </w:r>
    </w:p>
    <w:p w14:paraId="6FA3913B" w14:textId="16924C6F" w:rsidR="00C628B8" w:rsidRPr="00347231" w:rsidRDefault="00C628B8" w:rsidP="00C628B8">
      <w:pPr>
        <w:ind w:firstLine="709"/>
        <w:jc w:val="both"/>
        <w:rPr>
          <w:rFonts w:ascii="Arial" w:hAnsi="Arial" w:cs="Arial"/>
          <w:color w:val="000000" w:themeColor="text1"/>
        </w:rPr>
      </w:pPr>
      <w:r w:rsidRPr="00347231">
        <w:rPr>
          <w:rFonts w:ascii="Arial" w:hAnsi="Arial" w:cs="Arial"/>
          <w:color w:val="000000" w:themeColor="text1"/>
        </w:rPr>
        <w:t>4.8 Решение комиссии принимается открытым голосованием, простым большинством голосов от общего числа членов комиссии, присутствующих на заседании.</w:t>
      </w:r>
    </w:p>
    <w:p w14:paraId="71076BAF" w14:textId="68F6267F" w:rsidR="00C628B8" w:rsidRPr="00347231" w:rsidRDefault="00C628B8" w:rsidP="00C628B8">
      <w:pPr>
        <w:ind w:firstLine="709"/>
        <w:jc w:val="both"/>
        <w:rPr>
          <w:rFonts w:ascii="Arial" w:hAnsi="Arial" w:cs="Arial"/>
          <w:color w:val="000000" w:themeColor="text1"/>
        </w:rPr>
      </w:pPr>
      <w:r w:rsidRPr="00347231">
        <w:rPr>
          <w:rFonts w:ascii="Arial" w:hAnsi="Arial" w:cs="Arial"/>
          <w:color w:val="000000" w:themeColor="text1"/>
        </w:rPr>
        <w:t>В случае равенства голосов, председатель комиссии имеет право решающего голоса.</w:t>
      </w:r>
    </w:p>
    <w:p w14:paraId="44BAFE1A" w14:textId="1FEA4488" w:rsidR="00C628B8" w:rsidRPr="00347231" w:rsidRDefault="00C628B8" w:rsidP="00C628B8">
      <w:pPr>
        <w:ind w:firstLine="709"/>
        <w:jc w:val="both"/>
        <w:rPr>
          <w:rFonts w:ascii="Arial" w:hAnsi="Arial" w:cs="Arial"/>
          <w:color w:val="000000" w:themeColor="text1"/>
        </w:rPr>
      </w:pPr>
      <w:r w:rsidRPr="00347231">
        <w:rPr>
          <w:rFonts w:ascii="Arial" w:hAnsi="Arial" w:cs="Arial"/>
          <w:color w:val="000000" w:themeColor="text1"/>
        </w:rPr>
        <w:t>4.9 Решение комиссии должно быть изложено в письменной форме, мотивировано и оформлено протоколом.</w:t>
      </w:r>
    </w:p>
    <w:p w14:paraId="7953D41E" w14:textId="075B60AC" w:rsidR="00C628B8" w:rsidRPr="00347231" w:rsidRDefault="00C628B8" w:rsidP="00C628B8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4.10 Комиссия самостоятельно планирует свою работу. Результаты обследования оформляется актом обследования объекта, </w:t>
      </w:r>
      <w:proofErr w:type="gramStart"/>
      <w:r w:rsidRPr="00347231">
        <w:rPr>
          <w:rFonts w:ascii="Arial" w:hAnsi="Arial" w:cs="Arial"/>
          <w:color w:val="000000" w:themeColor="text1"/>
          <w:sz w:val="24"/>
          <w:szCs w:val="24"/>
        </w:rPr>
        <w:t>согласно приложения</w:t>
      </w:r>
      <w:proofErr w:type="gramEnd"/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 №4.</w:t>
      </w:r>
    </w:p>
    <w:p w14:paraId="54B30A14" w14:textId="68798AC6" w:rsidR="00C628B8" w:rsidRPr="00347231" w:rsidRDefault="00C628B8" w:rsidP="00C628B8">
      <w:pPr>
        <w:ind w:firstLine="709"/>
        <w:jc w:val="both"/>
        <w:rPr>
          <w:rFonts w:ascii="Arial" w:hAnsi="Arial" w:cs="Arial"/>
          <w:color w:val="000000" w:themeColor="text1"/>
        </w:rPr>
      </w:pPr>
      <w:r w:rsidRPr="00347231">
        <w:rPr>
          <w:rFonts w:ascii="Arial" w:hAnsi="Arial" w:cs="Arial"/>
          <w:color w:val="000000" w:themeColor="text1"/>
        </w:rPr>
        <w:t>4.11 Комиссия несет ответственность за невыполнение функций и обязанностей, предусмотренных настоящим положением.</w:t>
      </w:r>
    </w:p>
    <w:p w14:paraId="73968AE9" w14:textId="77777777" w:rsidR="00C628B8" w:rsidRPr="00347231" w:rsidRDefault="00C628B8" w:rsidP="00C628B8">
      <w:pPr>
        <w:rPr>
          <w:color w:val="000000" w:themeColor="text1"/>
          <w:sz w:val="26"/>
          <w:szCs w:val="26"/>
        </w:rPr>
      </w:pPr>
    </w:p>
    <w:p w14:paraId="715C1131" w14:textId="77777777" w:rsidR="00C628B8" w:rsidRPr="00347231" w:rsidRDefault="00C628B8" w:rsidP="00C628B8">
      <w:pPr>
        <w:rPr>
          <w:color w:val="000000" w:themeColor="text1"/>
          <w:sz w:val="26"/>
          <w:szCs w:val="26"/>
        </w:rPr>
      </w:pPr>
    </w:p>
    <w:p w14:paraId="740C6B13" w14:textId="77777777" w:rsidR="00C628B8" w:rsidRPr="00347231" w:rsidRDefault="00C628B8" w:rsidP="00C628B8">
      <w:pPr>
        <w:rPr>
          <w:color w:val="000000" w:themeColor="text1"/>
          <w:sz w:val="26"/>
          <w:szCs w:val="26"/>
        </w:rPr>
      </w:pPr>
    </w:p>
    <w:p w14:paraId="1B74B5DC" w14:textId="77777777" w:rsidR="00C628B8" w:rsidRPr="00347231" w:rsidRDefault="00C628B8" w:rsidP="00C628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E37F18" w14:textId="7C908830" w:rsidR="003718D6" w:rsidRPr="00347231" w:rsidRDefault="003718D6" w:rsidP="00860D8D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6411C5" w14:textId="77777777" w:rsidR="00C628B8" w:rsidRPr="00347231" w:rsidRDefault="00C628B8" w:rsidP="00860D8D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7A064D" w14:textId="77777777" w:rsidR="00C628B8" w:rsidRPr="00347231" w:rsidRDefault="00C628B8" w:rsidP="00860D8D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3C552C" w14:textId="77777777" w:rsidR="00C628B8" w:rsidRPr="00347231" w:rsidRDefault="00C628B8" w:rsidP="00860D8D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C23D39" w14:textId="77777777" w:rsidR="00860D8D" w:rsidRPr="00347231" w:rsidRDefault="00860D8D" w:rsidP="00860D8D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7DA65F" w14:textId="1271C8D7" w:rsidR="00860D8D" w:rsidRPr="00347231" w:rsidRDefault="00C628B8" w:rsidP="00643761">
      <w:pPr>
        <w:ind w:firstLine="709"/>
        <w:jc w:val="both"/>
        <w:rPr>
          <w:rFonts w:ascii="Arial" w:hAnsi="Arial" w:cs="Arial"/>
          <w:color w:val="000000" w:themeColor="text1"/>
        </w:rPr>
      </w:pPr>
      <w:bookmarkStart w:id="5" w:name="_Hlk157468211"/>
      <w:r w:rsidRPr="00347231">
        <w:rPr>
          <w:rFonts w:ascii="Arial" w:hAnsi="Arial" w:cs="Arial"/>
          <w:color w:val="000000" w:themeColor="text1"/>
        </w:rPr>
        <w:t xml:space="preserve"> </w:t>
      </w:r>
      <w:bookmarkEnd w:id="5"/>
    </w:p>
    <w:p w14:paraId="32328F3D" w14:textId="77777777" w:rsidR="00643761" w:rsidRPr="00347231" w:rsidRDefault="00643761" w:rsidP="00643761">
      <w:pPr>
        <w:ind w:firstLine="709"/>
        <w:jc w:val="both"/>
        <w:rPr>
          <w:rFonts w:ascii="Arial" w:hAnsi="Arial" w:cs="Arial"/>
          <w:color w:val="000000" w:themeColor="text1"/>
        </w:rPr>
      </w:pPr>
    </w:p>
    <w:p w14:paraId="5E1C8354" w14:textId="77777777" w:rsidR="00860D8D" w:rsidRPr="00347231" w:rsidRDefault="00860D8D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4E2F11" w14:textId="77777777" w:rsidR="00542112" w:rsidRPr="00347231" w:rsidRDefault="00542112" w:rsidP="00860D8D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4868805E" w14:textId="77777777" w:rsidR="00542112" w:rsidRPr="00347231" w:rsidRDefault="00542112" w:rsidP="00860D8D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75AE8A74" w14:textId="31709DF5" w:rsidR="00860D8D" w:rsidRPr="00347231" w:rsidRDefault="00860D8D" w:rsidP="00860D8D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t>Приложение №</w:t>
      </w:r>
      <w:r w:rsidR="00643761" w:rsidRPr="00347231">
        <w:rPr>
          <w:rFonts w:ascii="Arial" w:eastAsia="Calibri" w:hAnsi="Arial" w:cs="Arial"/>
          <w:color w:val="000000" w:themeColor="text1"/>
          <w:lang w:eastAsia="en-US"/>
        </w:rPr>
        <w:t>2</w:t>
      </w:r>
    </w:p>
    <w:p w14:paraId="440287CA" w14:textId="77777777" w:rsidR="00860D8D" w:rsidRPr="00347231" w:rsidRDefault="00860D8D" w:rsidP="00860D8D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lastRenderedPageBreak/>
        <w:t xml:space="preserve"> к постановлению Администрации</w:t>
      </w:r>
    </w:p>
    <w:p w14:paraId="30202FC5" w14:textId="77777777" w:rsidR="00860D8D" w:rsidRPr="00347231" w:rsidRDefault="00860D8D" w:rsidP="00860D8D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 Веретенинского сельсовета </w:t>
      </w:r>
    </w:p>
    <w:p w14:paraId="5DD554CF" w14:textId="77777777" w:rsidR="00860D8D" w:rsidRPr="00347231" w:rsidRDefault="00860D8D" w:rsidP="00860D8D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Железногорского района </w:t>
      </w:r>
    </w:p>
    <w:p w14:paraId="5C236489" w14:textId="761FCDE4" w:rsidR="00860D8D" w:rsidRPr="00347231" w:rsidRDefault="00860D8D" w:rsidP="00860D8D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от </w:t>
      </w:r>
      <w:r w:rsidR="00542112" w:rsidRPr="00347231">
        <w:rPr>
          <w:rFonts w:ascii="Arial" w:eastAsia="Calibri" w:hAnsi="Arial" w:cs="Arial"/>
          <w:color w:val="000000" w:themeColor="text1"/>
          <w:lang w:eastAsia="en-US"/>
        </w:rPr>
        <w:t>2</w:t>
      </w:r>
      <w:r w:rsidRPr="00347231">
        <w:rPr>
          <w:rFonts w:ascii="Arial" w:eastAsia="Calibri" w:hAnsi="Arial" w:cs="Arial"/>
          <w:color w:val="000000" w:themeColor="text1"/>
          <w:lang w:eastAsia="en-US"/>
        </w:rPr>
        <w:t>2.0</w:t>
      </w:r>
      <w:r w:rsidR="002B5FAB">
        <w:rPr>
          <w:rFonts w:ascii="Arial" w:eastAsia="Calibri" w:hAnsi="Arial" w:cs="Arial"/>
          <w:color w:val="000000" w:themeColor="text1"/>
          <w:lang w:eastAsia="en-US"/>
        </w:rPr>
        <w:t>1</w:t>
      </w: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.2024 года № </w:t>
      </w:r>
      <w:r w:rsidR="00542112" w:rsidRPr="00347231">
        <w:rPr>
          <w:rFonts w:ascii="Arial" w:eastAsia="Calibri" w:hAnsi="Arial" w:cs="Arial"/>
          <w:color w:val="000000" w:themeColor="text1"/>
          <w:lang w:eastAsia="en-US"/>
        </w:rPr>
        <w:t>5</w:t>
      </w:r>
    </w:p>
    <w:p w14:paraId="63A71F8D" w14:textId="77777777" w:rsidR="003718D6" w:rsidRPr="00347231" w:rsidRDefault="003718D6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AA71D2" w14:textId="6FDD69B1" w:rsidR="00643761" w:rsidRPr="00347231" w:rsidRDefault="003718D6" w:rsidP="00643761">
      <w:pPr>
        <w:pStyle w:val="a3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347231">
        <w:rPr>
          <w:rFonts w:ascii="Arial" w:hAnsi="Arial" w:cs="Arial"/>
          <w:b/>
          <w:bCs/>
          <w:color w:val="000000" w:themeColor="text1"/>
          <w:sz w:val="30"/>
          <w:szCs w:val="30"/>
        </w:rPr>
        <w:t>Состав комиссии</w:t>
      </w:r>
    </w:p>
    <w:p w14:paraId="6B562FC0" w14:textId="3D819351" w:rsidR="003718D6" w:rsidRPr="00347231" w:rsidRDefault="00643761" w:rsidP="00643761">
      <w:pPr>
        <w:pStyle w:val="a3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347231">
        <w:rPr>
          <w:rFonts w:ascii="Arial" w:hAnsi="Arial" w:cs="Arial"/>
          <w:b/>
          <w:bCs/>
          <w:color w:val="000000" w:themeColor="text1"/>
          <w:sz w:val="30"/>
          <w:szCs w:val="30"/>
        </w:rPr>
        <w:t>по выявлению, учету, контролю и обследованию гидрогеологических скважин, расположенных на территории муниципального образования «Веретенинский сельсовет» Железногорского района Курской области</w:t>
      </w:r>
    </w:p>
    <w:p w14:paraId="2EFD6025" w14:textId="48115BEE" w:rsidR="00643761" w:rsidRPr="00347231" w:rsidRDefault="00643761" w:rsidP="00643761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DA7C0B" w14:textId="2561BDBC" w:rsidR="00643761" w:rsidRPr="00347231" w:rsidRDefault="00643761" w:rsidP="00643761">
      <w:pPr>
        <w:pStyle w:val="a4"/>
        <w:numPr>
          <w:ilvl w:val="0"/>
          <w:numId w:val="3"/>
        </w:numPr>
        <w:suppressAutoHyphens w:val="0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 xml:space="preserve">Председатель комиссии – Нефедова В.В. Глава Веретенинского сельсовета Железногорского района; </w:t>
      </w:r>
    </w:p>
    <w:p w14:paraId="5D0E4748" w14:textId="160D2E34" w:rsidR="00643761" w:rsidRPr="00347231" w:rsidRDefault="00643761" w:rsidP="009543B8">
      <w:pPr>
        <w:pStyle w:val="a4"/>
        <w:numPr>
          <w:ilvl w:val="0"/>
          <w:numId w:val="3"/>
        </w:numPr>
        <w:suppressAutoHyphens w:val="0"/>
        <w:jc w:val="both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>Заместитель председателя комиссии –</w:t>
      </w:r>
      <w:r w:rsidR="009543B8" w:rsidRPr="00347231">
        <w:rPr>
          <w:rFonts w:ascii="Arial" w:hAnsi="Arial" w:cs="Arial"/>
          <w:color w:val="000000" w:themeColor="text1"/>
          <w:lang w:eastAsia="ru-RU"/>
        </w:rPr>
        <w:t xml:space="preserve"> Кулаков А.А. директор МКУ «Управление районного хозяйства» Железногорского района</w:t>
      </w:r>
    </w:p>
    <w:p w14:paraId="07D18315" w14:textId="16617B7F" w:rsidR="00643761" w:rsidRPr="00347231" w:rsidRDefault="00643761" w:rsidP="009543B8">
      <w:pPr>
        <w:pStyle w:val="a4"/>
        <w:numPr>
          <w:ilvl w:val="0"/>
          <w:numId w:val="3"/>
        </w:numPr>
        <w:suppressAutoHyphens w:val="0"/>
        <w:jc w:val="both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 xml:space="preserve">Секретарь рабочей группы – Шевелева Л.А. </w:t>
      </w:r>
      <w:r w:rsidR="009543B8" w:rsidRPr="00347231">
        <w:rPr>
          <w:rFonts w:ascii="Arial" w:hAnsi="Arial" w:cs="Arial"/>
          <w:color w:val="000000" w:themeColor="text1"/>
          <w:lang w:eastAsia="ru-RU"/>
        </w:rPr>
        <w:t xml:space="preserve">депутат Веретенинского сельсовета Железногорского района седьмого созыва; </w:t>
      </w:r>
      <w:r w:rsidRPr="00347231">
        <w:rPr>
          <w:rFonts w:ascii="Arial" w:hAnsi="Arial" w:cs="Arial"/>
          <w:color w:val="000000" w:themeColor="text1"/>
          <w:lang w:eastAsia="ru-RU"/>
        </w:rPr>
        <w:t xml:space="preserve">заведующий </w:t>
      </w:r>
      <w:bookmarkStart w:id="6" w:name="_Hlk130411961"/>
      <w:proofErr w:type="gramStart"/>
      <w:r w:rsidRPr="00347231">
        <w:rPr>
          <w:rFonts w:ascii="Arial" w:hAnsi="Arial" w:cs="Arial"/>
          <w:color w:val="000000" w:themeColor="text1"/>
          <w:lang w:eastAsia="ru-RU"/>
        </w:rPr>
        <w:t>Веретенинским  СДК</w:t>
      </w:r>
      <w:proofErr w:type="gramEnd"/>
      <w:r w:rsidRPr="00347231">
        <w:rPr>
          <w:rFonts w:ascii="Arial" w:hAnsi="Arial" w:cs="Arial"/>
          <w:color w:val="000000" w:themeColor="text1"/>
          <w:lang w:eastAsia="ru-RU"/>
        </w:rPr>
        <w:t xml:space="preserve"> – филиал МКУК «Железногорский РДК»</w:t>
      </w:r>
      <w:bookmarkEnd w:id="6"/>
      <w:r w:rsidRPr="00347231">
        <w:rPr>
          <w:rFonts w:ascii="Arial" w:hAnsi="Arial" w:cs="Arial"/>
          <w:color w:val="000000" w:themeColor="text1"/>
          <w:lang w:eastAsia="ru-RU"/>
        </w:rPr>
        <w:t xml:space="preserve">; </w:t>
      </w:r>
    </w:p>
    <w:p w14:paraId="0B9E72A8" w14:textId="77777777" w:rsidR="00643761" w:rsidRPr="00347231" w:rsidRDefault="00643761" w:rsidP="00643761">
      <w:pPr>
        <w:suppressAutoHyphens w:val="0"/>
        <w:rPr>
          <w:rFonts w:ascii="Arial" w:hAnsi="Arial" w:cs="Arial"/>
          <w:color w:val="000000" w:themeColor="text1"/>
          <w:lang w:eastAsia="ru-RU"/>
        </w:rPr>
      </w:pPr>
    </w:p>
    <w:p w14:paraId="58A14915" w14:textId="7C7EA55B" w:rsidR="00643761" w:rsidRPr="00347231" w:rsidRDefault="00643761" w:rsidP="00643761">
      <w:pPr>
        <w:suppressAutoHyphens w:val="0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 xml:space="preserve">Члены </w:t>
      </w:r>
      <w:r w:rsidR="009543B8" w:rsidRPr="00347231">
        <w:rPr>
          <w:rFonts w:ascii="Arial" w:hAnsi="Arial" w:cs="Arial"/>
          <w:color w:val="000000" w:themeColor="text1"/>
          <w:lang w:eastAsia="ru-RU"/>
        </w:rPr>
        <w:t>комиссии</w:t>
      </w:r>
      <w:r w:rsidRPr="00347231">
        <w:rPr>
          <w:rFonts w:ascii="Arial" w:hAnsi="Arial" w:cs="Arial"/>
          <w:color w:val="000000" w:themeColor="text1"/>
          <w:lang w:eastAsia="ru-RU"/>
        </w:rPr>
        <w:t>:</w:t>
      </w:r>
    </w:p>
    <w:p w14:paraId="3E7D915B" w14:textId="1A03DF91" w:rsidR="00643761" w:rsidRPr="00347231" w:rsidRDefault="00AB4D2F" w:rsidP="009543B8">
      <w:pPr>
        <w:suppressAutoHyphens w:val="0"/>
        <w:jc w:val="both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 xml:space="preserve">      4. Первый заместитель Главы Администрации Железногорского района – Кириченко Е.Н.</w:t>
      </w:r>
    </w:p>
    <w:p w14:paraId="244349CC" w14:textId="3C78F822" w:rsidR="003718D6" w:rsidRPr="00347231" w:rsidRDefault="009543B8" w:rsidP="009543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AB4D2F" w:rsidRPr="00347231">
        <w:rPr>
          <w:rFonts w:ascii="Arial" w:hAnsi="Arial" w:cs="Arial"/>
          <w:color w:val="000000" w:themeColor="text1"/>
          <w:sz w:val="24"/>
          <w:szCs w:val="24"/>
        </w:rPr>
        <w:t>5</w:t>
      </w:r>
      <w:r w:rsidR="003718D6" w:rsidRPr="0034723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Начальник управления по имуществу, архитектуре, </w:t>
      </w:r>
      <w:r w:rsidR="00AB4D2F" w:rsidRPr="00347231">
        <w:rPr>
          <w:rFonts w:ascii="Arial" w:hAnsi="Arial" w:cs="Arial"/>
          <w:color w:val="000000" w:themeColor="text1"/>
          <w:sz w:val="24"/>
          <w:szCs w:val="24"/>
        </w:rPr>
        <w:t>земельным и правовым вопросам Администрации Железногорского района – Забелина Л.С.</w:t>
      </w:r>
    </w:p>
    <w:p w14:paraId="033A2983" w14:textId="482D5E1B" w:rsidR="003718D6" w:rsidRPr="00347231" w:rsidRDefault="00AB4D2F" w:rsidP="00AB4D2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      6</w:t>
      </w:r>
      <w:r w:rsidR="003718D6" w:rsidRPr="00347231">
        <w:rPr>
          <w:rFonts w:ascii="Arial" w:hAnsi="Arial" w:cs="Arial"/>
          <w:color w:val="000000" w:themeColor="text1"/>
          <w:sz w:val="24"/>
          <w:szCs w:val="24"/>
        </w:rPr>
        <w:t>.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 Начальник отдела по строительству и транспорту </w:t>
      </w:r>
      <w:r w:rsidRPr="00347231">
        <w:rPr>
          <w:rFonts w:ascii="Arial" w:hAnsi="Arial" w:cs="Arial"/>
          <w:color w:val="000000" w:themeColor="text1"/>
          <w:lang w:eastAsia="ru-RU"/>
        </w:rPr>
        <w:t>Администрации Железногорского района – Чаплыгина Е.А.</w:t>
      </w:r>
    </w:p>
    <w:p w14:paraId="677AC1B1" w14:textId="0A834569" w:rsidR="00AB4D2F" w:rsidRPr="00347231" w:rsidRDefault="00AB4D2F" w:rsidP="009543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7. Генеральный директор </w:t>
      </w:r>
      <w:proofErr w:type="gramStart"/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ОАО  "</w:t>
      </w:r>
      <w:proofErr w:type="spellStart"/>
      <w:proofErr w:type="gramEnd"/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Курскоблводоканал</w:t>
      </w:r>
      <w:proofErr w:type="spellEnd"/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" - Болдырев О.И. (</w:t>
      </w:r>
      <w:r w:rsidRPr="00347231"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>по согласованию</w:t>
      </w:r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</w:p>
    <w:p w14:paraId="4DBA21AA" w14:textId="425FF8D6" w:rsidR="00467D9B" w:rsidRPr="00347231" w:rsidRDefault="00467D9B" w:rsidP="00467D9B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157470907"/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8. </w:t>
      </w:r>
      <w:r w:rsidR="00542112"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Директор по корпоративным вопросам и акционерной </w:t>
      </w:r>
      <w:proofErr w:type="gramStart"/>
      <w:r w:rsidR="00542112"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собственности  </w:t>
      </w:r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АО</w:t>
      </w:r>
      <w:proofErr w:type="gramEnd"/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"Михайловский ГОК им. </w:t>
      </w:r>
      <w:proofErr w:type="spellStart"/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Варичева</w:t>
      </w:r>
      <w:proofErr w:type="spellEnd"/>
      <w:r w:rsidR="00542112"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А.В.  </w:t>
      </w:r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" </w:t>
      </w:r>
      <w:r w:rsidR="00542112"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–</w:t>
      </w:r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Бузыкин</w:t>
      </w:r>
      <w:proofErr w:type="spellEnd"/>
      <w:r w:rsidR="00542112"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А.И.</w:t>
      </w:r>
    </w:p>
    <w:bookmarkEnd w:id="7"/>
    <w:p w14:paraId="6AFBC056" w14:textId="59B94A6B" w:rsidR="00467D9B" w:rsidRPr="00347231" w:rsidRDefault="00467D9B" w:rsidP="00467D9B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9. Главный гидрогеолог АО "Михайловский ГОК им. </w:t>
      </w:r>
      <w:r w:rsidR="00542112"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Варичева</w:t>
      </w:r>
      <w:proofErr w:type="spellEnd"/>
      <w:r w:rsidR="00542112"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А.В.</w:t>
      </w:r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" – </w:t>
      </w:r>
      <w:proofErr w:type="spellStart"/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Межуев</w:t>
      </w:r>
      <w:proofErr w:type="spellEnd"/>
      <w:r w:rsidRPr="00347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А.Ф.</w:t>
      </w:r>
    </w:p>
    <w:p w14:paraId="528416E9" w14:textId="486EB8CA" w:rsidR="009543B8" w:rsidRPr="00347231" w:rsidRDefault="009543B8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679F7B" w14:textId="1B5E1A23" w:rsidR="009543B8" w:rsidRPr="00347231" w:rsidRDefault="009543B8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1D6C23" w14:textId="77CA2FC3" w:rsidR="009543B8" w:rsidRPr="00347231" w:rsidRDefault="009543B8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973CC2" w14:textId="1F02AE21" w:rsidR="009543B8" w:rsidRPr="00347231" w:rsidRDefault="009543B8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DEDEB0" w14:textId="3511D058" w:rsidR="009543B8" w:rsidRPr="00347231" w:rsidRDefault="009543B8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72819C" w14:textId="4EE2F5A5" w:rsidR="009543B8" w:rsidRPr="00347231" w:rsidRDefault="009543B8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F688B7" w14:textId="53E7C326" w:rsidR="009543B8" w:rsidRPr="00347231" w:rsidRDefault="009543B8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366D94" w14:textId="2C16D2BC" w:rsidR="009543B8" w:rsidRPr="00347231" w:rsidRDefault="009543B8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9F3577" w14:textId="30D2CE6E" w:rsidR="009543B8" w:rsidRPr="00347231" w:rsidRDefault="009543B8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460E48" w14:textId="749EB319" w:rsidR="009543B8" w:rsidRPr="00347231" w:rsidRDefault="009543B8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49C936" w14:textId="34B8CB4C" w:rsidR="009543B8" w:rsidRPr="00347231" w:rsidRDefault="009543B8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5C02AB" w14:textId="54DF2EB7" w:rsidR="009543B8" w:rsidRPr="00347231" w:rsidRDefault="009543B8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0FFF18" w14:textId="2DBA02AD" w:rsidR="009543B8" w:rsidRPr="00347231" w:rsidRDefault="009543B8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058136" w14:textId="77777777" w:rsidR="009543B8" w:rsidRPr="00347231" w:rsidRDefault="009543B8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DA3FBB" w14:textId="77777777" w:rsidR="00467D9B" w:rsidRPr="00347231" w:rsidRDefault="00467D9B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4E4D2205" w14:textId="77777777" w:rsidR="00467D9B" w:rsidRPr="00347231" w:rsidRDefault="00467D9B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3FBDF6F6" w14:textId="7FB845E9" w:rsidR="00467D9B" w:rsidRPr="00347231" w:rsidRDefault="00467D9B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5B5EFDDE" w14:textId="663E2229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78B16A0A" w14:textId="493DF818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34774827" w14:textId="77777777" w:rsidR="00DB0D83" w:rsidRPr="00347231" w:rsidRDefault="00DB0D83" w:rsidP="00DB0D83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5F17E159" w14:textId="122BE00A" w:rsidR="00DB0D83" w:rsidRPr="00347231" w:rsidRDefault="00DB0D83" w:rsidP="00DB0D83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t>Приложение №3</w:t>
      </w:r>
    </w:p>
    <w:p w14:paraId="322D03BA" w14:textId="77777777" w:rsidR="00DB0D83" w:rsidRPr="00347231" w:rsidRDefault="00DB0D83" w:rsidP="00DB0D83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lastRenderedPageBreak/>
        <w:t xml:space="preserve"> к постановлению Администрации</w:t>
      </w:r>
    </w:p>
    <w:p w14:paraId="03F4BBBC" w14:textId="77777777" w:rsidR="00DB0D83" w:rsidRPr="00347231" w:rsidRDefault="00DB0D83" w:rsidP="00DB0D83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 Веретенинского сельсовета </w:t>
      </w:r>
    </w:p>
    <w:p w14:paraId="5ED2C182" w14:textId="77777777" w:rsidR="00DB0D83" w:rsidRPr="00347231" w:rsidRDefault="00DB0D83" w:rsidP="00DB0D83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Железногорского района </w:t>
      </w:r>
    </w:p>
    <w:p w14:paraId="56568A7E" w14:textId="0D971F59" w:rsidR="00DB0D83" w:rsidRPr="00347231" w:rsidRDefault="00DB0D83" w:rsidP="00DB0D83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от </w:t>
      </w:r>
      <w:r w:rsidR="002B5FAB">
        <w:rPr>
          <w:rFonts w:ascii="Arial" w:eastAsia="Calibri" w:hAnsi="Arial" w:cs="Arial"/>
          <w:color w:val="000000" w:themeColor="text1"/>
          <w:lang w:eastAsia="en-US"/>
        </w:rPr>
        <w:t>2</w:t>
      </w:r>
      <w:r w:rsidRPr="00347231">
        <w:rPr>
          <w:rFonts w:ascii="Arial" w:eastAsia="Calibri" w:hAnsi="Arial" w:cs="Arial"/>
          <w:color w:val="000000" w:themeColor="text1"/>
          <w:lang w:eastAsia="en-US"/>
        </w:rPr>
        <w:t>2.0</w:t>
      </w:r>
      <w:r w:rsidR="002B5FAB">
        <w:rPr>
          <w:rFonts w:ascii="Arial" w:eastAsia="Calibri" w:hAnsi="Arial" w:cs="Arial"/>
          <w:color w:val="000000" w:themeColor="text1"/>
          <w:lang w:eastAsia="en-US"/>
        </w:rPr>
        <w:t>1</w:t>
      </w: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.2024 года № </w:t>
      </w:r>
      <w:r w:rsidR="002B5FAB">
        <w:rPr>
          <w:rFonts w:ascii="Arial" w:eastAsia="Calibri" w:hAnsi="Arial" w:cs="Arial"/>
          <w:color w:val="000000" w:themeColor="text1"/>
          <w:lang w:eastAsia="en-US"/>
        </w:rPr>
        <w:t>5</w:t>
      </w:r>
    </w:p>
    <w:p w14:paraId="30970362" w14:textId="77777777" w:rsidR="00467D9B" w:rsidRPr="00347231" w:rsidRDefault="00467D9B" w:rsidP="00DB0D83">
      <w:pPr>
        <w:suppressAutoHyphens w:val="0"/>
        <w:rPr>
          <w:rFonts w:ascii="Arial" w:eastAsia="Calibri" w:hAnsi="Arial" w:cs="Arial"/>
          <w:color w:val="000000" w:themeColor="text1"/>
          <w:lang w:eastAsia="en-US"/>
        </w:rPr>
      </w:pPr>
    </w:p>
    <w:p w14:paraId="2C2722CF" w14:textId="77777777" w:rsidR="00DB0D83" w:rsidRPr="00347231" w:rsidRDefault="00DB0D83" w:rsidP="00DB0D83">
      <w:pPr>
        <w:suppressAutoHyphens w:val="0"/>
        <w:jc w:val="center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>Реестр</w:t>
      </w:r>
    </w:p>
    <w:p w14:paraId="746F31D8" w14:textId="087CEE4F" w:rsidR="00DB0D83" w:rsidRPr="00347231" w:rsidRDefault="00DB0D83" w:rsidP="00DB0D83">
      <w:pPr>
        <w:suppressAutoHyphens w:val="0"/>
        <w:jc w:val="center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>гидрогеологических скважин, расположенных на территории</w:t>
      </w:r>
    </w:p>
    <w:p w14:paraId="68D812B8" w14:textId="77777777" w:rsidR="00DB0D83" w:rsidRPr="00347231" w:rsidRDefault="00DB0D83" w:rsidP="00DB0D83">
      <w:pPr>
        <w:suppressAutoHyphens w:val="0"/>
        <w:jc w:val="center"/>
        <w:rPr>
          <w:rFonts w:ascii="Arial" w:hAnsi="Arial" w:cs="Arial"/>
          <w:color w:val="000000" w:themeColor="text1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 xml:space="preserve">муниципального образования «Веретенинский сельсовет» </w:t>
      </w:r>
    </w:p>
    <w:p w14:paraId="4453025F" w14:textId="77777777" w:rsidR="00DB0D83" w:rsidRPr="00347231" w:rsidRDefault="00DB0D83" w:rsidP="00DB0D83">
      <w:pPr>
        <w:suppressAutoHyphens w:val="0"/>
        <w:jc w:val="center"/>
        <w:rPr>
          <w:color w:val="000000" w:themeColor="text1"/>
          <w:sz w:val="26"/>
          <w:szCs w:val="26"/>
          <w:lang w:eastAsia="ru-RU"/>
        </w:rPr>
      </w:pPr>
      <w:r w:rsidRPr="00347231">
        <w:rPr>
          <w:rFonts w:ascii="Arial" w:hAnsi="Arial" w:cs="Arial"/>
          <w:color w:val="000000" w:themeColor="text1"/>
          <w:lang w:eastAsia="ru-RU"/>
        </w:rPr>
        <w:t>Железногорского района Курской области</w:t>
      </w:r>
    </w:p>
    <w:p w14:paraId="3F8ED512" w14:textId="77777777" w:rsidR="00DB0D83" w:rsidRPr="00347231" w:rsidRDefault="00DB0D83" w:rsidP="00DB0D83">
      <w:pPr>
        <w:suppressAutoHyphens w:val="0"/>
        <w:jc w:val="center"/>
        <w:rPr>
          <w:color w:val="000000" w:themeColor="text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2372"/>
        <w:gridCol w:w="2722"/>
        <w:gridCol w:w="1639"/>
        <w:gridCol w:w="1839"/>
      </w:tblGrid>
      <w:tr w:rsidR="00347231" w:rsidRPr="00347231" w14:paraId="32CE98F2" w14:textId="77777777" w:rsidTr="002173EC">
        <w:tc>
          <w:tcPr>
            <w:tcW w:w="817" w:type="dxa"/>
            <w:shd w:val="clear" w:color="auto" w:fill="auto"/>
          </w:tcPr>
          <w:p w14:paraId="6590F638" w14:textId="77777777" w:rsidR="00DB0D83" w:rsidRPr="00347231" w:rsidRDefault="00DB0D83" w:rsidP="00DB0D83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47231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14:paraId="0542A4A7" w14:textId="0E17875A" w:rsidR="00DB0D83" w:rsidRPr="00347231" w:rsidRDefault="00DB0D83" w:rsidP="00DB0D83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47231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Адрес местонахождения </w:t>
            </w:r>
            <w:r w:rsidR="00542112" w:rsidRPr="00347231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14:paraId="68B35A21" w14:textId="77777777" w:rsidR="00DB0D83" w:rsidRPr="00347231" w:rsidRDefault="00DB0D83" w:rsidP="00DB0D83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47231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кадастровый номер (при наличии)</w:t>
            </w:r>
          </w:p>
        </w:tc>
        <w:tc>
          <w:tcPr>
            <w:tcW w:w="2835" w:type="dxa"/>
            <w:shd w:val="clear" w:color="auto" w:fill="auto"/>
          </w:tcPr>
          <w:p w14:paraId="28DF993B" w14:textId="03671350" w:rsidR="00DB0D83" w:rsidRPr="00347231" w:rsidRDefault="00DB0D83" w:rsidP="00DB0D83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47231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Характеристика </w:t>
            </w:r>
          </w:p>
          <w:p w14:paraId="43959E6C" w14:textId="0DCDBD30" w:rsidR="00DB0D83" w:rsidRPr="00347231" w:rsidRDefault="00DB0D83" w:rsidP="00DB0D83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</w:tcPr>
          <w:p w14:paraId="5DEB676E" w14:textId="77777777" w:rsidR="00DB0D83" w:rsidRPr="00347231" w:rsidRDefault="00DB0D83" w:rsidP="00DB0D83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47231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1867" w:type="dxa"/>
            <w:shd w:val="clear" w:color="auto" w:fill="auto"/>
          </w:tcPr>
          <w:p w14:paraId="2AEBCAC4" w14:textId="77777777" w:rsidR="00DB0D83" w:rsidRPr="00347231" w:rsidRDefault="00DB0D83" w:rsidP="00DB0D83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47231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Примечание </w:t>
            </w:r>
          </w:p>
        </w:tc>
      </w:tr>
      <w:tr w:rsidR="00DB0D83" w:rsidRPr="00347231" w14:paraId="2855D425" w14:textId="77777777" w:rsidTr="002173EC">
        <w:tc>
          <w:tcPr>
            <w:tcW w:w="817" w:type="dxa"/>
            <w:shd w:val="clear" w:color="auto" w:fill="auto"/>
          </w:tcPr>
          <w:p w14:paraId="3ACE4A4A" w14:textId="77777777" w:rsidR="00DB0D83" w:rsidRPr="00347231" w:rsidRDefault="00DB0D83" w:rsidP="00DB0D83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347231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704D293" w14:textId="77777777" w:rsidR="00DB0D83" w:rsidRPr="00347231" w:rsidRDefault="00DB0D83" w:rsidP="00DB0D83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347231">
              <w:rPr>
                <w:rFonts w:eastAsia="Calibri"/>
                <w:color w:val="000000" w:themeColor="text1"/>
                <w:lang w:eastAsia="en-US"/>
              </w:rPr>
              <w:t xml:space="preserve">Курская </w:t>
            </w:r>
            <w:proofErr w:type="gramStart"/>
            <w:r w:rsidRPr="00347231">
              <w:rPr>
                <w:rFonts w:eastAsia="Calibri"/>
                <w:color w:val="000000" w:themeColor="text1"/>
                <w:lang w:eastAsia="en-US"/>
              </w:rPr>
              <w:t>область,  Железногорский</w:t>
            </w:r>
            <w:proofErr w:type="gramEnd"/>
            <w:r w:rsidRPr="00347231">
              <w:rPr>
                <w:rFonts w:eastAsia="Calibri"/>
                <w:color w:val="000000" w:themeColor="text1"/>
                <w:lang w:eastAsia="en-US"/>
              </w:rPr>
              <w:t xml:space="preserve"> район, Веретенинский сельсовет, </w:t>
            </w:r>
          </w:p>
          <w:p w14:paraId="250A93A5" w14:textId="17D7905F" w:rsidR="00DB0D83" w:rsidRPr="00347231" w:rsidRDefault="00DB0D83" w:rsidP="00DB0D83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347231">
              <w:rPr>
                <w:rFonts w:eastAsia="Calibri"/>
                <w:color w:val="000000" w:themeColor="text1"/>
                <w:lang w:eastAsia="en-US"/>
              </w:rPr>
              <w:t xml:space="preserve">с. Веретенино </w:t>
            </w:r>
          </w:p>
          <w:p w14:paraId="43CA4276" w14:textId="3432F192" w:rsidR="00552AA1" w:rsidRPr="00347231" w:rsidRDefault="00542112" w:rsidP="00DB0D83">
            <w:pPr>
              <w:suppressAutoHyphens w:val="0"/>
              <w:jc w:val="both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347231">
              <w:rPr>
                <w:rFonts w:eastAsia="Calibri"/>
                <w:b/>
                <w:bCs/>
                <w:color w:val="000000" w:themeColor="text1"/>
                <w:lang w:eastAsia="en-US"/>
              </w:rPr>
              <w:t>/</w:t>
            </w:r>
          </w:p>
          <w:p w14:paraId="2F0F1524" w14:textId="1E7E75D5" w:rsidR="00DB0D83" w:rsidRPr="00347231" w:rsidRDefault="00DB0D83" w:rsidP="00DB0D83">
            <w:pPr>
              <w:suppressAutoHyphens w:val="0"/>
              <w:jc w:val="both"/>
              <w:rPr>
                <w:rFonts w:eastAsia="Calibri"/>
                <w:b/>
                <w:bCs/>
                <w:color w:val="000000" w:themeColor="text1"/>
                <w:u w:val="single"/>
                <w:lang w:eastAsia="en-US"/>
              </w:rPr>
            </w:pPr>
            <w:r w:rsidRPr="00347231">
              <w:rPr>
                <w:rFonts w:eastAsia="Calibri"/>
                <w:b/>
                <w:bCs/>
                <w:color w:val="000000" w:themeColor="text1"/>
                <w:lang w:eastAsia="en-US"/>
              </w:rPr>
              <w:t>________________</w:t>
            </w:r>
          </w:p>
          <w:p w14:paraId="70AAC158" w14:textId="3DA2C5FF" w:rsidR="00DB0D83" w:rsidRPr="00347231" w:rsidRDefault="00DB0D83" w:rsidP="00DB0D83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A6B1825" w14:textId="4C5384BA" w:rsidR="00DB0D83" w:rsidRPr="00347231" w:rsidRDefault="00542112" w:rsidP="00DB0D83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347231">
              <w:rPr>
                <w:color w:val="000000" w:themeColor="text1"/>
                <w:lang w:eastAsia="ru-RU"/>
              </w:rPr>
              <w:t>_______________</w:t>
            </w:r>
          </w:p>
        </w:tc>
        <w:tc>
          <w:tcPr>
            <w:tcW w:w="1656" w:type="dxa"/>
            <w:shd w:val="clear" w:color="auto" w:fill="auto"/>
          </w:tcPr>
          <w:p w14:paraId="598A2034" w14:textId="5F85573A" w:rsidR="00DB0D83" w:rsidRPr="00347231" w:rsidRDefault="00542112" w:rsidP="00542112">
            <w:pPr>
              <w:suppressAutoHyphens w:val="0"/>
              <w:rPr>
                <w:color w:val="000000" w:themeColor="text1"/>
                <w:lang w:eastAsia="ru-RU"/>
              </w:rPr>
            </w:pPr>
            <w:r w:rsidRPr="00347231">
              <w:rPr>
                <w:color w:val="000000" w:themeColor="text1"/>
                <w:lang w:eastAsia="ru-RU"/>
              </w:rPr>
              <w:t>___________</w:t>
            </w:r>
            <w:r w:rsidR="00DB0D83" w:rsidRPr="00347231">
              <w:rPr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</w:tcPr>
          <w:p w14:paraId="640328F7" w14:textId="684770A8" w:rsidR="00542112" w:rsidRPr="00347231" w:rsidRDefault="00542112" w:rsidP="00542112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347231">
              <w:rPr>
                <w:rFonts w:eastAsia="Calibri"/>
                <w:color w:val="000000" w:themeColor="text1"/>
                <w:lang w:eastAsia="en-US"/>
              </w:rPr>
              <w:t xml:space="preserve">Скважина - СТП совхоза «Веретенино» </w:t>
            </w:r>
          </w:p>
          <w:p w14:paraId="23023FC9" w14:textId="2E43398A" w:rsidR="00DB0D83" w:rsidRPr="00347231" w:rsidRDefault="00DB0D83" w:rsidP="00DB0D83">
            <w:pPr>
              <w:suppressAutoHyphens w:val="0"/>
              <w:rPr>
                <w:color w:val="000000" w:themeColor="text1"/>
                <w:lang w:eastAsia="ru-RU"/>
              </w:rPr>
            </w:pPr>
          </w:p>
        </w:tc>
      </w:tr>
    </w:tbl>
    <w:p w14:paraId="6B81DD9E" w14:textId="77777777" w:rsidR="00467D9B" w:rsidRPr="00347231" w:rsidRDefault="00467D9B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11E02AC0" w14:textId="497888F9" w:rsidR="00467D9B" w:rsidRPr="00347231" w:rsidRDefault="00467D9B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302B8ACE" w14:textId="1178CC38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623F297A" w14:textId="58B9BC2D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6874E29C" w14:textId="672679D3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4A1C76DB" w14:textId="41089C48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02603F24" w14:textId="4162F868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0CE08DB2" w14:textId="1DA89CF7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689A6527" w14:textId="06277691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32FC53A5" w14:textId="1521B8E9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49BF7F90" w14:textId="528D84A3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1A264C71" w14:textId="4A4F3BC1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5CB43780" w14:textId="08C201EB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15D054BD" w14:textId="744F8B42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2A9E5073" w14:textId="16810DCB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6FFAD931" w14:textId="056B32B4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7C84C747" w14:textId="0CDDEF39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392F1E12" w14:textId="5FA17380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4FD8E2F8" w14:textId="4E882C65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591BF289" w14:textId="2034556D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12BE0068" w14:textId="1E22460A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23E5A036" w14:textId="3B400265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21A8C12C" w14:textId="62077EB6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54950221" w14:textId="737F890C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7EB9821F" w14:textId="2D00B9CB" w:rsidR="00DB0D83" w:rsidRPr="00347231" w:rsidRDefault="00DB0D83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0FE462B0" w14:textId="47AAA76B" w:rsidR="007F0666" w:rsidRPr="00347231" w:rsidRDefault="007F0666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78E59786" w14:textId="1AF2DFDA" w:rsidR="007F0666" w:rsidRPr="00347231" w:rsidRDefault="007F0666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72825E85" w14:textId="0E711A97" w:rsidR="007F0666" w:rsidRPr="00347231" w:rsidRDefault="007F0666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</w:p>
    <w:p w14:paraId="0A52C1E9" w14:textId="17B9D093" w:rsidR="00DB0D83" w:rsidRPr="00347231" w:rsidRDefault="00DB0D83" w:rsidP="00542112">
      <w:pPr>
        <w:suppressAutoHyphens w:val="0"/>
        <w:rPr>
          <w:rFonts w:ascii="Arial" w:eastAsia="Calibri" w:hAnsi="Arial" w:cs="Arial"/>
          <w:color w:val="000000" w:themeColor="text1"/>
          <w:lang w:eastAsia="en-US"/>
        </w:rPr>
      </w:pPr>
    </w:p>
    <w:p w14:paraId="4E834E53" w14:textId="77777777" w:rsidR="00542112" w:rsidRPr="00347231" w:rsidRDefault="00542112" w:rsidP="00542112">
      <w:pPr>
        <w:suppressAutoHyphens w:val="0"/>
        <w:rPr>
          <w:rFonts w:ascii="Arial" w:eastAsia="Calibri" w:hAnsi="Arial" w:cs="Arial"/>
          <w:color w:val="000000" w:themeColor="text1"/>
          <w:lang w:eastAsia="en-US"/>
        </w:rPr>
      </w:pPr>
    </w:p>
    <w:p w14:paraId="485E083B" w14:textId="02A60923" w:rsidR="00467D9B" w:rsidRPr="00347231" w:rsidRDefault="00467D9B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t>Приложение №4</w:t>
      </w:r>
    </w:p>
    <w:p w14:paraId="5A6E9E24" w14:textId="77777777" w:rsidR="00467D9B" w:rsidRPr="00347231" w:rsidRDefault="00467D9B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lastRenderedPageBreak/>
        <w:t xml:space="preserve"> к постановлению Администрации</w:t>
      </w:r>
    </w:p>
    <w:p w14:paraId="60B5BBB2" w14:textId="77777777" w:rsidR="00467D9B" w:rsidRPr="00347231" w:rsidRDefault="00467D9B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 Веретенинского сельсовета </w:t>
      </w:r>
    </w:p>
    <w:p w14:paraId="36EE75BB" w14:textId="77777777" w:rsidR="00467D9B" w:rsidRPr="00347231" w:rsidRDefault="00467D9B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Железногорского района </w:t>
      </w:r>
    </w:p>
    <w:p w14:paraId="75274725" w14:textId="31DA37D8" w:rsidR="00467D9B" w:rsidRPr="00347231" w:rsidRDefault="00467D9B" w:rsidP="00467D9B">
      <w:pPr>
        <w:suppressAutoHyphens w:val="0"/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от </w:t>
      </w:r>
      <w:r w:rsidR="00542112" w:rsidRPr="00347231">
        <w:rPr>
          <w:rFonts w:ascii="Arial" w:eastAsia="Calibri" w:hAnsi="Arial" w:cs="Arial"/>
          <w:color w:val="000000" w:themeColor="text1"/>
          <w:lang w:eastAsia="en-US"/>
        </w:rPr>
        <w:t>2</w:t>
      </w:r>
      <w:r w:rsidRPr="00347231">
        <w:rPr>
          <w:rFonts w:ascii="Arial" w:eastAsia="Calibri" w:hAnsi="Arial" w:cs="Arial"/>
          <w:color w:val="000000" w:themeColor="text1"/>
          <w:lang w:eastAsia="en-US"/>
        </w:rPr>
        <w:t>2.0</w:t>
      </w:r>
      <w:r w:rsidR="002B5FAB">
        <w:rPr>
          <w:rFonts w:ascii="Arial" w:eastAsia="Calibri" w:hAnsi="Arial" w:cs="Arial"/>
          <w:color w:val="000000" w:themeColor="text1"/>
          <w:lang w:eastAsia="en-US"/>
        </w:rPr>
        <w:t>1</w:t>
      </w:r>
      <w:r w:rsidRPr="00347231">
        <w:rPr>
          <w:rFonts w:ascii="Arial" w:eastAsia="Calibri" w:hAnsi="Arial" w:cs="Arial"/>
          <w:color w:val="000000" w:themeColor="text1"/>
          <w:lang w:eastAsia="en-US"/>
        </w:rPr>
        <w:t xml:space="preserve">.2024 года № </w:t>
      </w:r>
      <w:r w:rsidR="00542112" w:rsidRPr="00347231">
        <w:rPr>
          <w:rFonts w:ascii="Arial" w:eastAsia="Calibri" w:hAnsi="Arial" w:cs="Arial"/>
          <w:color w:val="000000" w:themeColor="text1"/>
          <w:lang w:eastAsia="en-US"/>
        </w:rPr>
        <w:t>5</w:t>
      </w:r>
    </w:p>
    <w:p w14:paraId="27C37740" w14:textId="77777777" w:rsidR="00DB0D83" w:rsidRPr="00347231" w:rsidRDefault="00DB0D83" w:rsidP="005E56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4DEE4A" w14:textId="768DA763" w:rsidR="007F0666" w:rsidRPr="00347231" w:rsidRDefault="007F0666" w:rsidP="007F0666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АКТ обследования</w:t>
      </w:r>
    </w:p>
    <w:p w14:paraId="335B7DB9" w14:textId="77777777" w:rsidR="00B94AF6" w:rsidRPr="00347231" w:rsidRDefault="00B94AF6" w:rsidP="007F0666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2F306C5" w14:textId="77777777" w:rsidR="007F0666" w:rsidRPr="00347231" w:rsidRDefault="007F0666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F92878" w14:textId="73F82755" w:rsidR="003718D6" w:rsidRPr="00347231" w:rsidRDefault="00DB0D83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с. Веретенино                                                                               </w:t>
      </w:r>
      <w:proofErr w:type="gramStart"/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3718D6" w:rsidRPr="00347231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proofErr w:type="gramEnd"/>
      <w:r w:rsidR="003718D6" w:rsidRPr="00347231">
        <w:rPr>
          <w:rFonts w:ascii="Arial" w:hAnsi="Arial" w:cs="Arial"/>
          <w:color w:val="000000" w:themeColor="text1"/>
          <w:sz w:val="24"/>
          <w:szCs w:val="24"/>
        </w:rPr>
        <w:t>___» __________202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>4</w:t>
      </w:r>
      <w:r w:rsidR="003718D6" w:rsidRPr="00347231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7923FEA" w14:textId="77777777" w:rsidR="003718D6" w:rsidRPr="00347231" w:rsidRDefault="003718D6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AAAFF4" w14:textId="61D631AD" w:rsidR="003718D6" w:rsidRPr="00347231" w:rsidRDefault="003718D6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8" w:name="_Hlk157471928"/>
      <w:r w:rsidRPr="00347231">
        <w:rPr>
          <w:rFonts w:ascii="Arial" w:hAnsi="Arial" w:cs="Arial"/>
          <w:color w:val="000000" w:themeColor="text1"/>
          <w:sz w:val="24"/>
          <w:szCs w:val="24"/>
        </w:rPr>
        <w:t>Председатель комиссии_________________________________________________</w:t>
      </w:r>
    </w:p>
    <w:p w14:paraId="71107085" w14:textId="32F7C96F" w:rsidR="00DB0D83" w:rsidRPr="00347231" w:rsidRDefault="00DB0D83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Заместитель председателя комиссии ______________________________________</w:t>
      </w:r>
    </w:p>
    <w:p w14:paraId="7F2CE31A" w14:textId="1AAD4CCA" w:rsidR="003718D6" w:rsidRPr="00347231" w:rsidRDefault="00DB0D83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С</w:t>
      </w:r>
      <w:r w:rsidR="003718D6" w:rsidRPr="00347231">
        <w:rPr>
          <w:rFonts w:ascii="Arial" w:hAnsi="Arial" w:cs="Arial"/>
          <w:color w:val="000000" w:themeColor="text1"/>
          <w:sz w:val="24"/>
          <w:szCs w:val="24"/>
        </w:rPr>
        <w:t>екретарь комиссии________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>__</w:t>
      </w:r>
      <w:r w:rsidR="003718D6"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___________________________________________</w:t>
      </w:r>
    </w:p>
    <w:p w14:paraId="4C2BE172" w14:textId="77777777" w:rsidR="007F0666" w:rsidRPr="00347231" w:rsidRDefault="007F0666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1156E0" w14:textId="769E5122" w:rsidR="003718D6" w:rsidRPr="00347231" w:rsidRDefault="003718D6" w:rsidP="007F0666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Члены</w:t>
      </w:r>
      <w:r w:rsidR="007F0666" w:rsidRPr="003472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>комиссии _________________________</w:t>
      </w:r>
      <w:r w:rsidR="007F0666" w:rsidRPr="00347231">
        <w:rPr>
          <w:rFonts w:ascii="Arial" w:hAnsi="Arial" w:cs="Arial"/>
          <w:color w:val="000000" w:themeColor="text1"/>
          <w:sz w:val="24"/>
          <w:szCs w:val="24"/>
        </w:rPr>
        <w:t>_____________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</w:t>
      </w:r>
    </w:p>
    <w:p w14:paraId="4C3EC816" w14:textId="6F2D27E9" w:rsidR="003718D6" w:rsidRPr="00347231" w:rsidRDefault="003718D6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</w:t>
      </w:r>
      <w:r w:rsidR="007F0666" w:rsidRPr="00347231">
        <w:rPr>
          <w:rFonts w:ascii="Arial" w:hAnsi="Arial" w:cs="Arial"/>
          <w:color w:val="000000" w:themeColor="text1"/>
          <w:sz w:val="24"/>
          <w:szCs w:val="24"/>
        </w:rPr>
        <w:t>_____________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</w:t>
      </w:r>
    </w:p>
    <w:p w14:paraId="1F8EBF73" w14:textId="3CAA0EE9" w:rsidR="003718D6" w:rsidRPr="00347231" w:rsidRDefault="003718D6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</w:t>
      </w:r>
      <w:r w:rsidR="007F0666" w:rsidRPr="00347231">
        <w:rPr>
          <w:rFonts w:ascii="Arial" w:hAnsi="Arial" w:cs="Arial"/>
          <w:color w:val="000000" w:themeColor="text1"/>
          <w:sz w:val="24"/>
          <w:szCs w:val="24"/>
        </w:rPr>
        <w:t>_____________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</w:t>
      </w:r>
    </w:p>
    <w:p w14:paraId="5476DB8A" w14:textId="77777777" w:rsidR="007F0666" w:rsidRPr="00347231" w:rsidRDefault="007F0666" w:rsidP="007F0666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</w:t>
      </w:r>
    </w:p>
    <w:p w14:paraId="6ED12189" w14:textId="77777777" w:rsidR="007F0666" w:rsidRPr="00347231" w:rsidRDefault="007F066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</w:t>
      </w:r>
    </w:p>
    <w:p w14:paraId="68006DE4" w14:textId="74CD5C1A" w:rsidR="007F0666" w:rsidRPr="00347231" w:rsidRDefault="007F066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 ,</w:t>
      </w:r>
    </w:p>
    <w:p w14:paraId="01C3480E" w14:textId="06646BEF" w:rsidR="007F0666" w:rsidRPr="00347231" w:rsidRDefault="007F066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bookmarkEnd w:id="8"/>
    <w:p w14:paraId="1105FF1C" w14:textId="147AC591" w:rsidR="003718D6" w:rsidRPr="00347231" w:rsidRDefault="003718D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(далее–«Комиссия»), проведено визуальное обследование </w:t>
      </w:r>
      <w:r w:rsidR="007F0666" w:rsidRPr="00347231">
        <w:rPr>
          <w:rFonts w:ascii="Arial" w:hAnsi="Arial" w:cs="Arial"/>
          <w:color w:val="000000" w:themeColor="text1"/>
          <w:sz w:val="24"/>
          <w:szCs w:val="24"/>
        </w:rPr>
        <w:t xml:space="preserve">гидрогеологической 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>скважины___</w:t>
      </w:r>
      <w:r w:rsidR="007F0666"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</w:t>
      </w:r>
    </w:p>
    <w:p w14:paraId="2E1881D5" w14:textId="77777777" w:rsidR="003718D6" w:rsidRPr="00347231" w:rsidRDefault="003718D6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</w:t>
      </w:r>
    </w:p>
    <w:p w14:paraId="7D3985BE" w14:textId="2437B054" w:rsidR="003718D6" w:rsidRPr="00347231" w:rsidRDefault="003718D6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</w:t>
      </w:r>
      <w:r w:rsidR="007F0666"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</w:t>
      </w:r>
      <w:r w:rsidRPr="00347231">
        <w:rPr>
          <w:rFonts w:ascii="Arial" w:hAnsi="Arial" w:cs="Arial"/>
          <w:color w:val="000000" w:themeColor="text1"/>
          <w:sz w:val="24"/>
          <w:szCs w:val="24"/>
        </w:rPr>
        <w:t>_</w:t>
      </w:r>
    </w:p>
    <w:p w14:paraId="22CCC129" w14:textId="77777777" w:rsidR="003718D6" w:rsidRPr="00347231" w:rsidRDefault="003718D6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В результате осмотра комиссией, установлено следующее.</w:t>
      </w:r>
    </w:p>
    <w:p w14:paraId="241B148B" w14:textId="448D9A8C" w:rsidR="003718D6" w:rsidRPr="00347231" w:rsidRDefault="003718D6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9" w:name="_Hlk157471881"/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</w:t>
      </w:r>
      <w:r w:rsidR="007F0666" w:rsidRPr="003472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EFD962" w14:textId="41F179DE" w:rsidR="003718D6" w:rsidRPr="00347231" w:rsidRDefault="003718D6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</w:t>
      </w:r>
      <w:r w:rsidR="007F0666" w:rsidRPr="003472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57369FB" w14:textId="29581C07" w:rsidR="003718D6" w:rsidRPr="00347231" w:rsidRDefault="003718D6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</w:t>
      </w:r>
      <w:r w:rsidR="007F0666" w:rsidRPr="003472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BCDD3C1" w14:textId="657C544D" w:rsidR="003718D6" w:rsidRPr="00347231" w:rsidRDefault="003718D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</w:t>
      </w:r>
      <w:r w:rsidR="007F0666" w:rsidRPr="00347231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</w:p>
    <w:bookmarkEnd w:id="9"/>
    <w:p w14:paraId="43224816" w14:textId="77777777" w:rsidR="007F0666" w:rsidRPr="00347231" w:rsidRDefault="007F066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______________________________________________________________________ </w:t>
      </w:r>
    </w:p>
    <w:p w14:paraId="15343B7A" w14:textId="77777777" w:rsidR="007F0666" w:rsidRPr="00347231" w:rsidRDefault="007F066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______________________________________________________________________ </w:t>
      </w:r>
    </w:p>
    <w:p w14:paraId="0FDA8134" w14:textId="77777777" w:rsidR="007F0666" w:rsidRPr="00347231" w:rsidRDefault="007F066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______________________________________________________________________ </w:t>
      </w:r>
    </w:p>
    <w:p w14:paraId="4C9B5F1D" w14:textId="77777777" w:rsidR="007F0666" w:rsidRPr="00347231" w:rsidRDefault="007F066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______________________________________________________________________     </w:t>
      </w:r>
    </w:p>
    <w:p w14:paraId="7F9CB05A" w14:textId="77777777" w:rsidR="007F0666" w:rsidRPr="00347231" w:rsidRDefault="007F066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______________________________________________________________________ </w:t>
      </w:r>
    </w:p>
    <w:p w14:paraId="39265E36" w14:textId="77777777" w:rsidR="007F0666" w:rsidRPr="00347231" w:rsidRDefault="007F066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______________________________________________________________________ </w:t>
      </w:r>
    </w:p>
    <w:p w14:paraId="22419B09" w14:textId="77777777" w:rsidR="003718D6" w:rsidRPr="00347231" w:rsidRDefault="003718D6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4857ED" w14:textId="77777777" w:rsidR="007F0666" w:rsidRPr="00347231" w:rsidRDefault="007F066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Председатель комиссии_________________________________________________</w:t>
      </w:r>
    </w:p>
    <w:p w14:paraId="486202D4" w14:textId="77777777" w:rsidR="007F0666" w:rsidRPr="00347231" w:rsidRDefault="007F066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Заместитель председателя комиссии ______________________________________</w:t>
      </w:r>
    </w:p>
    <w:p w14:paraId="46E8CAE1" w14:textId="1209D414" w:rsidR="007F0666" w:rsidRPr="00347231" w:rsidRDefault="007F066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Секретарь комиссии_____________________________________________________</w:t>
      </w:r>
    </w:p>
    <w:p w14:paraId="6BBBF320" w14:textId="77777777" w:rsidR="007F0666" w:rsidRPr="00347231" w:rsidRDefault="007F0666" w:rsidP="007F0666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Члены комиссии ______________________________________________________________________</w:t>
      </w:r>
    </w:p>
    <w:p w14:paraId="246B0737" w14:textId="77777777" w:rsidR="007F0666" w:rsidRPr="00347231" w:rsidRDefault="007F066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</w:t>
      </w:r>
    </w:p>
    <w:p w14:paraId="390094BC" w14:textId="77777777" w:rsidR="007F0666" w:rsidRPr="00347231" w:rsidRDefault="007F066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</w:t>
      </w:r>
    </w:p>
    <w:p w14:paraId="6656BC46" w14:textId="77777777" w:rsidR="007F0666" w:rsidRPr="00347231" w:rsidRDefault="007F0666" w:rsidP="007F0666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</w:t>
      </w:r>
    </w:p>
    <w:p w14:paraId="2881AA50" w14:textId="77777777" w:rsidR="007F0666" w:rsidRPr="00347231" w:rsidRDefault="007F066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</w:t>
      </w:r>
    </w:p>
    <w:p w14:paraId="116F9396" w14:textId="24B964B4" w:rsidR="007F0666" w:rsidRPr="00347231" w:rsidRDefault="007F0666" w:rsidP="007F066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 .</w:t>
      </w:r>
    </w:p>
    <w:p w14:paraId="7A99892C" w14:textId="05533F5E" w:rsidR="003718D6" w:rsidRPr="00347231" w:rsidRDefault="007F0666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0AA00F3" w14:textId="6795746D" w:rsidR="00F32618" w:rsidRPr="00347231" w:rsidRDefault="003718D6" w:rsidP="005E56B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Особое мнение _______________________________________________________</w:t>
      </w:r>
      <w:r w:rsidR="007F0666" w:rsidRPr="00347231">
        <w:rPr>
          <w:rFonts w:ascii="Arial" w:hAnsi="Arial" w:cs="Arial"/>
          <w:color w:val="000000" w:themeColor="text1"/>
          <w:sz w:val="24"/>
          <w:szCs w:val="24"/>
        </w:rPr>
        <w:t>_</w:t>
      </w:r>
    </w:p>
    <w:p w14:paraId="6BA05921" w14:textId="72007EBA" w:rsidR="007F0666" w:rsidRPr="005E56B8" w:rsidRDefault="007F0666" w:rsidP="005E56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723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 .</w:t>
      </w:r>
    </w:p>
    <w:sectPr w:rsidR="007F0666" w:rsidRPr="005E56B8" w:rsidSect="007F066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E4D4D"/>
    <w:multiLevelType w:val="hybridMultilevel"/>
    <w:tmpl w:val="1D8E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C75C5"/>
    <w:multiLevelType w:val="multilevel"/>
    <w:tmpl w:val="619890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18"/>
    <w:rsid w:val="001C711E"/>
    <w:rsid w:val="00202DED"/>
    <w:rsid w:val="002B5FAB"/>
    <w:rsid w:val="002F0535"/>
    <w:rsid w:val="00347231"/>
    <w:rsid w:val="003718D6"/>
    <w:rsid w:val="00467D9B"/>
    <w:rsid w:val="004F36C6"/>
    <w:rsid w:val="00542112"/>
    <w:rsid w:val="00552AA1"/>
    <w:rsid w:val="005E56B8"/>
    <w:rsid w:val="0062347B"/>
    <w:rsid w:val="00643761"/>
    <w:rsid w:val="006B2636"/>
    <w:rsid w:val="00715116"/>
    <w:rsid w:val="007B0D02"/>
    <w:rsid w:val="007B510E"/>
    <w:rsid w:val="007F0666"/>
    <w:rsid w:val="00860D8D"/>
    <w:rsid w:val="00860F20"/>
    <w:rsid w:val="009543B8"/>
    <w:rsid w:val="00A9237F"/>
    <w:rsid w:val="00AB4D2F"/>
    <w:rsid w:val="00B94AF6"/>
    <w:rsid w:val="00BE01D8"/>
    <w:rsid w:val="00C628B8"/>
    <w:rsid w:val="00D47B6D"/>
    <w:rsid w:val="00DB0D83"/>
    <w:rsid w:val="00F32618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7064"/>
  <w15:chartTrackingRefBased/>
  <w15:docId w15:val="{9EC21F4B-7395-4090-9C4B-1028A7D3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6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8D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02DED"/>
    <w:pPr>
      <w:ind w:left="720"/>
      <w:contextualSpacing/>
    </w:pPr>
  </w:style>
  <w:style w:type="character" w:styleId="a5">
    <w:name w:val="Strong"/>
    <w:basedOn w:val="a0"/>
    <w:uiPriority w:val="22"/>
    <w:qFormat/>
    <w:rsid w:val="005421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B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7B6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1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2024-01-30T11:16:00Z</cp:lastPrinted>
  <dcterms:created xsi:type="dcterms:W3CDTF">2024-01-29T19:26:00Z</dcterms:created>
  <dcterms:modified xsi:type="dcterms:W3CDTF">2024-01-31T11:29:00Z</dcterms:modified>
</cp:coreProperties>
</file>