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425DCE">
        <w:rPr>
          <w:rFonts w:ascii="Arial" w:hAnsi="Arial" w:cs="Arial"/>
          <w:b/>
          <w:bCs/>
          <w:color w:val="FF0000"/>
          <w:sz w:val="32"/>
          <w:szCs w:val="32"/>
          <w:lang w:eastAsia="ar-SA"/>
        </w:rPr>
        <w:t>45-</w:t>
      </w:r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t xml:space="preserve"> е заседание Собрания депутатов</w:t>
      </w:r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t xml:space="preserve">ВЕРЕТЕНИНСКОГО СЕЛЬСОВЕТА </w:t>
      </w:r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br/>
        <w:t>ЖЕЛЕЗНОГОРСКОГО РАЙОНА</w:t>
      </w:r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t>седьмого  созыва</w:t>
      </w:r>
      <w:proofErr w:type="gramEnd"/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t>от 16 декабря 2024 г. № 10</w:t>
      </w:r>
      <w:r w:rsidR="007B39A2">
        <w:rPr>
          <w:rFonts w:ascii="Arial" w:hAnsi="Arial" w:cs="Arial"/>
          <w:b/>
          <w:bCs/>
          <w:sz w:val="32"/>
          <w:szCs w:val="32"/>
          <w:lang w:eastAsia="ar-SA"/>
        </w:rPr>
        <w:t>7</w:t>
      </w:r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4C5440" w:rsidRPr="00EE4CCC" w:rsidRDefault="000C3CBB" w:rsidP="009470E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EE4CCC">
        <w:rPr>
          <w:rFonts w:ascii="Arial" w:hAnsi="Arial" w:cs="Arial"/>
          <w:b/>
          <w:bCs/>
          <w:sz w:val="32"/>
          <w:szCs w:val="32"/>
        </w:rPr>
        <w:t>О внесение изменений в решение</w:t>
      </w:r>
      <w:r w:rsidRPr="00EE4CC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EE4CCC">
        <w:rPr>
          <w:rFonts w:ascii="Arial" w:hAnsi="Arial" w:cs="Arial"/>
          <w:b/>
          <w:bCs/>
          <w:sz w:val="32"/>
          <w:szCs w:val="32"/>
        </w:rPr>
        <w:t>Собрания депутатов Веретенинского сельсовета «</w:t>
      </w:r>
      <w:r w:rsidR="004C5440" w:rsidRPr="00EE4CCC">
        <w:rPr>
          <w:rFonts w:ascii="Arial" w:hAnsi="Arial" w:cs="Arial"/>
          <w:b/>
          <w:bCs/>
          <w:sz w:val="32"/>
          <w:szCs w:val="32"/>
        </w:rPr>
        <w:t xml:space="preserve">Об </w:t>
      </w:r>
      <w:r w:rsidR="00B83066" w:rsidRPr="00EE4CCC">
        <w:rPr>
          <w:rFonts w:ascii="Arial" w:hAnsi="Arial" w:cs="Arial"/>
          <w:b/>
          <w:bCs/>
          <w:sz w:val="32"/>
          <w:szCs w:val="32"/>
        </w:rPr>
        <w:t xml:space="preserve">утверждении </w:t>
      </w:r>
      <w:r w:rsidR="004C5440" w:rsidRPr="00EE4CCC">
        <w:rPr>
          <w:rFonts w:ascii="Arial" w:hAnsi="Arial" w:cs="Arial"/>
          <w:b/>
          <w:bCs/>
          <w:sz w:val="32"/>
          <w:szCs w:val="32"/>
        </w:rPr>
        <w:t>услови</w:t>
      </w:r>
      <w:r w:rsidR="00B83066" w:rsidRPr="00EE4CCC">
        <w:rPr>
          <w:rFonts w:ascii="Arial" w:hAnsi="Arial" w:cs="Arial"/>
          <w:b/>
          <w:bCs/>
          <w:sz w:val="32"/>
          <w:szCs w:val="32"/>
        </w:rPr>
        <w:t>й</w:t>
      </w:r>
      <w:r w:rsidR="004C5440" w:rsidRPr="00EE4CCC">
        <w:rPr>
          <w:rFonts w:ascii="Arial" w:hAnsi="Arial" w:cs="Arial"/>
          <w:b/>
          <w:bCs/>
          <w:sz w:val="32"/>
          <w:szCs w:val="32"/>
        </w:rPr>
        <w:t xml:space="preserve"> приват</w:t>
      </w:r>
      <w:r w:rsidR="00CC0E55" w:rsidRPr="00EE4CCC">
        <w:rPr>
          <w:rFonts w:ascii="Arial" w:hAnsi="Arial" w:cs="Arial"/>
          <w:b/>
          <w:bCs/>
          <w:sz w:val="32"/>
          <w:szCs w:val="32"/>
        </w:rPr>
        <w:t>изации муниципального имущества</w:t>
      </w:r>
      <w:r w:rsidR="004C5440" w:rsidRPr="00EE4CCC">
        <w:rPr>
          <w:rFonts w:ascii="Arial" w:hAnsi="Arial" w:cs="Arial"/>
          <w:b/>
          <w:bCs/>
          <w:sz w:val="32"/>
          <w:szCs w:val="32"/>
        </w:rPr>
        <w:t>, находящегося в собственности муниципального образования «Веретенинский сельсовет» Железногорского района Курской области</w:t>
      </w:r>
      <w:r w:rsidRPr="00EE4CCC">
        <w:rPr>
          <w:rFonts w:ascii="Arial" w:hAnsi="Arial" w:cs="Arial"/>
          <w:b/>
          <w:bCs/>
          <w:sz w:val="32"/>
          <w:szCs w:val="32"/>
        </w:rPr>
        <w:t>» от 14.09.2018 № 64</w:t>
      </w:r>
    </w:p>
    <w:bookmarkEnd w:id="0"/>
    <w:p w:rsidR="004C5440" w:rsidRPr="009470EC" w:rsidRDefault="004C5440" w:rsidP="004C54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470E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          В соответствии с Федеральными законами от 21 декабря 2001 года № 178-ФЗ "О приватизации государственного и муниципального имущества", Решением Собрания депутатов Веретенинского сельсовета Железногорского района Курской области №146 от 06.06.2014 г. «Об утверждении Положения о приватизации муниципального имущества Веретенинского сельсовета Железногорского района Курской области ,  </w:t>
      </w:r>
      <w:bookmarkStart w:id="1" w:name="_Hlk185798298"/>
      <w:r w:rsidR="009470EC" w:rsidRPr="009470EC">
        <w:rPr>
          <w:rFonts w:ascii="Arial" w:hAnsi="Arial" w:cs="Arial"/>
          <w:color w:val="000000" w:themeColor="text1"/>
        </w:rPr>
        <w:t xml:space="preserve">Уставом муниципального образования </w:t>
      </w:r>
      <w:bookmarkStart w:id="2" w:name="_Hlk185801575"/>
      <w:r w:rsidR="009470EC" w:rsidRPr="009470EC">
        <w:rPr>
          <w:rFonts w:ascii="Arial" w:hAnsi="Arial" w:cs="Arial"/>
          <w:color w:val="000000" w:themeColor="text1"/>
        </w:rPr>
        <w:t>«Веретенинское сельское поселение» Железногорского муниципального района Курской области</w:t>
      </w:r>
      <w:bookmarkEnd w:id="1"/>
      <w:bookmarkEnd w:id="2"/>
      <w:r w:rsidR="009470EC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, 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Собрание депутатов Веретенинского сельсовета </w:t>
      </w:r>
      <w:r w:rsidR="009470EC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Железногорского района 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РЕШИЛО: </w:t>
      </w:r>
    </w:p>
    <w:p w:rsidR="00CC0E55" w:rsidRPr="009470EC" w:rsidRDefault="004C5440" w:rsidP="00CC0E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470EC">
        <w:rPr>
          <w:rFonts w:ascii="Arial" w:eastAsia="Times New Roman" w:hAnsi="Arial" w:cs="Arial"/>
          <w:color w:val="000000" w:themeColor="text1"/>
          <w:lang w:eastAsia="ru-RU"/>
        </w:rPr>
        <w:br/>
        <w:t xml:space="preserve">           1. 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>Внести в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B83066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условия 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приватизации муниципального имущества, находящегося в собственности </w:t>
      </w:r>
      <w:r w:rsidRPr="009470EC">
        <w:rPr>
          <w:rFonts w:ascii="Arial" w:eastAsia="Times New Roman" w:hAnsi="Arial" w:cs="Arial"/>
          <w:color w:val="FF0000"/>
          <w:lang w:eastAsia="ru-RU"/>
        </w:rPr>
        <w:t>муниципального образования «Веретенинский сельсовет» Железногорского района Курской области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, утвержденные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решением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Собрания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депутатов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Веретенинского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сельсовета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«Об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утверждении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условий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приватизации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муниципального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имущества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,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находящегося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в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собственности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муниципального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образования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«Веретенинский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сельсовет»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Железногорского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района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Курской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области»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от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14.09.2018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№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64 (далее – Условия) следующие изменения.</w:t>
      </w:r>
    </w:p>
    <w:p w:rsidR="000C3CBB" w:rsidRPr="009470EC" w:rsidRDefault="000C3CBB" w:rsidP="00CC0E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470EC">
        <w:rPr>
          <w:rFonts w:ascii="Arial" w:eastAsia="Times New Roman" w:hAnsi="Arial" w:cs="Arial"/>
          <w:color w:val="000000" w:themeColor="text1"/>
          <w:lang w:eastAsia="ru-RU"/>
        </w:rPr>
        <w:tab/>
        <w:t>1.1. В преамбуле Условия слова «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Положением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об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организации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продажи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государственного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и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муниципального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имущества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на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аукционе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,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утвержденным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Постановлением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Правительства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Российской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Федерации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от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12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августа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2002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года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N585» исключить.</w:t>
      </w:r>
    </w:p>
    <w:p w:rsidR="009470EC" w:rsidRPr="009470EC" w:rsidRDefault="009470EC" w:rsidP="009470EC">
      <w:pPr>
        <w:pStyle w:val="a5"/>
        <w:ind w:firstLine="708"/>
        <w:jc w:val="both"/>
        <w:rPr>
          <w:rFonts w:ascii="Arial" w:hAnsi="Arial" w:cs="Arial"/>
          <w:color w:val="000000" w:themeColor="text1"/>
        </w:rPr>
      </w:pPr>
      <w:r w:rsidRPr="009470EC">
        <w:rPr>
          <w:rFonts w:ascii="Arial" w:hAnsi="Arial" w:cs="Arial"/>
          <w:color w:val="000000" w:themeColor="text1"/>
        </w:rPr>
        <w:t xml:space="preserve">2. 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 района   в сети Интернет   </w:t>
      </w:r>
      <w:r w:rsidRPr="009470EC">
        <w:rPr>
          <w:rFonts w:ascii="Arial" w:hAnsi="Arial" w:cs="Arial"/>
          <w:color w:val="000000" w:themeColor="text1"/>
          <w:shd w:val="clear" w:color="auto" w:fill="FFFFFF"/>
        </w:rPr>
        <w:t> </w:t>
      </w:r>
      <w:hyperlink r:id="rId5" w:history="1">
        <w:r w:rsidRPr="009470EC">
          <w:rPr>
            <w:rStyle w:val="a6"/>
            <w:rFonts w:ascii="Arial" w:hAnsi="Arial" w:cs="Arial"/>
            <w:color w:val="000000" w:themeColor="text1"/>
            <w:u w:val="none"/>
            <w:shd w:val="clear" w:color="auto" w:fill="FFFFFF"/>
          </w:rPr>
          <w:t>https://vereteninskij-r38.gosweb.gosuslugi.ru/</w:t>
        </w:r>
      </w:hyperlink>
      <w:r w:rsidRPr="009470EC">
        <w:rPr>
          <w:rFonts w:ascii="Arial" w:hAnsi="Arial" w:cs="Arial"/>
          <w:color w:val="000000" w:themeColor="text1"/>
        </w:rPr>
        <w:t>.</w:t>
      </w:r>
    </w:p>
    <w:p w:rsidR="00237103" w:rsidRPr="009470EC" w:rsidRDefault="004C5440" w:rsidP="009470EC">
      <w:pPr>
        <w:pStyle w:val="a5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         </w:t>
      </w:r>
      <w:r w:rsidR="00B83066" w:rsidRPr="009470EC">
        <w:rPr>
          <w:rFonts w:ascii="Arial" w:eastAsia="Times New Roman" w:hAnsi="Arial" w:cs="Arial"/>
          <w:color w:val="000000" w:themeColor="text1"/>
          <w:lang w:eastAsia="ru-RU"/>
        </w:rPr>
        <w:t>3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>.</w:t>
      </w:r>
      <w:r w:rsidR="00CC0E55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237103" w:rsidRPr="009470EC">
        <w:rPr>
          <w:rFonts w:ascii="Arial" w:eastAsia="Times New Roman" w:hAnsi="Arial" w:cs="Arial"/>
          <w:color w:val="000000" w:themeColor="text1"/>
          <w:lang w:eastAsia="ru-RU"/>
        </w:rPr>
        <w:t>Контроль за исполнением настоящего решения оставляю за собой.</w:t>
      </w:r>
    </w:p>
    <w:p w:rsidR="009E37DD" w:rsidRPr="009470EC" w:rsidRDefault="004C5440" w:rsidP="009470EC">
      <w:pPr>
        <w:pStyle w:val="a5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         </w:t>
      </w:r>
      <w:r w:rsidR="00B83066" w:rsidRPr="009470EC">
        <w:rPr>
          <w:rFonts w:ascii="Arial" w:eastAsia="Times New Roman" w:hAnsi="Arial" w:cs="Arial"/>
          <w:color w:val="000000" w:themeColor="text1"/>
          <w:lang w:eastAsia="ru-RU"/>
        </w:rPr>
        <w:t>4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. Настоящее </w:t>
      </w:r>
      <w:r w:rsidR="009470EC" w:rsidRPr="009470EC">
        <w:rPr>
          <w:rFonts w:ascii="Arial" w:eastAsia="Times New Roman" w:hAnsi="Arial" w:cs="Arial"/>
          <w:color w:val="000000" w:themeColor="text1"/>
          <w:lang w:eastAsia="ru-RU"/>
        </w:rPr>
        <w:t>р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>ешение вступает в силу с момента опубликования.</w:t>
      </w:r>
    </w:p>
    <w:p w:rsidR="00CC0E55" w:rsidRPr="009470EC" w:rsidRDefault="00CC0E55" w:rsidP="00CC0E55">
      <w:pPr>
        <w:pStyle w:val="a5"/>
        <w:rPr>
          <w:rFonts w:ascii="Arial" w:hAnsi="Arial" w:cs="Arial"/>
          <w:color w:val="000000" w:themeColor="text1"/>
          <w:lang w:eastAsia="ru-RU"/>
        </w:rPr>
      </w:pPr>
    </w:p>
    <w:p w:rsidR="00237103" w:rsidRPr="009470EC" w:rsidRDefault="00237103" w:rsidP="00237103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 w:themeColor="text1"/>
          <w:lang w:eastAsia="x-none"/>
        </w:rPr>
      </w:pPr>
      <w:r w:rsidRPr="009470EC">
        <w:rPr>
          <w:rFonts w:ascii="Arial" w:hAnsi="Arial" w:cs="Arial"/>
          <w:color w:val="000000" w:themeColor="text1"/>
          <w:lang w:eastAsia="x-none"/>
        </w:rPr>
        <w:t>Председатель Собрания депутатов</w:t>
      </w:r>
    </w:p>
    <w:p w:rsidR="00237103" w:rsidRPr="009470EC" w:rsidRDefault="00237103" w:rsidP="00237103">
      <w:pPr>
        <w:spacing w:after="0" w:line="240" w:lineRule="auto"/>
        <w:rPr>
          <w:rFonts w:ascii="Arial" w:hAnsi="Arial" w:cs="Arial"/>
          <w:color w:val="000000" w:themeColor="text1"/>
        </w:rPr>
      </w:pPr>
      <w:r w:rsidRPr="009470EC">
        <w:rPr>
          <w:rFonts w:ascii="Arial" w:hAnsi="Arial" w:cs="Arial"/>
          <w:color w:val="000000" w:themeColor="text1"/>
        </w:rPr>
        <w:t xml:space="preserve">Веретенинского сельсовета Железногорского района                 </w:t>
      </w:r>
      <w:r w:rsidR="009470EC">
        <w:rPr>
          <w:rFonts w:ascii="Arial" w:hAnsi="Arial" w:cs="Arial"/>
          <w:color w:val="000000" w:themeColor="text1"/>
        </w:rPr>
        <w:t xml:space="preserve">           </w:t>
      </w:r>
      <w:r w:rsidRPr="009470EC">
        <w:rPr>
          <w:rFonts w:ascii="Arial" w:hAnsi="Arial" w:cs="Arial"/>
          <w:color w:val="000000" w:themeColor="text1"/>
        </w:rPr>
        <w:t xml:space="preserve"> </w:t>
      </w:r>
      <w:r w:rsidR="009470EC">
        <w:rPr>
          <w:rFonts w:ascii="Arial" w:hAnsi="Arial" w:cs="Arial"/>
          <w:color w:val="000000" w:themeColor="text1"/>
        </w:rPr>
        <w:t xml:space="preserve">Е.В. </w:t>
      </w:r>
      <w:r w:rsidRPr="009470EC">
        <w:rPr>
          <w:rFonts w:ascii="Arial" w:hAnsi="Arial" w:cs="Arial"/>
          <w:color w:val="000000" w:themeColor="text1"/>
        </w:rPr>
        <w:t xml:space="preserve">Курганова </w:t>
      </w:r>
      <w:r w:rsidR="009470EC">
        <w:rPr>
          <w:rFonts w:ascii="Arial" w:hAnsi="Arial" w:cs="Arial"/>
          <w:color w:val="000000" w:themeColor="text1"/>
        </w:rPr>
        <w:t xml:space="preserve"> </w:t>
      </w:r>
      <w:r w:rsidRPr="009470EC">
        <w:rPr>
          <w:rFonts w:ascii="Arial" w:hAnsi="Arial" w:cs="Arial"/>
          <w:color w:val="000000" w:themeColor="text1"/>
        </w:rPr>
        <w:t xml:space="preserve">                                             </w:t>
      </w:r>
    </w:p>
    <w:p w:rsidR="009470EC" w:rsidRDefault="009470EC" w:rsidP="00237103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237103" w:rsidRPr="009470EC" w:rsidRDefault="00237103" w:rsidP="00237103">
      <w:pPr>
        <w:spacing w:after="0" w:line="240" w:lineRule="auto"/>
        <w:rPr>
          <w:rFonts w:ascii="Arial" w:hAnsi="Arial" w:cs="Arial"/>
          <w:color w:val="000000" w:themeColor="text1"/>
        </w:rPr>
      </w:pPr>
      <w:r w:rsidRPr="009470EC">
        <w:rPr>
          <w:rFonts w:ascii="Arial" w:hAnsi="Arial" w:cs="Arial"/>
          <w:color w:val="000000" w:themeColor="text1"/>
        </w:rPr>
        <w:t>Глава Веретенинского сельсовета</w:t>
      </w:r>
    </w:p>
    <w:p w:rsidR="00237103" w:rsidRPr="009470EC" w:rsidRDefault="00237103" w:rsidP="00237103">
      <w:pPr>
        <w:spacing w:after="0" w:line="240" w:lineRule="auto"/>
        <w:rPr>
          <w:rFonts w:ascii="Arial" w:hAnsi="Arial" w:cs="Arial"/>
          <w:color w:val="000000" w:themeColor="text1"/>
        </w:rPr>
      </w:pPr>
      <w:r w:rsidRPr="009470EC">
        <w:rPr>
          <w:rFonts w:ascii="Arial" w:hAnsi="Arial" w:cs="Arial"/>
          <w:color w:val="000000" w:themeColor="text1"/>
        </w:rPr>
        <w:t xml:space="preserve">Железногорского района                                                              </w:t>
      </w:r>
      <w:r w:rsidR="009470EC">
        <w:rPr>
          <w:rFonts w:ascii="Arial" w:hAnsi="Arial" w:cs="Arial"/>
          <w:color w:val="000000" w:themeColor="text1"/>
        </w:rPr>
        <w:t xml:space="preserve">            </w:t>
      </w:r>
      <w:r w:rsidRPr="009470EC">
        <w:rPr>
          <w:rFonts w:ascii="Arial" w:hAnsi="Arial" w:cs="Arial"/>
          <w:color w:val="000000" w:themeColor="text1"/>
        </w:rPr>
        <w:t xml:space="preserve">   </w:t>
      </w:r>
      <w:r w:rsidR="009470EC">
        <w:rPr>
          <w:rFonts w:ascii="Arial" w:hAnsi="Arial" w:cs="Arial"/>
          <w:color w:val="000000" w:themeColor="text1"/>
        </w:rPr>
        <w:t>В.В.</w:t>
      </w:r>
      <w:r w:rsidRPr="009470EC">
        <w:rPr>
          <w:rFonts w:ascii="Arial" w:hAnsi="Arial" w:cs="Arial"/>
          <w:color w:val="000000" w:themeColor="text1"/>
        </w:rPr>
        <w:t xml:space="preserve"> Нефедова </w:t>
      </w:r>
      <w:r w:rsidR="009470EC">
        <w:rPr>
          <w:rFonts w:ascii="Arial" w:hAnsi="Arial" w:cs="Arial"/>
          <w:color w:val="000000" w:themeColor="text1"/>
        </w:rPr>
        <w:t xml:space="preserve"> </w:t>
      </w:r>
      <w:r w:rsidRPr="009470EC">
        <w:rPr>
          <w:rFonts w:ascii="Arial" w:hAnsi="Arial" w:cs="Arial"/>
          <w:color w:val="000000" w:themeColor="text1"/>
        </w:rPr>
        <w:t xml:space="preserve">                                               </w:t>
      </w:r>
    </w:p>
    <w:p w:rsidR="00B83066" w:rsidRDefault="00B83066" w:rsidP="004C544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sectPr w:rsidR="00B83066" w:rsidSect="009470EC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D1"/>
    <w:rsid w:val="000C3CBB"/>
    <w:rsid w:val="00237103"/>
    <w:rsid w:val="0040045F"/>
    <w:rsid w:val="00425DCE"/>
    <w:rsid w:val="004C5440"/>
    <w:rsid w:val="007B0DEE"/>
    <w:rsid w:val="007B39A2"/>
    <w:rsid w:val="007D6FD1"/>
    <w:rsid w:val="00927F1A"/>
    <w:rsid w:val="009470EC"/>
    <w:rsid w:val="009E37DD"/>
    <w:rsid w:val="00B52922"/>
    <w:rsid w:val="00B83066"/>
    <w:rsid w:val="00CC0E55"/>
    <w:rsid w:val="00E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F07A1-CB14-427B-971B-5126ACDF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06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C0E5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C3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ereteninskij-r38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2B693-E5D0-4FF3-9472-027E753C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ОБМЕН</cp:lastModifiedBy>
  <cp:revision>9</cp:revision>
  <cp:lastPrinted>2024-12-23T11:00:00Z</cp:lastPrinted>
  <dcterms:created xsi:type="dcterms:W3CDTF">2024-10-09T13:13:00Z</dcterms:created>
  <dcterms:modified xsi:type="dcterms:W3CDTF">2025-03-04T12:48:00Z</dcterms:modified>
</cp:coreProperties>
</file>