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8FE" w:rsidRPr="00A231FB" w:rsidRDefault="00471D02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Style w:val="a4"/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58</w:t>
      </w:r>
      <w:r w:rsidR="00BA68FE" w:rsidRPr="00A231FB">
        <w:rPr>
          <w:rStyle w:val="a4"/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- е заседание Собрания депутатов</w:t>
      </w:r>
    </w:p>
    <w:p w:rsidR="00BA68FE" w:rsidRPr="00A231FB" w:rsidRDefault="00BA68FE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x-none" w:eastAsia="x-none"/>
        </w:rPr>
      </w:pPr>
      <w:r w:rsidRPr="00A231FB">
        <w:rPr>
          <w:rFonts w:ascii="Arial" w:hAnsi="Arial" w:cs="Arial"/>
          <w:b/>
          <w:bCs/>
          <w:color w:val="000000" w:themeColor="text1"/>
          <w:sz w:val="32"/>
          <w:szCs w:val="32"/>
          <w:lang w:val="x-none" w:eastAsia="x-none"/>
        </w:rPr>
        <w:t>ВЕРЕТЕНИНСКОГО СЕЛЬСОВЕТА</w:t>
      </w:r>
    </w:p>
    <w:p w:rsidR="00BA68FE" w:rsidRPr="00A231FB" w:rsidRDefault="00BA68FE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x-none" w:eastAsia="x-none"/>
        </w:rPr>
      </w:pPr>
      <w:r w:rsidRPr="00A231FB">
        <w:rPr>
          <w:rFonts w:ascii="Arial" w:hAnsi="Arial" w:cs="Arial"/>
          <w:b/>
          <w:bCs/>
          <w:color w:val="000000" w:themeColor="text1"/>
          <w:sz w:val="32"/>
          <w:szCs w:val="32"/>
          <w:lang w:val="x-none" w:eastAsia="x-none"/>
        </w:rPr>
        <w:t>ЖЕЛЕЗНОГОРСКОГО РАЙОНА</w:t>
      </w:r>
    </w:p>
    <w:p w:rsidR="00BA68FE" w:rsidRPr="00A231FB" w:rsidRDefault="0064174C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седьмого </w:t>
      </w:r>
      <w:r w:rsidR="00BA68FE" w:rsidRPr="00A231FB">
        <w:rPr>
          <w:rFonts w:ascii="Arial" w:hAnsi="Arial" w:cs="Arial"/>
          <w:b/>
          <w:bCs/>
          <w:color w:val="000000" w:themeColor="text1"/>
          <w:sz w:val="32"/>
          <w:szCs w:val="32"/>
        </w:rPr>
        <w:t>созыва</w:t>
      </w:r>
    </w:p>
    <w:p w:rsidR="00BA68FE" w:rsidRPr="00A231FB" w:rsidRDefault="00BA68FE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x-none" w:eastAsia="x-none"/>
        </w:rPr>
      </w:pPr>
    </w:p>
    <w:p w:rsidR="00BA68FE" w:rsidRPr="00A231FB" w:rsidRDefault="00BA68FE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x-none" w:eastAsia="x-none"/>
        </w:rPr>
      </w:pPr>
      <w:r w:rsidRPr="00A231FB">
        <w:rPr>
          <w:rFonts w:ascii="Arial" w:hAnsi="Arial" w:cs="Arial"/>
          <w:b/>
          <w:bCs/>
          <w:color w:val="000000" w:themeColor="text1"/>
          <w:sz w:val="32"/>
          <w:szCs w:val="32"/>
          <w:lang w:val="x-none" w:eastAsia="x-none"/>
        </w:rPr>
        <w:t>РЕШЕНИЕ</w:t>
      </w:r>
    </w:p>
    <w:p w:rsidR="00BA68FE" w:rsidRPr="00A231FB" w:rsidRDefault="00BA68FE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BA68FE" w:rsidRPr="00A231FB" w:rsidRDefault="00BA68FE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A231F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от </w:t>
      </w:r>
      <w:r w:rsidR="00DB6156">
        <w:rPr>
          <w:rFonts w:ascii="Arial" w:hAnsi="Arial" w:cs="Arial"/>
          <w:b/>
          <w:bCs/>
          <w:color w:val="000000" w:themeColor="text1"/>
          <w:sz w:val="32"/>
          <w:szCs w:val="32"/>
        </w:rPr>
        <w:t>3</w:t>
      </w:r>
      <w:r w:rsidR="0064174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июля 2025</w:t>
      </w:r>
      <w:r w:rsidR="00A0739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г. № </w:t>
      </w:r>
      <w:r w:rsidR="00471D02">
        <w:rPr>
          <w:rFonts w:ascii="Arial" w:hAnsi="Arial" w:cs="Arial"/>
          <w:b/>
          <w:bCs/>
          <w:color w:val="000000" w:themeColor="text1"/>
          <w:sz w:val="32"/>
          <w:szCs w:val="32"/>
        </w:rPr>
        <w:t>142</w:t>
      </w:r>
      <w:bookmarkStart w:id="0" w:name="_GoBack"/>
      <w:bookmarkEnd w:id="0"/>
    </w:p>
    <w:p w:rsidR="00EA68A1" w:rsidRPr="00A231FB" w:rsidRDefault="00EA68A1">
      <w:pPr>
        <w:pStyle w:val="a3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A4515A" w:rsidRPr="00A231FB" w:rsidRDefault="00190D59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О внесении изменений в </w:t>
      </w:r>
      <w:r w:rsidR="00363DF4" w:rsidRPr="00A231FB">
        <w:rPr>
          <w:rFonts w:ascii="Arial" w:hAnsi="Arial" w:cs="Arial"/>
          <w:b/>
          <w:color w:val="000000" w:themeColor="text1"/>
          <w:sz w:val="32"/>
          <w:szCs w:val="32"/>
        </w:rPr>
        <w:t>Положени</w:t>
      </w:r>
      <w:r>
        <w:rPr>
          <w:rFonts w:ascii="Arial" w:hAnsi="Arial" w:cs="Arial"/>
          <w:b/>
          <w:color w:val="000000" w:themeColor="text1"/>
          <w:sz w:val="32"/>
          <w:szCs w:val="32"/>
        </w:rPr>
        <w:t>е</w:t>
      </w:r>
      <w:r w:rsidR="00363DF4" w:rsidRPr="00A231FB">
        <w:rPr>
          <w:rFonts w:ascii="Arial" w:hAnsi="Arial" w:cs="Arial"/>
          <w:b/>
          <w:color w:val="000000" w:themeColor="text1"/>
          <w:sz w:val="32"/>
          <w:szCs w:val="32"/>
        </w:rPr>
        <w:t xml:space="preserve"> о порядке приватизации муниципального имущества </w:t>
      </w:r>
      <w:r w:rsidR="00A4515A" w:rsidRPr="00A231FB">
        <w:rPr>
          <w:rFonts w:ascii="Arial" w:hAnsi="Arial" w:cs="Arial"/>
          <w:b/>
          <w:bCs/>
          <w:color w:val="000000" w:themeColor="text1"/>
          <w:sz w:val="32"/>
          <w:szCs w:val="32"/>
        </w:rPr>
        <w:t>муниципального образования «Веретенинское сельское поселение» Железногорского муниципального района</w:t>
      </w:r>
    </w:p>
    <w:p w:rsidR="00BA68FE" w:rsidRPr="00A231FB" w:rsidRDefault="00A4515A" w:rsidP="00BA68FE">
      <w:pPr>
        <w:pStyle w:val="a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A231F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Курской области</w:t>
      </w:r>
      <w:r w:rsidR="00190D59">
        <w:rPr>
          <w:rFonts w:ascii="Arial" w:hAnsi="Arial" w:cs="Arial"/>
          <w:b/>
          <w:bCs/>
          <w:color w:val="000000" w:themeColor="text1"/>
          <w:sz w:val="32"/>
          <w:szCs w:val="32"/>
        </w:rPr>
        <w:t>, утвержденное решением</w:t>
      </w:r>
      <w:r w:rsidR="00190D59" w:rsidRPr="00190D59">
        <w:t xml:space="preserve"> </w:t>
      </w:r>
      <w:r w:rsidR="00190D59">
        <w:rPr>
          <w:rFonts w:ascii="Arial" w:hAnsi="Arial" w:cs="Arial"/>
          <w:b/>
          <w:bCs/>
          <w:color w:val="000000" w:themeColor="text1"/>
          <w:sz w:val="32"/>
          <w:szCs w:val="32"/>
        </w:rPr>
        <w:t>Собрания</w:t>
      </w:r>
      <w:r w:rsidR="00190D59" w:rsidRPr="00190D5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депутатов Веретенинского сельсовета Железногорского района</w:t>
      </w:r>
      <w:r w:rsidR="00190D5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от 16.12.2024 №105</w:t>
      </w:r>
    </w:p>
    <w:p w:rsidR="00A4515A" w:rsidRPr="00A231FB" w:rsidRDefault="00A4515A" w:rsidP="00BA68FE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EA68A1" w:rsidRDefault="00363DF4" w:rsidP="00BA68FE">
      <w:pPr>
        <w:spacing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190D59">
        <w:rPr>
          <w:rFonts w:ascii="Arial" w:hAnsi="Arial" w:cs="Arial"/>
          <w:color w:val="000000" w:themeColor="text1"/>
          <w:sz w:val="24"/>
          <w:szCs w:val="24"/>
        </w:rPr>
        <w:t>Рассмотрев протест Железногорской межрайонной прокуратуры от 11.06.2025, в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соответствии  Федеральными законами  от 06.10.2003 №</w:t>
      </w:r>
      <w:r w:rsidR="008067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>131-ФЗ «Об общих принципах организации местного самоуправления в Российской Федерации», от 21.12.2001 №</w:t>
      </w:r>
      <w:r w:rsidR="0080673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>178-ФЗ «О приватизации государственного и муниципального иму</w:t>
      </w:r>
      <w:r w:rsidR="0080673F">
        <w:rPr>
          <w:rFonts w:ascii="Arial" w:hAnsi="Arial" w:cs="Arial"/>
          <w:color w:val="000000" w:themeColor="text1"/>
          <w:sz w:val="24"/>
          <w:szCs w:val="24"/>
        </w:rPr>
        <w:t>щества», руководствуясь Уставом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1" w:name="_Hlk185798298"/>
      <w:r w:rsidRPr="00A231FB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 «Веретенинск</w:t>
      </w:r>
      <w:r w:rsidR="00BA68FE" w:rsidRPr="00A231FB">
        <w:rPr>
          <w:rFonts w:ascii="Arial" w:hAnsi="Arial" w:cs="Arial"/>
          <w:color w:val="000000" w:themeColor="text1"/>
          <w:sz w:val="24"/>
          <w:szCs w:val="24"/>
        </w:rPr>
        <w:t xml:space="preserve">ое 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>сельс</w:t>
      </w:r>
      <w:r w:rsidR="00BA68FE" w:rsidRPr="00A231FB">
        <w:rPr>
          <w:rFonts w:ascii="Arial" w:hAnsi="Arial" w:cs="Arial"/>
          <w:color w:val="000000" w:themeColor="text1"/>
          <w:sz w:val="24"/>
          <w:szCs w:val="24"/>
        </w:rPr>
        <w:t>кое поселение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 xml:space="preserve">» Железногорского </w:t>
      </w:r>
      <w:r w:rsidR="00BA68FE" w:rsidRPr="00A231FB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>района Курской области</w:t>
      </w:r>
      <w:bookmarkEnd w:id="1"/>
      <w:r w:rsidR="00BA68FE" w:rsidRPr="00A231FB">
        <w:rPr>
          <w:rFonts w:ascii="Arial" w:hAnsi="Arial" w:cs="Arial"/>
          <w:color w:val="000000" w:themeColor="text1"/>
          <w:sz w:val="24"/>
          <w:szCs w:val="24"/>
        </w:rPr>
        <w:t xml:space="preserve">, Собрание депутатов Веретенинского сельсовета Железногорского района </w:t>
      </w:r>
      <w:r w:rsidRPr="00A231FB">
        <w:rPr>
          <w:rFonts w:ascii="Arial" w:hAnsi="Arial" w:cs="Arial"/>
          <w:color w:val="000000" w:themeColor="text1"/>
          <w:sz w:val="24"/>
          <w:szCs w:val="24"/>
        </w:rPr>
        <w:t>РЕШИЛО:</w:t>
      </w:r>
    </w:p>
    <w:p w:rsidR="00190D59" w:rsidRDefault="00190D59" w:rsidP="00190D59">
      <w:pPr>
        <w:spacing w:after="24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1. Внести в </w:t>
      </w:r>
      <w:r w:rsidRPr="00190D59">
        <w:rPr>
          <w:rFonts w:ascii="Arial" w:hAnsi="Arial" w:cs="Arial"/>
          <w:color w:val="000000" w:themeColor="text1"/>
          <w:sz w:val="24"/>
          <w:szCs w:val="24"/>
        </w:rPr>
        <w:t>Положение о порядке приватизации муниципального имущества муниципального образования «Веретенинское сельское поселение» Железногорского муниципального района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90D59">
        <w:rPr>
          <w:rFonts w:ascii="Arial" w:hAnsi="Arial" w:cs="Arial"/>
          <w:color w:val="000000" w:themeColor="text1"/>
          <w:sz w:val="24"/>
          <w:szCs w:val="24"/>
        </w:rPr>
        <w:t>Курской области, утвержденное решением Собрания депутатов Веретенинского сельсовета Железногорского района от 16.12.2024 №105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(далее – Положение) следующие изменения.</w:t>
      </w:r>
    </w:p>
    <w:p w:rsidR="00190D59" w:rsidRDefault="00190D59" w:rsidP="00190D59">
      <w:pPr>
        <w:spacing w:after="24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1.1. Абзац второй и третий пункта 8.2.2. Положения изложить в следующей редакции:</w:t>
      </w:r>
    </w:p>
    <w:p w:rsidR="00190D59" w:rsidRPr="00190D59" w:rsidRDefault="00A07391" w:rsidP="00190D59">
      <w:pPr>
        <w:spacing w:after="24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90D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0D59" w:rsidRPr="00190D59">
        <w:rPr>
          <w:rFonts w:ascii="Arial" w:hAnsi="Arial" w:cs="Arial"/>
          <w:color w:val="000000" w:themeColor="text1"/>
          <w:sz w:val="24"/>
          <w:szCs w:val="24"/>
        </w:rPr>
        <w:t>«Информационное сообщение о продаже муниципального имущества подлежит размещению на официальном сайте в сети "Интернет" не менее чем за тридцать дней до дня осуществления продажи указанного имущества, если иное не предусмотрено Федеральным законом от 21 декабря 2001 г. N 178-ФЗ "О приватизации государственного и муниципального имущества".</w:t>
      </w:r>
    </w:p>
    <w:p w:rsidR="00190D59" w:rsidRDefault="00190D59" w:rsidP="00190D59">
      <w:pPr>
        <w:spacing w:after="24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90D59">
        <w:rPr>
          <w:rFonts w:ascii="Arial" w:hAnsi="Arial" w:cs="Arial"/>
          <w:color w:val="000000" w:themeColor="text1"/>
          <w:sz w:val="24"/>
          <w:szCs w:val="24"/>
        </w:rPr>
        <w:t>Решения об условиях приватизации муниципального имущества подлежат размещению в открытом доступе на официальном сайте в сети "Интернет" в течение десяти дней со дня принятия этих решений, за исключением решений об условиях приватизации муниципального имущества, которая осуществляется способами, предусмотренными подпунктами 1, 1.1, 5, 9 и 10 пункта 1 статьи 13 Федерального закона от 21 декабря 2001 г. N 178-ФЗ "О приватизации государственного и муниципального имущества".»</w:t>
      </w:r>
    </w:p>
    <w:p w:rsidR="00A07391" w:rsidRPr="00A07391" w:rsidRDefault="00190D59" w:rsidP="00A07391">
      <w:pPr>
        <w:spacing w:after="24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1.2.</w:t>
      </w:r>
      <w:r w:rsidR="00A07391" w:rsidRPr="00A07391">
        <w:t xml:space="preserve"> </w:t>
      </w:r>
      <w:r w:rsidR="00A07391" w:rsidRPr="00A07391">
        <w:rPr>
          <w:rFonts w:ascii="Arial" w:hAnsi="Arial" w:cs="Arial"/>
          <w:color w:val="000000" w:themeColor="text1"/>
          <w:sz w:val="24"/>
          <w:szCs w:val="24"/>
        </w:rPr>
        <w:t>Подпункт 13 пункта 8.2</w:t>
      </w:r>
      <w:r w:rsidR="00A07391">
        <w:rPr>
          <w:rFonts w:ascii="Arial" w:hAnsi="Arial" w:cs="Arial"/>
          <w:color w:val="000000" w:themeColor="text1"/>
          <w:sz w:val="24"/>
          <w:szCs w:val="24"/>
        </w:rPr>
        <w:t>.3</w:t>
      </w:r>
      <w:r w:rsidR="00A07391" w:rsidRPr="00A07391">
        <w:rPr>
          <w:rFonts w:ascii="Arial" w:hAnsi="Arial" w:cs="Arial"/>
          <w:color w:val="000000" w:themeColor="text1"/>
          <w:sz w:val="24"/>
          <w:szCs w:val="24"/>
        </w:rPr>
        <w:t xml:space="preserve"> Положения изложить в следующей редакции:</w:t>
      </w:r>
    </w:p>
    <w:p w:rsidR="00A07391" w:rsidRPr="00A07391" w:rsidRDefault="00A07391" w:rsidP="00A07391">
      <w:pPr>
        <w:spacing w:after="24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7391">
        <w:rPr>
          <w:rFonts w:ascii="Arial" w:hAnsi="Arial" w:cs="Arial"/>
          <w:color w:val="000000" w:themeColor="text1"/>
          <w:sz w:val="24"/>
          <w:szCs w:val="24"/>
        </w:rPr>
        <w:t xml:space="preserve">«13) порядок определения победителей (при проведении аукциона, специализированного аукциона, конкурса), либо покупателей (при проведении продажи муниципального имущества по минимально допустимой цене), либо лиц, </w:t>
      </w:r>
      <w:r w:rsidRPr="00A07391">
        <w:rPr>
          <w:rFonts w:ascii="Arial" w:hAnsi="Arial" w:cs="Arial"/>
          <w:color w:val="000000" w:themeColor="text1"/>
          <w:sz w:val="24"/>
          <w:szCs w:val="24"/>
        </w:rPr>
        <w:lastRenderedPageBreak/>
        <w:t>имеющих право приобретения муниципального имущества (при проведении его продажи посредством публичного предложения);»</w:t>
      </w:r>
    </w:p>
    <w:p w:rsidR="00A07391" w:rsidRPr="00A07391" w:rsidRDefault="00A07391" w:rsidP="00A07391">
      <w:pPr>
        <w:spacing w:after="24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1.3. П</w:t>
      </w:r>
      <w:r w:rsidRPr="00A07391">
        <w:rPr>
          <w:rFonts w:ascii="Arial" w:hAnsi="Arial" w:cs="Arial"/>
          <w:color w:val="000000" w:themeColor="text1"/>
          <w:sz w:val="24"/>
          <w:szCs w:val="24"/>
        </w:rPr>
        <w:t>ункт 8.2.</w:t>
      </w: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A07391">
        <w:rPr>
          <w:rFonts w:ascii="Arial" w:hAnsi="Arial" w:cs="Arial"/>
          <w:color w:val="000000" w:themeColor="text1"/>
          <w:sz w:val="24"/>
          <w:szCs w:val="24"/>
        </w:rPr>
        <w:t xml:space="preserve"> Положения дополнить подпунктами 1</w:t>
      </w:r>
      <w:r>
        <w:rPr>
          <w:rFonts w:ascii="Arial" w:hAnsi="Arial" w:cs="Arial"/>
          <w:color w:val="000000" w:themeColor="text1"/>
          <w:sz w:val="24"/>
          <w:szCs w:val="24"/>
        </w:rPr>
        <w:t>4 и 15</w:t>
      </w:r>
      <w:r w:rsidRPr="00A07391">
        <w:rPr>
          <w:rFonts w:ascii="Arial" w:hAnsi="Arial" w:cs="Arial"/>
          <w:color w:val="000000" w:themeColor="text1"/>
          <w:sz w:val="24"/>
          <w:szCs w:val="24"/>
        </w:rPr>
        <w:t xml:space="preserve"> следующего содержания:</w:t>
      </w:r>
    </w:p>
    <w:p w:rsidR="00A07391" w:rsidRPr="00A07391" w:rsidRDefault="00A07391" w:rsidP="00A07391">
      <w:pPr>
        <w:spacing w:after="24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7391">
        <w:rPr>
          <w:rFonts w:ascii="Arial" w:hAnsi="Arial" w:cs="Arial"/>
          <w:color w:val="000000" w:themeColor="text1"/>
          <w:sz w:val="24"/>
          <w:szCs w:val="24"/>
        </w:rPr>
        <w:t>«1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A07391">
        <w:rPr>
          <w:rFonts w:ascii="Arial" w:hAnsi="Arial" w:cs="Arial"/>
          <w:color w:val="000000" w:themeColor="text1"/>
          <w:sz w:val="24"/>
          <w:szCs w:val="24"/>
        </w:rPr>
        <w:t>) сведения об установлении обременения такого имущества публичным сервитутом и (или) ограничениями, предусмотренными настоящим Федеральным законом и (или) иными федеральными законами;</w:t>
      </w:r>
    </w:p>
    <w:p w:rsidR="00190D59" w:rsidRDefault="00A07391" w:rsidP="00A07391">
      <w:pPr>
        <w:spacing w:after="24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15)</w:t>
      </w:r>
      <w:r w:rsidRPr="00A07391">
        <w:rPr>
          <w:rFonts w:ascii="Arial" w:hAnsi="Arial" w:cs="Arial"/>
          <w:color w:val="000000" w:themeColor="text1"/>
          <w:sz w:val="24"/>
          <w:szCs w:val="24"/>
        </w:rPr>
        <w:t xml:space="preserve"> условия конкурса, формы и сроки их выполнения.»</w:t>
      </w:r>
    </w:p>
    <w:p w:rsidR="00A07391" w:rsidRDefault="00A07391" w:rsidP="00A07391">
      <w:pPr>
        <w:spacing w:after="24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1.4. Дополнить Положение пунктами 9.6.1., 9.6.2 следующего содержания:</w:t>
      </w:r>
    </w:p>
    <w:p w:rsidR="00A07391" w:rsidRPr="00A07391" w:rsidRDefault="006C70E2" w:rsidP="00A07391">
      <w:pPr>
        <w:spacing w:after="24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</w:t>
      </w:r>
      <w:r w:rsidR="00A07391" w:rsidRPr="00A07391">
        <w:rPr>
          <w:rFonts w:ascii="Arial" w:hAnsi="Arial" w:cs="Arial"/>
          <w:color w:val="000000" w:themeColor="text1"/>
          <w:sz w:val="24"/>
          <w:szCs w:val="24"/>
        </w:rPr>
        <w:t>9.6.1. Предложения о цене муниципального имущества заявляются участниками продажи по минимально допустимой цене открыто в ходе приема заявок. По итогам продажи по минимально допустимой цене с покупателем или иным лицом в случаях, предусмотренных статьей 24 Федерального закона от 21.12.2001 № 178-</w:t>
      </w:r>
      <w:r w:rsidR="0080673F" w:rsidRPr="00A07391">
        <w:rPr>
          <w:rFonts w:ascii="Arial" w:hAnsi="Arial" w:cs="Arial"/>
          <w:color w:val="000000" w:themeColor="text1"/>
          <w:sz w:val="24"/>
          <w:szCs w:val="24"/>
        </w:rPr>
        <w:t>ФЗ,</w:t>
      </w:r>
      <w:r w:rsidR="00A07391" w:rsidRPr="00A07391">
        <w:rPr>
          <w:rFonts w:ascii="Arial" w:hAnsi="Arial" w:cs="Arial"/>
          <w:color w:val="000000" w:themeColor="text1"/>
          <w:sz w:val="24"/>
          <w:szCs w:val="24"/>
        </w:rPr>
        <w:t xml:space="preserve"> заключается договор купли-продажи муниципального имущества.</w:t>
      </w:r>
    </w:p>
    <w:p w:rsidR="00A07391" w:rsidRPr="00A07391" w:rsidRDefault="00A07391" w:rsidP="00A07391">
      <w:pPr>
        <w:spacing w:after="24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7391">
        <w:rPr>
          <w:rFonts w:ascii="Arial" w:hAnsi="Arial" w:cs="Arial"/>
          <w:color w:val="000000" w:themeColor="text1"/>
          <w:sz w:val="24"/>
          <w:szCs w:val="24"/>
        </w:rPr>
        <w:t>В случае,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минимально допустимой цене. Договор купли-продажи муниципального имущества заключается с лицом, признанным единственным участником продажи по минимально допустимой цене, по цене предложения такого участника о цене муниципального имущества.</w:t>
      </w:r>
    </w:p>
    <w:p w:rsidR="00A07391" w:rsidRPr="00A07391" w:rsidRDefault="00A07391" w:rsidP="00A07391">
      <w:pPr>
        <w:spacing w:after="24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7391">
        <w:rPr>
          <w:rFonts w:ascii="Arial" w:hAnsi="Arial" w:cs="Arial"/>
          <w:color w:val="000000" w:themeColor="text1"/>
          <w:sz w:val="24"/>
          <w:szCs w:val="24"/>
        </w:rPr>
        <w:t>9.6.2. Для участия в продаже по минимально допустимой цене претендент перед подачей предложения о цене муниципального имущества вносит на счет оператора электронной площадки, указанный в информационном сообщении, задаток в размере одного процента цены первоначального предложения, указанной в информационном сообщении о продаже посредством публичного предложения.</w:t>
      </w:r>
    </w:p>
    <w:p w:rsidR="00A07391" w:rsidRPr="00A07391" w:rsidRDefault="00A07391" w:rsidP="00A07391">
      <w:pPr>
        <w:spacing w:after="24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7391">
        <w:rPr>
          <w:rFonts w:ascii="Arial" w:hAnsi="Arial" w:cs="Arial"/>
          <w:color w:val="000000" w:themeColor="text1"/>
          <w:sz w:val="24"/>
          <w:szCs w:val="24"/>
        </w:rPr>
        <w:t>Подача предложения о цене муниципального имущества означает согласие претендента на блокирование находящихся на счете оператора электронной площадки, указанном в информационном сообщении, денежных средств в размере задатка.</w:t>
      </w:r>
    </w:p>
    <w:p w:rsidR="00A07391" w:rsidRPr="00A07391" w:rsidRDefault="00A07391" w:rsidP="00A07391">
      <w:pPr>
        <w:spacing w:after="24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7391">
        <w:rPr>
          <w:rFonts w:ascii="Arial" w:hAnsi="Arial" w:cs="Arial"/>
          <w:color w:val="000000" w:themeColor="text1"/>
          <w:sz w:val="24"/>
          <w:szCs w:val="24"/>
        </w:rPr>
        <w:t>Предложения о цене муниципального имущества, не подтвержденные внесением задатка, оператором электронной площадки не принимаются.</w:t>
      </w:r>
    </w:p>
    <w:p w:rsidR="00A07391" w:rsidRDefault="00A07391" w:rsidP="00A07391">
      <w:pPr>
        <w:spacing w:after="24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07391">
        <w:rPr>
          <w:rFonts w:ascii="Arial" w:hAnsi="Arial" w:cs="Arial"/>
          <w:color w:val="000000" w:themeColor="text1"/>
          <w:sz w:val="24"/>
          <w:szCs w:val="24"/>
        </w:rPr>
        <w:t>Документом, подтверждающим поступление задатка на счет оператора электронной площадки, указанный в информационном сообщении, является выписка с этого счета.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» </w:t>
      </w:r>
    </w:p>
    <w:p w:rsidR="00687F14" w:rsidRPr="00A231FB" w:rsidRDefault="00A07391" w:rsidP="00A07391">
      <w:pPr>
        <w:spacing w:after="24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687F14" w:rsidRPr="00A231FB">
        <w:rPr>
          <w:rFonts w:ascii="Arial" w:hAnsi="Arial" w:cs="Arial"/>
          <w:color w:val="000000" w:themeColor="text1"/>
          <w:sz w:val="24"/>
          <w:szCs w:val="24"/>
        </w:rPr>
        <w:t xml:space="preserve">. Опубликовать настоящее решение в газете «Веретенинский Вестник» и разместить </w:t>
      </w:r>
      <w:bookmarkStart w:id="2" w:name="_Hlk185798669"/>
      <w:r w:rsidR="00687F14" w:rsidRPr="00A231FB">
        <w:rPr>
          <w:rFonts w:ascii="Arial" w:hAnsi="Arial" w:cs="Arial"/>
          <w:color w:val="000000" w:themeColor="text1"/>
          <w:sz w:val="24"/>
          <w:szCs w:val="24"/>
        </w:rPr>
        <w:t xml:space="preserve">на официальном сайте Администрации Веретенинского сельсовета Железногорского  района   в сети Интернет   </w:t>
      </w:r>
      <w:r w:rsidR="00687F14" w:rsidRPr="00A231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bookmarkEnd w:id="2"/>
      <w:r w:rsidR="00687F14" w:rsidRPr="00A231FB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687F14" w:rsidRPr="00A231FB">
        <w:rPr>
          <w:rFonts w:ascii="Arial" w:hAnsi="Arial" w:cs="Arial"/>
          <w:color w:val="000000" w:themeColor="text1"/>
          <w:sz w:val="24"/>
          <w:szCs w:val="24"/>
        </w:rPr>
        <w:instrText xml:space="preserve"> HYPERLINK "https://vereteninskij-r38.gosweb.gosuslugi.ru/" </w:instrText>
      </w:r>
      <w:r w:rsidR="00687F14" w:rsidRPr="00A231FB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687F14" w:rsidRPr="00A231FB">
        <w:rPr>
          <w:rStyle w:val="a5"/>
          <w:rFonts w:ascii="Arial" w:hAnsi="Arial" w:cs="Arial"/>
          <w:color w:val="000000" w:themeColor="text1"/>
          <w:sz w:val="24"/>
          <w:szCs w:val="24"/>
          <w:u w:val="none"/>
          <w:shd w:val="clear" w:color="auto" w:fill="FFFFFF"/>
        </w:rPr>
        <w:t>https://vereteninskij-r38.gosweb.gosuslugi.ru/</w:t>
      </w:r>
      <w:r w:rsidR="00687F14" w:rsidRPr="00A231FB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687F14" w:rsidRPr="00A231F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A68FE" w:rsidRPr="00A231FB" w:rsidRDefault="00A07391" w:rsidP="00687F14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363DF4" w:rsidRPr="00A231FB">
        <w:rPr>
          <w:rFonts w:ascii="Arial" w:hAnsi="Arial" w:cs="Arial"/>
          <w:color w:val="000000" w:themeColor="text1"/>
          <w:sz w:val="24"/>
          <w:szCs w:val="24"/>
        </w:rPr>
        <w:t>. Контроль за исполнением настоящего решения возложить на постоянную депутатскую комиссию по бюджету, налогам и собственности.</w:t>
      </w:r>
    </w:p>
    <w:p w:rsidR="00EA68A1" w:rsidRPr="00A231FB" w:rsidRDefault="00A07391" w:rsidP="00687F14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363DF4" w:rsidRPr="00A231F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87F14" w:rsidRPr="00A231FB">
        <w:rPr>
          <w:rFonts w:ascii="Arial" w:hAnsi="Arial" w:cs="Arial"/>
          <w:color w:val="000000" w:themeColor="text1"/>
          <w:sz w:val="24"/>
          <w:szCs w:val="24"/>
        </w:rPr>
        <w:t xml:space="preserve">Настоящее </w:t>
      </w:r>
      <w:r w:rsidR="00692583" w:rsidRPr="00A231FB">
        <w:rPr>
          <w:rFonts w:ascii="Arial" w:hAnsi="Arial" w:cs="Arial"/>
          <w:color w:val="000000" w:themeColor="text1"/>
          <w:sz w:val="24"/>
          <w:szCs w:val="24"/>
        </w:rPr>
        <w:t>решение вступает</w:t>
      </w:r>
      <w:r w:rsidR="00687F14" w:rsidRPr="00A231FB">
        <w:rPr>
          <w:rFonts w:ascii="Arial" w:hAnsi="Arial" w:cs="Arial"/>
          <w:color w:val="000000" w:themeColor="text1"/>
          <w:sz w:val="24"/>
          <w:szCs w:val="24"/>
        </w:rPr>
        <w:t xml:space="preserve"> в силу со дня официального опубликования.</w:t>
      </w:r>
    </w:p>
    <w:p w:rsidR="00687F14" w:rsidRDefault="00687F14" w:rsidP="00687F14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B6156" w:rsidRPr="00A231FB" w:rsidRDefault="00DB6156" w:rsidP="00687F14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87F14" w:rsidRPr="00A231FB" w:rsidRDefault="00687F14" w:rsidP="00687F14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Председатель Собрания депутатов</w:t>
      </w:r>
    </w:p>
    <w:p w:rsidR="00687F14" w:rsidRPr="00A231FB" w:rsidRDefault="00687F14" w:rsidP="00687F14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Веретенинского сельсовет</w:t>
      </w:r>
      <w:r w:rsidR="00A4515A"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а </w:t>
      </w:r>
      <w:r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Железногорского района</w:t>
      </w:r>
      <w:r w:rsidR="00A9764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ab/>
      </w:r>
      <w:r w:rsidR="00A9764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ab/>
      </w:r>
      <w:r w:rsidR="00A9764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ab/>
        <w:t>Е.В. Курганова</w:t>
      </w:r>
      <w:r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               </w:t>
      </w:r>
      <w:r w:rsidR="00A4515A"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687F14" w:rsidRPr="00A231FB" w:rsidRDefault="00687F14" w:rsidP="00687F14">
      <w:pPr>
        <w:spacing w:after="0" w:line="240" w:lineRule="auto"/>
        <w:ind w:firstLine="709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</w:p>
    <w:p w:rsidR="00687F14" w:rsidRPr="00A231FB" w:rsidRDefault="00687F14" w:rsidP="00687F14">
      <w:pPr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Глава Веретенинского сельсовета</w:t>
      </w:r>
    </w:p>
    <w:p w:rsidR="00EA68A1" w:rsidRPr="00A231FB" w:rsidRDefault="00687F14" w:rsidP="00190D5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Железногорского</w:t>
      </w:r>
      <w:r w:rsidR="00A9764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района</w:t>
      </w:r>
      <w:r w:rsidR="00A9764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ab/>
      </w:r>
      <w:r w:rsidR="00A9764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ab/>
      </w:r>
      <w:r w:rsidR="00A9764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ab/>
      </w:r>
      <w:r w:rsidR="00A9764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ab/>
      </w:r>
      <w:r w:rsidR="00A9764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ab/>
      </w:r>
      <w:r w:rsidR="00A9764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ab/>
      </w:r>
      <w:r w:rsidR="00A9764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ab/>
      </w:r>
      <w:r w:rsidR="00A97643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ab/>
        <w:t>В.В. Нефедова</w:t>
      </w:r>
      <w:r w:rsidRPr="00A231FB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EA68A1" w:rsidRPr="00A231FB" w:rsidRDefault="00EA68A1" w:rsidP="000F48CF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EA68A1" w:rsidRPr="00A231FB" w:rsidSect="00A4515A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8C1" w:rsidRDefault="00CF08C1">
      <w:pPr>
        <w:spacing w:line="240" w:lineRule="auto"/>
      </w:pPr>
      <w:r>
        <w:separator/>
      </w:r>
    </w:p>
  </w:endnote>
  <w:endnote w:type="continuationSeparator" w:id="0">
    <w:p w:rsidR="00CF08C1" w:rsidRDefault="00CF0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8C1" w:rsidRDefault="00CF08C1">
      <w:pPr>
        <w:spacing w:after="0"/>
      </w:pPr>
      <w:r>
        <w:separator/>
      </w:r>
    </w:p>
  </w:footnote>
  <w:footnote w:type="continuationSeparator" w:id="0">
    <w:p w:rsidR="00CF08C1" w:rsidRDefault="00CF08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0D"/>
    <w:rsid w:val="00062EF4"/>
    <w:rsid w:val="000F1193"/>
    <w:rsid w:val="000F48CF"/>
    <w:rsid w:val="0011430D"/>
    <w:rsid w:val="001430D5"/>
    <w:rsid w:val="00190D59"/>
    <w:rsid w:val="002417FA"/>
    <w:rsid w:val="00347845"/>
    <w:rsid w:val="00360CA4"/>
    <w:rsid w:val="00363DF4"/>
    <w:rsid w:val="00452D97"/>
    <w:rsid w:val="00471D02"/>
    <w:rsid w:val="004916E8"/>
    <w:rsid w:val="0064174C"/>
    <w:rsid w:val="00687F14"/>
    <w:rsid w:val="00692583"/>
    <w:rsid w:val="006A3F10"/>
    <w:rsid w:val="006C70E2"/>
    <w:rsid w:val="00732963"/>
    <w:rsid w:val="007345C6"/>
    <w:rsid w:val="00793D5D"/>
    <w:rsid w:val="007C0F18"/>
    <w:rsid w:val="007F2D7F"/>
    <w:rsid w:val="0080186D"/>
    <w:rsid w:val="0080673F"/>
    <w:rsid w:val="008277AA"/>
    <w:rsid w:val="008A02AE"/>
    <w:rsid w:val="008C5677"/>
    <w:rsid w:val="008F6423"/>
    <w:rsid w:val="009604A3"/>
    <w:rsid w:val="00A07391"/>
    <w:rsid w:val="00A231FB"/>
    <w:rsid w:val="00A4515A"/>
    <w:rsid w:val="00A85CE9"/>
    <w:rsid w:val="00A91787"/>
    <w:rsid w:val="00A97643"/>
    <w:rsid w:val="00AB3A5A"/>
    <w:rsid w:val="00AB5BCF"/>
    <w:rsid w:val="00B36395"/>
    <w:rsid w:val="00B85F74"/>
    <w:rsid w:val="00B91AC3"/>
    <w:rsid w:val="00BA68FE"/>
    <w:rsid w:val="00C57567"/>
    <w:rsid w:val="00C8070F"/>
    <w:rsid w:val="00C96756"/>
    <w:rsid w:val="00CF08C1"/>
    <w:rsid w:val="00D15950"/>
    <w:rsid w:val="00D17A92"/>
    <w:rsid w:val="00D265B6"/>
    <w:rsid w:val="00DA0B36"/>
    <w:rsid w:val="00DB6156"/>
    <w:rsid w:val="00E172DB"/>
    <w:rsid w:val="00EA68A1"/>
    <w:rsid w:val="00ED42E7"/>
    <w:rsid w:val="0BE3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63C0"/>
  <w15:docId w15:val="{1F396B6D-FBDB-49E3-8089-EDBCE301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BA68FE"/>
    <w:rPr>
      <w:b/>
      <w:bCs/>
    </w:rPr>
  </w:style>
  <w:style w:type="character" w:styleId="a5">
    <w:name w:val="Hyperlink"/>
    <w:basedOn w:val="a0"/>
    <w:uiPriority w:val="99"/>
    <w:semiHidden/>
    <w:unhideWhenUsed/>
    <w:rsid w:val="00BA68FE"/>
    <w:rPr>
      <w:color w:val="0000FF"/>
      <w:u w:val="single"/>
    </w:rPr>
  </w:style>
  <w:style w:type="paragraph" w:customStyle="1" w:styleId="ConsPlusNormal">
    <w:name w:val="ConsPlusNormal"/>
    <w:rsid w:val="000F48C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B85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5F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Нефёдова В.В.</cp:lastModifiedBy>
  <cp:revision>12</cp:revision>
  <cp:lastPrinted>2024-12-23T10:54:00Z</cp:lastPrinted>
  <dcterms:created xsi:type="dcterms:W3CDTF">2025-06-26T10:09:00Z</dcterms:created>
  <dcterms:modified xsi:type="dcterms:W3CDTF">2025-07-31T08:09:00Z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EDA9E57BA8D04B67A157086AB435D729_13</vt:lpwstr>
  </property>
</Properties>
</file>