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12" w:rsidRDefault="00945640">
      <w:pPr>
        <w:pStyle w:val="20"/>
      </w:pPr>
      <w:r>
        <w:t>62-е заседание Собрания депутатов</w:t>
      </w:r>
      <w:r>
        <w:br/>
        <w:t>ВЕРЕТЕНИНСКОГО СЕЛЬСОВЕТА</w:t>
      </w:r>
      <w:r>
        <w:br/>
        <w:t>ЖЕЛЕЗНОГОРСКОГО РАЙОНА</w:t>
      </w:r>
      <w:r>
        <w:br/>
        <w:t>седьмого созыва</w:t>
      </w:r>
    </w:p>
    <w:p w:rsidR="00421412" w:rsidRDefault="00945640" w:rsidP="009D4A50">
      <w:pPr>
        <w:pStyle w:val="20"/>
      </w:pPr>
      <w:bookmarkStart w:id="0" w:name="_GoBack"/>
      <w:bookmarkEnd w:id="0"/>
      <w:r>
        <w:t>РЕШЕНИЕ</w:t>
      </w:r>
    </w:p>
    <w:p w:rsidR="00421412" w:rsidRDefault="00945640" w:rsidP="009D4A50">
      <w:pPr>
        <w:pStyle w:val="20"/>
      </w:pPr>
      <w:r>
        <w:t>от 15 октября 2025 г. № 151</w:t>
      </w:r>
    </w:p>
    <w:p w:rsidR="00421412" w:rsidRDefault="00945640">
      <w:pPr>
        <w:pStyle w:val="20"/>
      </w:pPr>
      <w:r>
        <w:t>Об условиях приватизации</w:t>
      </w:r>
      <w:r>
        <w:br/>
        <w:t>муниципального имущества</w:t>
      </w:r>
    </w:p>
    <w:p w:rsidR="00421412" w:rsidRDefault="00945640">
      <w:pPr>
        <w:pStyle w:val="1"/>
        <w:spacing w:after="280"/>
        <w:ind w:left="800" w:firstLine="580"/>
        <w:jc w:val="both"/>
      </w:pPr>
      <w:r>
        <w:t>В соответствии со ст. 209 Гражданского кодекса РФ, Федеральным законом РФ №131-Ф3 от 06.10.2003 г. «Об общих принципах организации местного самоуправления в Российской Федерации», Федеральным законом № 178-ФЗ от 21.12.2001 г. «О приватизации государственно</w:t>
      </w:r>
      <w:r>
        <w:t>го и муниципального имущества» с учетом изменений, вносимых Федеральный закон от 05.12.2022 № 512-ФЗ "О внесении изменений в Федеральный закон "О приватизации государственного и муниципального имущества", решением собрания депутатов Веретенинского сельсове</w:t>
      </w:r>
      <w:r>
        <w:t>та Железногорского района от «16» декабря 2024г. № 108 «Об утверждении прогнозного плана (программы) приватизации муниципального имущества муниципального образования «Веретенинское сельское поселение» Железногорского муниципального района Курской области н</w:t>
      </w:r>
      <w:r>
        <w:t xml:space="preserve">а 2025 год» (в ред. от 15.10.2025г. №150), Собрание депутатов Веретенинского сельсовета Железногорского района </w:t>
      </w:r>
      <w:r>
        <w:rPr>
          <w:b/>
          <w:bCs/>
        </w:rPr>
        <w:t>РЕШИЛО:</w:t>
      </w:r>
    </w:p>
    <w:p w:rsidR="00421412" w:rsidRDefault="00945640">
      <w:pPr>
        <w:pStyle w:val="1"/>
        <w:numPr>
          <w:ilvl w:val="0"/>
          <w:numId w:val="1"/>
        </w:numPr>
        <w:tabs>
          <w:tab w:val="left" w:pos="1714"/>
        </w:tabs>
        <w:ind w:left="800" w:firstLine="580"/>
        <w:jc w:val="both"/>
      </w:pPr>
      <w:r>
        <w:t>Провести повторные торги по продаже муниципального имущества муниципального образования «Веретенинское сельское поселение» Железногорског</w:t>
      </w:r>
      <w:r>
        <w:t>о муниципального района Курской области согласно приложению №1 путём проведения открытого аукциона в электронной форме.</w:t>
      </w:r>
    </w:p>
    <w:p w:rsidR="00421412" w:rsidRDefault="00945640">
      <w:pPr>
        <w:pStyle w:val="1"/>
        <w:numPr>
          <w:ilvl w:val="0"/>
          <w:numId w:val="1"/>
        </w:numPr>
        <w:tabs>
          <w:tab w:val="left" w:pos="1714"/>
        </w:tabs>
        <w:ind w:left="800" w:firstLine="580"/>
        <w:jc w:val="both"/>
      </w:pPr>
      <w:r>
        <w:t>Установить начальную цену имущества, указанного в приложении к настоящему Решению, исходя из отчетов об оценке рыночной стоимости, в соо</w:t>
      </w:r>
      <w:r>
        <w:t>тветствии с законодательством Российской Федерации об оценочной деятельности.</w:t>
      </w:r>
    </w:p>
    <w:p w:rsidR="00421412" w:rsidRDefault="00945640" w:rsidP="001C7443">
      <w:pPr>
        <w:pStyle w:val="1"/>
        <w:numPr>
          <w:ilvl w:val="0"/>
          <w:numId w:val="1"/>
        </w:numPr>
        <w:tabs>
          <w:tab w:val="left" w:pos="1714"/>
        </w:tabs>
        <w:ind w:left="800" w:firstLine="580"/>
        <w:jc w:val="both"/>
      </w:pPr>
      <w:r>
        <w:t>В соответствии с Федеральным закон</w:t>
      </w:r>
      <w:r w:rsidR="001C7443">
        <w:t>ом</w:t>
      </w:r>
      <w:r>
        <w:t xml:space="preserve"> от 05.12.2022 № 512-ФЗ "О внесении изменений в Федеральный закон "О приватизации государственного и муниципального имущества" установить задато</w:t>
      </w:r>
      <w:r>
        <w:t>к в размере 10 % от начальной цены предмета аукциона.</w:t>
      </w:r>
    </w:p>
    <w:p w:rsidR="00421412" w:rsidRDefault="00945640" w:rsidP="001C7443">
      <w:pPr>
        <w:pStyle w:val="1"/>
        <w:numPr>
          <w:ilvl w:val="0"/>
          <w:numId w:val="2"/>
        </w:numPr>
        <w:tabs>
          <w:tab w:val="left" w:pos="1701"/>
        </w:tabs>
        <w:ind w:left="709" w:firstLine="567"/>
        <w:jc w:val="both"/>
      </w:pPr>
      <w:r>
        <w:t>Установить шаг аукциона в размере 5 % от начальной цены предмета аукциона.</w:t>
      </w:r>
    </w:p>
    <w:p w:rsidR="00421412" w:rsidRDefault="00945640" w:rsidP="001C7443">
      <w:pPr>
        <w:pStyle w:val="1"/>
        <w:numPr>
          <w:ilvl w:val="0"/>
          <w:numId w:val="2"/>
        </w:numPr>
        <w:tabs>
          <w:tab w:val="left" w:pos="2389"/>
        </w:tabs>
        <w:ind w:left="1520" w:hanging="244"/>
        <w:jc w:val="both"/>
      </w:pPr>
      <w:r>
        <w:t>Для осуществления функций специализированной организации по проведению и</w:t>
      </w:r>
    </w:p>
    <w:p w:rsidR="00421412" w:rsidRDefault="00945640">
      <w:pPr>
        <w:pStyle w:val="1"/>
        <w:ind w:left="800" w:firstLine="0"/>
        <w:jc w:val="both"/>
      </w:pPr>
      <w:r>
        <w:t>техническому сопровождению аукциона по продаже имущест</w:t>
      </w:r>
      <w:r>
        <w:t xml:space="preserve">ва, указанного в приложении к настоящему Решению, привлечь в качестве специализированной организации Общество с ограниченной ответственностью «Региональный </w:t>
      </w:r>
      <w:proofErr w:type="spellStart"/>
      <w:r>
        <w:t>тендерно</w:t>
      </w:r>
      <w:proofErr w:type="spellEnd"/>
      <w:r>
        <w:t>-имущественный центр».</w:t>
      </w:r>
    </w:p>
    <w:p w:rsidR="00421412" w:rsidRDefault="00945640" w:rsidP="001C7443">
      <w:pPr>
        <w:pStyle w:val="1"/>
        <w:numPr>
          <w:ilvl w:val="0"/>
          <w:numId w:val="2"/>
        </w:numPr>
        <w:tabs>
          <w:tab w:val="left" w:pos="1870"/>
        </w:tabs>
        <w:ind w:left="800" w:firstLine="476"/>
        <w:jc w:val="both"/>
      </w:pPr>
      <w:r>
        <w:t>Администрации Веретенинского сельсовета Железногорского района обеспе</w:t>
      </w:r>
      <w:r>
        <w:t>чить проведение необходимых мероприятий и передать специализированной организации необходимые полномочия в соответствии с контрактом.</w:t>
      </w:r>
    </w:p>
    <w:p w:rsidR="00421412" w:rsidRDefault="00945640" w:rsidP="001C7443">
      <w:pPr>
        <w:pStyle w:val="1"/>
        <w:numPr>
          <w:ilvl w:val="0"/>
          <w:numId w:val="2"/>
        </w:numPr>
        <w:tabs>
          <w:tab w:val="left" w:pos="1831"/>
        </w:tabs>
        <w:ind w:left="800" w:firstLine="476"/>
        <w:jc w:val="both"/>
      </w:pPr>
      <w:r>
        <w:t xml:space="preserve">Обеспечить размещение настоящего Решения в сети «Интернет» на портале ГИС торги </w:t>
      </w:r>
      <w:r w:rsidRPr="001C7443">
        <w:rPr>
          <w:lang w:eastAsia="en-US" w:bidi="en-US"/>
        </w:rPr>
        <w:t>(</w:t>
      </w:r>
      <w:hyperlink r:id="rId7" w:history="1">
        <w:r>
          <w:rPr>
            <w:lang w:val="en-US" w:eastAsia="en-US" w:bidi="en-US"/>
          </w:rPr>
          <w:t>https</w:t>
        </w:r>
        <w:r w:rsidRPr="001C7443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torgi</w:t>
        </w:r>
        <w:proofErr w:type="spellEnd"/>
        <w:r w:rsidRPr="001C7443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gov</w:t>
        </w:r>
        <w:proofErr w:type="spellEnd"/>
        <w:r w:rsidRPr="001C7443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1C7443">
          <w:rPr>
            <w:lang w:eastAsia="en-US" w:bidi="en-US"/>
          </w:rPr>
          <w:t>/</w:t>
        </w:r>
        <w:r>
          <w:rPr>
            <w:lang w:val="en-US" w:eastAsia="en-US" w:bidi="en-US"/>
          </w:rPr>
          <w:t>new</w:t>
        </w:r>
        <w:r w:rsidRPr="001C7443">
          <w:rPr>
            <w:lang w:eastAsia="en-US" w:bidi="en-US"/>
          </w:rPr>
          <w:t>/</w:t>
        </w:r>
        <w:r>
          <w:rPr>
            <w:lang w:val="en-US" w:eastAsia="en-US" w:bidi="en-US"/>
          </w:rPr>
          <w:t>public</w:t>
        </w:r>
      </w:hyperlink>
      <w:r w:rsidRPr="001C7443">
        <w:rPr>
          <w:lang w:eastAsia="en-US" w:bidi="en-US"/>
        </w:rPr>
        <w:t xml:space="preserve">) </w:t>
      </w:r>
      <w:r>
        <w:t>и на официальном сайте Администрации Веретенинского сельсовета Железногорского района.</w:t>
      </w:r>
    </w:p>
    <w:p w:rsidR="00421412" w:rsidRDefault="00945640" w:rsidP="001C7443">
      <w:pPr>
        <w:pStyle w:val="1"/>
        <w:numPr>
          <w:ilvl w:val="0"/>
          <w:numId w:val="2"/>
        </w:numPr>
        <w:tabs>
          <w:tab w:val="left" w:pos="2389"/>
        </w:tabs>
        <w:ind w:left="1520" w:hanging="244"/>
      </w:pPr>
      <w:r>
        <w:t>Контроль за исполнением настоящего постановления оставляю за собой.</w:t>
      </w:r>
    </w:p>
    <w:p w:rsidR="00D57617" w:rsidRDefault="00945640" w:rsidP="00D57617">
      <w:pPr>
        <w:pStyle w:val="1"/>
        <w:numPr>
          <w:ilvl w:val="0"/>
          <w:numId w:val="2"/>
        </w:numPr>
        <w:tabs>
          <w:tab w:val="left" w:pos="2389"/>
          <w:tab w:val="left" w:pos="8187"/>
        </w:tabs>
        <w:spacing w:after="280"/>
        <w:ind w:left="1520" w:hanging="244"/>
      </w:pPr>
      <w:r>
        <w:t>Решение вступает в силу со дня е</w:t>
      </w:r>
      <w:r w:rsidR="00D57617">
        <w:t>го подписания</w:t>
      </w:r>
      <w:r>
        <w:t>.</w:t>
      </w:r>
      <w:r w:rsidR="00D57617">
        <w:t xml:space="preserve"> </w:t>
      </w:r>
    </w:p>
    <w:p w:rsidR="00D57617" w:rsidRDefault="00D57617" w:rsidP="00D57617">
      <w:pPr>
        <w:pStyle w:val="1"/>
        <w:tabs>
          <w:tab w:val="left" w:pos="2389"/>
          <w:tab w:val="left" w:pos="8187"/>
        </w:tabs>
        <w:ind w:firstLine="403"/>
      </w:pPr>
      <w:r>
        <w:t>Председатель Собрания депутатов</w:t>
      </w:r>
    </w:p>
    <w:p w:rsidR="00D57617" w:rsidRDefault="00D57617" w:rsidP="00D57617">
      <w:pPr>
        <w:pStyle w:val="1"/>
        <w:tabs>
          <w:tab w:val="left" w:pos="2389"/>
          <w:tab w:val="left" w:pos="8187"/>
        </w:tabs>
        <w:ind w:firstLine="403"/>
      </w:pPr>
      <w:r>
        <w:t>Веретенинского сельсовета</w:t>
      </w:r>
    </w:p>
    <w:p w:rsidR="00D57617" w:rsidRDefault="00D57617" w:rsidP="00D57617">
      <w:pPr>
        <w:pStyle w:val="1"/>
        <w:tabs>
          <w:tab w:val="left" w:pos="2389"/>
          <w:tab w:val="left" w:pos="8187"/>
        </w:tabs>
        <w:ind w:firstLine="403"/>
      </w:pPr>
      <w:r>
        <w:t>Железногорского района</w:t>
      </w:r>
      <w:r>
        <w:tab/>
      </w:r>
      <w:r>
        <w:tab/>
        <w:t>Е.В. Курганова</w:t>
      </w:r>
    </w:p>
    <w:p w:rsidR="00D57617" w:rsidRDefault="00D57617" w:rsidP="00D57617">
      <w:pPr>
        <w:pStyle w:val="1"/>
        <w:tabs>
          <w:tab w:val="left" w:pos="2389"/>
          <w:tab w:val="left" w:pos="8187"/>
        </w:tabs>
        <w:ind w:firstLine="403"/>
      </w:pPr>
    </w:p>
    <w:p w:rsidR="00D57617" w:rsidRDefault="00D57617" w:rsidP="00D57617">
      <w:pPr>
        <w:pStyle w:val="1"/>
        <w:tabs>
          <w:tab w:val="left" w:pos="2389"/>
          <w:tab w:val="left" w:pos="8187"/>
        </w:tabs>
        <w:ind w:firstLine="403"/>
      </w:pPr>
      <w:r>
        <w:t>Глава Веретенинского сельсовета</w:t>
      </w:r>
    </w:p>
    <w:p w:rsidR="00B4122D" w:rsidRDefault="00D57617" w:rsidP="00B4122D">
      <w:pPr>
        <w:pStyle w:val="1"/>
        <w:tabs>
          <w:tab w:val="left" w:pos="2389"/>
          <w:tab w:val="left" w:pos="8187"/>
        </w:tabs>
        <w:ind w:firstLine="403"/>
      </w:pPr>
      <w:r>
        <w:t>Желез</w:t>
      </w:r>
      <w:r w:rsidR="00B4122D">
        <w:t>ногорского района</w:t>
      </w:r>
      <w:r w:rsidR="00B4122D">
        <w:tab/>
      </w:r>
      <w:r w:rsidR="00B4122D">
        <w:tab/>
        <w:t>В.В. Нефедов</w:t>
      </w:r>
    </w:p>
    <w:p w:rsidR="00B4122D" w:rsidRDefault="00B4122D" w:rsidP="00B4122D">
      <w:pPr>
        <w:pStyle w:val="1"/>
        <w:tabs>
          <w:tab w:val="left" w:pos="2389"/>
          <w:tab w:val="left" w:pos="8187"/>
        </w:tabs>
        <w:ind w:firstLine="403"/>
      </w:pPr>
    </w:p>
    <w:p w:rsidR="00B4122D" w:rsidRDefault="00B4122D" w:rsidP="00B4122D">
      <w:pPr>
        <w:pStyle w:val="1"/>
        <w:tabs>
          <w:tab w:val="left" w:pos="2389"/>
          <w:tab w:val="left" w:pos="8187"/>
        </w:tabs>
        <w:ind w:firstLine="403"/>
      </w:pPr>
    </w:p>
    <w:p w:rsidR="009D02E9" w:rsidRDefault="00D57617" w:rsidP="00B4122D">
      <w:pPr>
        <w:pStyle w:val="1"/>
        <w:tabs>
          <w:tab w:val="left" w:pos="2389"/>
          <w:tab w:val="left" w:pos="8187"/>
        </w:tabs>
        <w:ind w:firstLine="403"/>
      </w:pPr>
      <w:r>
        <w:lastRenderedPageBreak/>
        <w:tab/>
        <w:t xml:space="preserve">                                                                           </w:t>
      </w:r>
    </w:p>
    <w:p w:rsidR="009D02E9" w:rsidRDefault="009D02E9" w:rsidP="00D57617">
      <w:pPr>
        <w:pStyle w:val="1"/>
        <w:tabs>
          <w:tab w:val="left" w:pos="2389"/>
          <w:tab w:val="left" w:pos="8187"/>
        </w:tabs>
        <w:ind w:right="-567" w:firstLine="0"/>
      </w:pPr>
    </w:p>
    <w:p w:rsidR="00421412" w:rsidRPr="00D57617" w:rsidRDefault="009D02E9" w:rsidP="00D57617">
      <w:pPr>
        <w:pStyle w:val="1"/>
        <w:tabs>
          <w:tab w:val="left" w:pos="2389"/>
          <w:tab w:val="left" w:pos="8187"/>
        </w:tabs>
        <w:ind w:right="-567" w:firstLine="0"/>
        <w:rPr>
          <w:sz w:val="20"/>
          <w:szCs w:val="20"/>
        </w:rPr>
      </w:pPr>
      <w:r>
        <w:tab/>
        <w:t xml:space="preserve">                                                                          </w:t>
      </w:r>
      <w:r w:rsidR="00945640" w:rsidRPr="00D57617">
        <w:rPr>
          <w:sz w:val="20"/>
          <w:szCs w:val="20"/>
        </w:rPr>
        <w:t>Приложение № 1</w:t>
      </w:r>
    </w:p>
    <w:p w:rsidR="00421412" w:rsidRPr="00D57617" w:rsidRDefault="00D57617" w:rsidP="00D57617">
      <w:pPr>
        <w:pStyle w:val="1"/>
        <w:ind w:left="6372" w:firstLine="0"/>
        <w:rPr>
          <w:sz w:val="20"/>
          <w:szCs w:val="20"/>
        </w:rPr>
      </w:pPr>
      <w:r w:rsidRPr="00D57617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="00945640" w:rsidRPr="00D57617">
        <w:rPr>
          <w:sz w:val="20"/>
          <w:szCs w:val="20"/>
        </w:rPr>
        <w:t>к</w:t>
      </w:r>
      <w:r w:rsidR="00945640" w:rsidRPr="00D57617">
        <w:rPr>
          <w:sz w:val="20"/>
          <w:szCs w:val="20"/>
        </w:rPr>
        <w:t xml:space="preserve"> решению Собрания депутатов</w:t>
      </w:r>
    </w:p>
    <w:p w:rsidR="00421412" w:rsidRPr="00D57617" w:rsidRDefault="00D57617" w:rsidP="00D57617">
      <w:pPr>
        <w:pStyle w:val="1"/>
        <w:tabs>
          <w:tab w:val="left" w:pos="9706"/>
        </w:tabs>
        <w:ind w:firstLine="0"/>
        <w:rPr>
          <w:sz w:val="20"/>
          <w:szCs w:val="20"/>
        </w:rPr>
      </w:pPr>
      <w:r w:rsidRPr="00D57617"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D57617">
        <w:rPr>
          <w:sz w:val="20"/>
          <w:szCs w:val="20"/>
        </w:rPr>
        <w:t xml:space="preserve">Веретенинского </w:t>
      </w:r>
      <w:r w:rsidR="00945640" w:rsidRPr="00D57617">
        <w:rPr>
          <w:sz w:val="20"/>
          <w:szCs w:val="20"/>
        </w:rPr>
        <w:t>сельсовета</w:t>
      </w:r>
    </w:p>
    <w:p w:rsidR="00421412" w:rsidRPr="00D57617" w:rsidRDefault="00D57617" w:rsidP="00D57617">
      <w:pPr>
        <w:pStyle w:val="1"/>
        <w:ind w:firstLine="0"/>
        <w:rPr>
          <w:sz w:val="20"/>
          <w:szCs w:val="20"/>
        </w:rPr>
      </w:pPr>
      <w:r w:rsidRPr="00D57617"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="00945640" w:rsidRPr="00D57617">
        <w:rPr>
          <w:sz w:val="20"/>
          <w:szCs w:val="20"/>
        </w:rPr>
        <w:t>Железногорского района</w:t>
      </w:r>
    </w:p>
    <w:p w:rsidR="00421412" w:rsidRPr="00D57617" w:rsidRDefault="00D57617" w:rsidP="00D57617">
      <w:pPr>
        <w:pStyle w:val="1"/>
        <w:ind w:firstLine="0"/>
        <w:rPr>
          <w:sz w:val="20"/>
          <w:szCs w:val="20"/>
        </w:rPr>
      </w:pPr>
      <w:r w:rsidRPr="00D57617"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="00945640" w:rsidRPr="00D57617">
        <w:rPr>
          <w:sz w:val="20"/>
          <w:szCs w:val="20"/>
        </w:rPr>
        <w:t>от «15» октября 2025 года№ 151</w:t>
      </w:r>
    </w:p>
    <w:p w:rsidR="00D57617" w:rsidRDefault="00D57617">
      <w:pPr>
        <w:pStyle w:val="1"/>
        <w:spacing w:after="260"/>
        <w:ind w:firstLine="0"/>
        <w:jc w:val="center"/>
        <w:rPr>
          <w:b/>
          <w:bCs/>
        </w:rPr>
      </w:pPr>
    </w:p>
    <w:p w:rsidR="00421412" w:rsidRDefault="00945640" w:rsidP="00F344CB">
      <w:pPr>
        <w:pStyle w:val="1"/>
        <w:ind w:firstLine="0"/>
        <w:jc w:val="center"/>
      </w:pPr>
      <w:r>
        <w:rPr>
          <w:b/>
          <w:bCs/>
        </w:rPr>
        <w:t>Перечень</w:t>
      </w:r>
      <w:r>
        <w:rPr>
          <w:b/>
          <w:bCs/>
        </w:rPr>
        <w:br/>
        <w:t>муниципального имущества, подлежащего приватизации (продаже) в 2025г.</w:t>
      </w:r>
      <w:r>
        <w:rPr>
          <w:b/>
          <w:bCs/>
        </w:rPr>
        <w:br/>
        <w:t xml:space="preserve">Начальная цена первоначального </w:t>
      </w:r>
      <w:r>
        <w:rPr>
          <w:b/>
          <w:bCs/>
        </w:rPr>
        <w:t>предложения, размер задатка,</w:t>
      </w:r>
      <w:r>
        <w:rPr>
          <w:b/>
          <w:bCs/>
        </w:rPr>
        <w:br/>
        <w:t>величина повышения начальной цены.</w:t>
      </w:r>
    </w:p>
    <w:tbl>
      <w:tblPr>
        <w:tblOverlap w:val="never"/>
        <w:tblW w:w="108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54"/>
        <w:gridCol w:w="1941"/>
        <w:gridCol w:w="1406"/>
        <w:gridCol w:w="1310"/>
        <w:gridCol w:w="1272"/>
        <w:gridCol w:w="1147"/>
      </w:tblGrid>
      <w:tr w:rsidR="00421412" w:rsidTr="009D02E9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№ п/п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Наименование имущества и его назначение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Местонахождение имущества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Рыночная стоимость, включая НДС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Начальная цена,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1412" w:rsidRDefault="00945640" w:rsidP="00F344CB">
            <w:pPr>
              <w:pStyle w:val="a5"/>
              <w:spacing w:line="252" w:lineRule="auto"/>
              <w:ind w:firstLine="0"/>
              <w:jc w:val="center"/>
            </w:pPr>
            <w:r>
              <w:t>Размер задатка, руб.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1412" w:rsidRDefault="00945640" w:rsidP="00F344CB">
            <w:pPr>
              <w:pStyle w:val="a5"/>
              <w:spacing w:line="252" w:lineRule="auto"/>
              <w:ind w:firstLine="0"/>
              <w:jc w:val="center"/>
            </w:pPr>
            <w:r>
              <w:t>Шаг аукциона, руб.</w:t>
            </w:r>
          </w:p>
        </w:tc>
      </w:tr>
      <w:tr w:rsidR="00421412" w:rsidTr="00D5761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8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rPr>
                <w:b/>
                <w:bCs/>
              </w:rPr>
              <w:t>Лот №1</w:t>
            </w:r>
          </w:p>
        </w:tc>
      </w:tr>
      <w:tr w:rsidR="00421412" w:rsidTr="009D02E9">
        <w:tblPrEx>
          <w:tblCellMar>
            <w:top w:w="0" w:type="dxa"/>
            <w:bottom w:w="0" w:type="dxa"/>
          </w:tblCellMar>
        </w:tblPrEx>
        <w:trPr>
          <w:trHeight w:hRule="exact" w:val="41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1412" w:rsidRDefault="00421412" w:rsidP="00F344CB">
            <w:pPr>
              <w:pStyle w:val="a5"/>
              <w:ind w:firstLine="0"/>
              <w:jc w:val="both"/>
            </w:pPr>
          </w:p>
          <w:p w:rsidR="00421412" w:rsidRDefault="00945640" w:rsidP="00F344CB">
            <w:pPr>
              <w:pStyle w:val="a5"/>
              <w:ind w:firstLine="0"/>
              <w:jc w:val="center"/>
            </w:pPr>
            <w:r>
              <w:t>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1412" w:rsidRDefault="00945640" w:rsidP="00F344CB">
            <w:pPr>
              <w:pStyle w:val="a5"/>
              <w:ind w:firstLine="0"/>
            </w:pPr>
            <w:r>
              <w:t xml:space="preserve">Движимое </w:t>
            </w:r>
            <w:r>
              <w:t>имущество Тип: трактор колесный. Марка, модель: ТРАКТОР БЕЛАРУС 82.1.</w:t>
            </w:r>
          </w:p>
          <w:p w:rsidR="00421412" w:rsidRDefault="00945640" w:rsidP="00F344CB">
            <w:pPr>
              <w:pStyle w:val="a5"/>
              <w:ind w:firstLine="0"/>
            </w:pPr>
            <w:r>
              <w:rPr>
                <w:lang w:val="en-US" w:eastAsia="en-US" w:bidi="en-US"/>
              </w:rPr>
              <w:t>Per</w:t>
            </w:r>
            <w:r w:rsidRPr="001C7443">
              <w:rPr>
                <w:lang w:eastAsia="en-US" w:bidi="en-US"/>
              </w:rPr>
              <w:t xml:space="preserve">. </w:t>
            </w:r>
            <w:r>
              <w:t>№46 КЕ 9444.</w:t>
            </w:r>
          </w:p>
          <w:p w:rsidR="00421412" w:rsidRDefault="00945640" w:rsidP="00F344CB">
            <w:pPr>
              <w:pStyle w:val="a5"/>
              <w:ind w:firstLine="0"/>
            </w:pPr>
            <w:r>
              <w:t>Заводской № машины (рамы): 808171475.</w:t>
            </w:r>
          </w:p>
          <w:p w:rsidR="00421412" w:rsidRDefault="00945640" w:rsidP="00F344CB">
            <w:pPr>
              <w:pStyle w:val="a5"/>
              <w:ind w:firstLine="0"/>
            </w:pPr>
            <w:r>
              <w:t>Основной ведущий мост №: 788074/293190-04.</w:t>
            </w:r>
          </w:p>
          <w:p w:rsidR="00421412" w:rsidRDefault="00945640" w:rsidP="00F344CB">
            <w:pPr>
              <w:pStyle w:val="a5"/>
              <w:ind w:firstLine="0"/>
            </w:pPr>
            <w:r>
              <w:t>Год (дата выпуска) 2013.</w:t>
            </w:r>
          </w:p>
          <w:p w:rsidR="00421412" w:rsidRDefault="00945640" w:rsidP="00F344CB">
            <w:pPr>
              <w:pStyle w:val="a5"/>
              <w:ind w:firstLine="0"/>
            </w:pPr>
            <w:r>
              <w:t>Двигатель №: 801375.</w:t>
            </w:r>
          </w:p>
          <w:p w:rsidR="00421412" w:rsidRDefault="00945640" w:rsidP="00F344CB">
            <w:pPr>
              <w:pStyle w:val="a5"/>
              <w:ind w:firstLine="0"/>
            </w:pPr>
            <w:r>
              <w:t>Цвет: синий.</w:t>
            </w:r>
          </w:p>
          <w:p w:rsidR="00421412" w:rsidRDefault="00945640" w:rsidP="00F344CB">
            <w:pPr>
              <w:pStyle w:val="a5"/>
              <w:ind w:firstLine="0"/>
            </w:pPr>
            <w:r>
              <w:t xml:space="preserve">Мощность двигателя, кВт/л.: </w:t>
            </w:r>
            <w:r>
              <w:t>59,6/81.</w:t>
            </w:r>
          </w:p>
          <w:p w:rsidR="00421412" w:rsidRDefault="00945640" w:rsidP="00F344CB">
            <w:pPr>
              <w:pStyle w:val="a5"/>
              <w:tabs>
                <w:tab w:val="left" w:pos="2592"/>
              </w:tabs>
              <w:ind w:firstLine="0"/>
            </w:pPr>
            <w:proofErr w:type="spellStart"/>
            <w:r>
              <w:t>Моточасы</w:t>
            </w:r>
            <w:proofErr w:type="spellEnd"/>
            <w:r>
              <w:t xml:space="preserve"> - н/у</w:t>
            </w:r>
            <w:r>
              <w:tab/>
              <w:t>• - 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1412" w:rsidRDefault="00945640" w:rsidP="00F344CB">
            <w:pPr>
              <w:pStyle w:val="a5"/>
              <w:ind w:firstLine="0"/>
            </w:pPr>
            <w:r>
              <w:t>307156, Курская область, Железногорский район, с. Веретенино, ул. В. Жданова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900 000, 00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900 000, 00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90 000,00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</w:pPr>
            <w:r>
              <w:t>45 000,00</w:t>
            </w:r>
          </w:p>
        </w:tc>
      </w:tr>
      <w:tr w:rsidR="00421412" w:rsidTr="00D5761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8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rPr>
                <w:b/>
                <w:bCs/>
              </w:rPr>
              <w:t>Лот №2</w:t>
            </w:r>
          </w:p>
        </w:tc>
      </w:tr>
      <w:tr w:rsidR="00421412" w:rsidTr="009D02E9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1412" w:rsidRDefault="00421412" w:rsidP="00F344CB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1412" w:rsidRDefault="00945640" w:rsidP="00F344CB">
            <w:pPr>
              <w:pStyle w:val="a5"/>
              <w:ind w:firstLine="0"/>
            </w:pPr>
            <w:r>
              <w:t>Движимое имущество</w:t>
            </w:r>
          </w:p>
          <w:p w:rsidR="00421412" w:rsidRDefault="00945640" w:rsidP="00F344CB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ind w:firstLine="0"/>
            </w:pPr>
            <w:r>
              <w:t>Тип: Отвал бульдозерный (Отвал поворотный</w:t>
            </w:r>
          </w:p>
          <w:p w:rsidR="00421412" w:rsidRDefault="00945640" w:rsidP="00F344CB">
            <w:pPr>
              <w:pStyle w:val="a5"/>
              <w:ind w:firstLine="0"/>
            </w:pPr>
            <w:r>
              <w:t>ППО-2,3)</w:t>
            </w:r>
          </w:p>
          <w:p w:rsidR="00421412" w:rsidRDefault="00945640" w:rsidP="00F344CB">
            <w:pPr>
              <w:pStyle w:val="a5"/>
              <w:ind w:firstLine="0"/>
            </w:pPr>
            <w:r>
              <w:t>Год (дата выпуска) 2014</w:t>
            </w:r>
          </w:p>
          <w:p w:rsidR="00421412" w:rsidRDefault="00945640" w:rsidP="00F344CB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ind w:firstLine="0"/>
            </w:pPr>
            <w:r>
              <w:t>Тип: Рама отвала</w:t>
            </w:r>
          </w:p>
          <w:p w:rsidR="00421412" w:rsidRDefault="00945640" w:rsidP="00F344CB">
            <w:pPr>
              <w:pStyle w:val="a5"/>
              <w:ind w:firstLine="0"/>
            </w:pPr>
            <w:r>
              <w:t>Год (дата выпуска) 2014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1412" w:rsidRDefault="00945640" w:rsidP="00F344CB">
            <w:pPr>
              <w:pStyle w:val="a5"/>
              <w:ind w:firstLine="0"/>
            </w:pPr>
            <w:r>
              <w:t>307156, Курская область, Железногорский район, с. Веретенино, ул. В. Жданова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180"/>
            </w:pPr>
            <w:r>
              <w:t>44 200,00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44 200,00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4 420,00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  <w:jc w:val="right"/>
            </w:pPr>
            <w:r>
              <w:t>2 210,00</w:t>
            </w:r>
          </w:p>
        </w:tc>
      </w:tr>
      <w:tr w:rsidR="009D02E9" w:rsidTr="00B45D6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8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2E9" w:rsidRPr="009D02E9" w:rsidRDefault="009D02E9" w:rsidP="00F344C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D02E9">
              <w:rPr>
                <w:rFonts w:ascii="Times New Roman" w:hAnsi="Times New Roman" w:cs="Times New Roman"/>
                <w:b/>
                <w:bCs/>
              </w:rPr>
              <w:t>Лот № 3</w:t>
            </w:r>
          </w:p>
        </w:tc>
      </w:tr>
      <w:tr w:rsidR="00421412" w:rsidTr="009D02E9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1412" w:rsidRDefault="00945640" w:rsidP="00F344CB">
            <w:pPr>
              <w:pStyle w:val="a5"/>
              <w:ind w:firstLine="0"/>
            </w:pPr>
            <w:r>
              <w:t xml:space="preserve">Движимое имущество Тип: Отвал коммунальный (Оборудование коммунальное плужное модель </w:t>
            </w:r>
            <w:r>
              <w:t>КО) Год (дата выпуска) 2013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1412" w:rsidRDefault="00945640" w:rsidP="00F344CB">
            <w:pPr>
              <w:pStyle w:val="a5"/>
              <w:ind w:firstLine="0"/>
            </w:pPr>
            <w:r>
              <w:t>307156, Курская область, Железногорский район, с. Веретенино, ул. В. Жданова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180"/>
            </w:pPr>
            <w:r>
              <w:t>12 000,00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12 000,00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1 200,00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600,00</w:t>
            </w:r>
          </w:p>
        </w:tc>
      </w:tr>
      <w:tr w:rsidR="00421412" w:rsidTr="00D5761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rPr>
                <w:b/>
                <w:bCs/>
              </w:rPr>
              <w:t>Лот №4</w:t>
            </w:r>
          </w:p>
        </w:tc>
      </w:tr>
    </w:tbl>
    <w:p w:rsidR="00421412" w:rsidRDefault="00945640" w:rsidP="00F344C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3250"/>
        <w:gridCol w:w="1939"/>
        <w:gridCol w:w="1406"/>
        <w:gridCol w:w="1310"/>
        <w:gridCol w:w="1272"/>
        <w:gridCol w:w="1142"/>
      </w:tblGrid>
      <w:tr w:rsidR="00421412">
        <w:tblPrEx>
          <w:tblCellMar>
            <w:top w:w="0" w:type="dxa"/>
            <w:bottom w:w="0" w:type="dxa"/>
          </w:tblCellMar>
        </w:tblPrEx>
        <w:trPr>
          <w:trHeight w:hRule="exact" w:val="362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lastRenderedPageBreak/>
              <w:t>4.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412" w:rsidRDefault="00945640" w:rsidP="00F344CB">
            <w:pPr>
              <w:pStyle w:val="a5"/>
              <w:ind w:firstLine="0"/>
            </w:pPr>
            <w:r>
              <w:t xml:space="preserve">Движимое имущество Тип: прицеп самосвальный. Марка, модель: ПОЖАРНЫЙ ПРИЦЕП-ЦИСТЕРНА ПЦ- 3,2-40 </w:t>
            </w:r>
            <w:r>
              <w:t>ПЦ-3,2-40.</w:t>
            </w:r>
          </w:p>
          <w:p w:rsidR="00421412" w:rsidRDefault="00945640" w:rsidP="00F344CB">
            <w:pPr>
              <w:pStyle w:val="a5"/>
              <w:ind w:firstLine="0"/>
            </w:pPr>
            <w:r>
              <w:rPr>
                <w:lang w:val="en-US" w:eastAsia="en-US" w:bidi="en-US"/>
              </w:rPr>
              <w:t>Per</w:t>
            </w:r>
            <w:r w:rsidRPr="001C7443">
              <w:rPr>
                <w:lang w:eastAsia="en-US" w:bidi="en-US"/>
              </w:rPr>
              <w:t xml:space="preserve">. </w:t>
            </w:r>
            <w:r>
              <w:t>№46 КА 4952.</w:t>
            </w:r>
          </w:p>
          <w:p w:rsidR="00421412" w:rsidRDefault="00945640" w:rsidP="00F344CB">
            <w:pPr>
              <w:pStyle w:val="a5"/>
              <w:ind w:firstLine="0"/>
            </w:pPr>
            <w:r>
              <w:t>Заводской № машины (рамы): 002.</w:t>
            </w:r>
          </w:p>
          <w:p w:rsidR="00421412" w:rsidRDefault="00945640" w:rsidP="00F344CB">
            <w:pPr>
              <w:pStyle w:val="a5"/>
              <w:ind w:firstLine="140"/>
            </w:pPr>
            <w:r>
              <w:t>Основной ведущий мост №: отсутствует.</w:t>
            </w:r>
          </w:p>
          <w:p w:rsidR="00421412" w:rsidRDefault="00945640" w:rsidP="00F344CB">
            <w:pPr>
              <w:pStyle w:val="a5"/>
              <w:ind w:firstLine="0"/>
            </w:pPr>
            <w:r>
              <w:t>Год (дата выпуска) 2015. Двигатель №: отсутствует Цвет: красный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1412" w:rsidRDefault="00945640" w:rsidP="00F344CB">
            <w:pPr>
              <w:pStyle w:val="a5"/>
              <w:ind w:firstLine="0"/>
            </w:pPr>
            <w:r>
              <w:t>307156, Курская область, Железногорский район, с. Веретенино, ул. В. Жданова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160"/>
            </w:pPr>
            <w:r>
              <w:t>147 100,00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147 1</w:t>
            </w:r>
            <w:r>
              <w:t>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14 710,00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12" w:rsidRDefault="00945640" w:rsidP="00F344CB">
            <w:pPr>
              <w:pStyle w:val="a5"/>
              <w:ind w:firstLine="0"/>
              <w:jc w:val="center"/>
            </w:pPr>
            <w:r>
              <w:t>7 355,00</w:t>
            </w:r>
          </w:p>
        </w:tc>
      </w:tr>
    </w:tbl>
    <w:p w:rsidR="00945640" w:rsidRDefault="00945640" w:rsidP="00F344CB"/>
    <w:sectPr w:rsidR="00945640" w:rsidSect="00D57617">
      <w:footerReference w:type="default" r:id="rId8"/>
      <w:footerReference w:type="first" r:id="rId9"/>
      <w:pgSz w:w="11900" w:h="16840"/>
      <w:pgMar w:top="489" w:right="843" w:bottom="426" w:left="70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640" w:rsidRDefault="00945640">
      <w:r>
        <w:separator/>
      </w:r>
    </w:p>
  </w:endnote>
  <w:endnote w:type="continuationSeparator" w:id="0">
    <w:p w:rsidR="00945640" w:rsidRDefault="0094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412" w:rsidRDefault="00421412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412" w:rsidRDefault="0094564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3625215</wp:posOffset>
              </wp:positionH>
              <wp:positionV relativeFrom="page">
                <wp:posOffset>9999980</wp:posOffset>
              </wp:positionV>
              <wp:extent cx="328930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1412" w:rsidRDefault="00945640">
                          <w:pPr>
                            <w:pStyle w:val="22"/>
                          </w:pPr>
                          <w:r>
                            <w:rPr>
                              <w:b/>
                              <w:bCs/>
                              <w:color w:val="6191E6"/>
                            </w:rPr>
                            <w:t>» я о б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5.44999999999999pt;margin-top:787.39999999999998pt;width:25.900000000000002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6191E6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» я о 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640" w:rsidRDefault="00945640"/>
  </w:footnote>
  <w:footnote w:type="continuationSeparator" w:id="0">
    <w:p w:rsidR="00945640" w:rsidRDefault="009456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7151"/>
    <w:multiLevelType w:val="multilevel"/>
    <w:tmpl w:val="0A48A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687ADF"/>
    <w:multiLevelType w:val="multilevel"/>
    <w:tmpl w:val="4190B2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B749D4"/>
    <w:multiLevelType w:val="multilevel"/>
    <w:tmpl w:val="2F3C8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12"/>
    <w:rsid w:val="001C7443"/>
    <w:rsid w:val="00421412"/>
    <w:rsid w:val="00945640"/>
    <w:rsid w:val="009D02E9"/>
    <w:rsid w:val="009D4A50"/>
    <w:rsid w:val="00B4122D"/>
    <w:rsid w:val="00D57617"/>
    <w:rsid w:val="00F3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4934"/>
  <w15:docId w15:val="{44BD899D-7BD6-43AB-BF93-9A6C9DE8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191E6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line="206" w:lineRule="auto"/>
      <w:ind w:left="2830"/>
    </w:pPr>
    <w:rPr>
      <w:rFonts w:ascii="Times New Roman" w:eastAsia="Times New Roman" w:hAnsi="Times New Roman" w:cs="Times New Roman"/>
      <w:b/>
      <w:bCs/>
      <w:color w:val="6191E6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Нефёдова В.В.</cp:lastModifiedBy>
  <cp:revision>6</cp:revision>
  <dcterms:created xsi:type="dcterms:W3CDTF">2025-11-01T05:36:00Z</dcterms:created>
  <dcterms:modified xsi:type="dcterms:W3CDTF">2025-11-01T06:02:00Z</dcterms:modified>
</cp:coreProperties>
</file>