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D0" w:rsidRDefault="00B201D0" w:rsidP="00B201D0">
      <w:pPr>
        <w:jc w:val="center"/>
      </w:pPr>
    </w:p>
    <w:p w:rsidR="00024722" w:rsidRDefault="00024722" w:rsidP="00B201D0">
      <w:pPr>
        <w:jc w:val="center"/>
      </w:pPr>
      <w:r>
        <w:t>СОБРАНИЕ ДЕПУТАТОВ ВЕРЕТЕНИНСКОГО СЕЛЬСОВЕТА</w:t>
      </w:r>
    </w:p>
    <w:p w:rsidR="00024722" w:rsidRDefault="00024722" w:rsidP="00B201D0">
      <w:pPr>
        <w:jc w:val="center"/>
      </w:pPr>
      <w:r>
        <w:t>ЖЕЛЕЗНОГОРСКОГО РАЙОНА КУРСКОЙ ОБЛАСТИ</w:t>
      </w:r>
    </w:p>
    <w:p w:rsidR="00024722" w:rsidRDefault="00024722" w:rsidP="00B201D0">
      <w:pPr>
        <w:jc w:val="center"/>
      </w:pPr>
    </w:p>
    <w:p w:rsidR="00024722" w:rsidRDefault="00024722" w:rsidP="00B201D0">
      <w:pPr>
        <w:jc w:val="center"/>
      </w:pPr>
      <w:r>
        <w:t>РЕШЕНИЕ</w:t>
      </w:r>
    </w:p>
    <w:p w:rsidR="00024722" w:rsidRDefault="00024722" w:rsidP="00024722"/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proofErr w:type="gramStart"/>
      <w:r>
        <w:rPr>
          <w:rFonts w:ascii="Helvetica" w:hAnsi="Helvetica" w:cs="Helvetica"/>
          <w:color w:val="444444"/>
          <w:sz w:val="21"/>
          <w:szCs w:val="21"/>
        </w:rPr>
        <w:t>«</w:t>
      </w:r>
      <w:r w:rsidR="00A25B88">
        <w:rPr>
          <w:rFonts w:ascii="Helvetica" w:hAnsi="Helvetica" w:cs="Helvetica"/>
          <w:color w:val="444444"/>
          <w:sz w:val="21"/>
          <w:szCs w:val="21"/>
        </w:rPr>
        <w:t xml:space="preserve"> 18</w:t>
      </w:r>
      <w:proofErr w:type="gramEnd"/>
      <w:r w:rsidR="00A25B88">
        <w:rPr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Fonts w:ascii="Helvetica" w:hAnsi="Helvetica" w:cs="Helvetica"/>
          <w:color w:val="444444"/>
          <w:sz w:val="21"/>
          <w:szCs w:val="21"/>
        </w:rPr>
        <w:t>»</w:t>
      </w:r>
      <w:r w:rsidR="00A25B88">
        <w:rPr>
          <w:rFonts w:ascii="Helvetica" w:hAnsi="Helvetica" w:cs="Helvetica"/>
          <w:color w:val="444444"/>
          <w:sz w:val="21"/>
          <w:szCs w:val="21"/>
        </w:rPr>
        <w:t xml:space="preserve"> ноября </w:t>
      </w:r>
      <w:r>
        <w:rPr>
          <w:rFonts w:ascii="Helvetica" w:hAnsi="Helvetica" w:cs="Helvetica"/>
          <w:color w:val="444444"/>
          <w:sz w:val="21"/>
          <w:szCs w:val="21"/>
        </w:rPr>
        <w:t>2016 года №</w:t>
      </w:r>
      <w:r w:rsidR="00E00709">
        <w:rPr>
          <w:rFonts w:ascii="Helvetica" w:hAnsi="Helvetica" w:cs="Helvetica"/>
          <w:color w:val="444444"/>
          <w:sz w:val="21"/>
          <w:szCs w:val="21"/>
        </w:rPr>
        <w:t xml:space="preserve"> 287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с.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Веретенино</w:t>
      </w:r>
      <w:proofErr w:type="spellEnd"/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Об утверждении Положения об осуществлении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поддержки социально ориентированных некоммерческих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организаций на территории </w:t>
      </w:r>
      <w:proofErr w:type="gramStart"/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Веретенинского  сельского</w:t>
      </w:r>
      <w:proofErr w:type="gramEnd"/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 Железногорского района Курской области</w:t>
      </w:r>
      <w:r w:rsidR="00B201D0"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.</w:t>
      </w:r>
    </w:p>
    <w:p w:rsidR="00A25B88" w:rsidRDefault="00A25B88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</w:p>
    <w:p w:rsidR="00A25B88" w:rsidRDefault="00A25B88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ind w:firstLine="708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05.04.2010 г. №40-ФЗ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 </w:t>
      </w:r>
      <w:r w:rsidR="00B201D0">
        <w:rPr>
          <w:rFonts w:ascii="Helvetica" w:hAnsi="Helvetica" w:cs="Helvetica"/>
          <w:color w:val="444444"/>
          <w:sz w:val="21"/>
          <w:szCs w:val="21"/>
        </w:rPr>
        <w:t xml:space="preserve">  Закона Курской области №72-ЗКО от 22.06.2012 </w:t>
      </w:r>
      <w:r>
        <w:rPr>
          <w:rFonts w:ascii="Helvetica" w:hAnsi="Helvetica" w:cs="Helvetica"/>
          <w:color w:val="444444"/>
          <w:sz w:val="21"/>
          <w:szCs w:val="21"/>
        </w:rPr>
        <w:t xml:space="preserve">«О государственной поддержке социально ориентированных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некомерческих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организаций</w:t>
      </w:r>
      <w:r w:rsidR="00B201D0">
        <w:rPr>
          <w:rFonts w:ascii="Helvetica" w:hAnsi="Helvetica" w:cs="Helvetica"/>
          <w:color w:val="444444"/>
          <w:sz w:val="21"/>
          <w:szCs w:val="21"/>
        </w:rPr>
        <w:t xml:space="preserve"> в Курской области </w:t>
      </w:r>
      <w:r>
        <w:rPr>
          <w:rFonts w:ascii="Helvetica" w:hAnsi="Helvetica" w:cs="Helvetica"/>
          <w:color w:val="444444"/>
          <w:sz w:val="21"/>
          <w:szCs w:val="21"/>
        </w:rPr>
        <w:t>», руководствуясь Уставом муниципального образования «Веретенинский сельсовет» Железногорского района Курской области</w:t>
      </w:r>
    </w:p>
    <w:p w:rsidR="00024722" w:rsidRDefault="00024722" w:rsidP="00024722">
      <w:pPr>
        <w:numPr>
          <w:ilvl w:val="0"/>
          <w:numId w:val="6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Утвердить Положение об осуществлении поддержки социально ориентированных некоммерческих организаций на территории муниципального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образования  «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Веретенинский сельсовет» Железногорского района Курской области  согласно приложения.</w:t>
      </w:r>
    </w:p>
    <w:p w:rsidR="00024722" w:rsidRDefault="00024722" w:rsidP="00024722">
      <w:pPr>
        <w:numPr>
          <w:ilvl w:val="0"/>
          <w:numId w:val="6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Обнародовать настоящее Решение в газете «Веретенинский Вестник» и </w:t>
      </w:r>
      <w:r w:rsidR="00A25B88">
        <w:rPr>
          <w:rFonts w:ascii="Helvetica" w:hAnsi="Helvetica" w:cs="Helvetica"/>
          <w:color w:val="444444"/>
          <w:sz w:val="21"/>
          <w:szCs w:val="21"/>
        </w:rPr>
        <w:t xml:space="preserve">на официальном сайте </w:t>
      </w:r>
      <w:proofErr w:type="spellStart"/>
      <w:r w:rsidR="00A25B88">
        <w:rPr>
          <w:rFonts w:ascii="Helvetica" w:hAnsi="Helvetica" w:cs="Helvetica"/>
          <w:color w:val="444444"/>
          <w:sz w:val="21"/>
          <w:szCs w:val="21"/>
        </w:rPr>
        <w:t>Вдминистрации</w:t>
      </w:r>
      <w:proofErr w:type="spellEnd"/>
      <w:r w:rsidR="00A25B88">
        <w:rPr>
          <w:rFonts w:ascii="Helvetica" w:hAnsi="Helvetica" w:cs="Helvetica"/>
          <w:color w:val="444444"/>
          <w:sz w:val="21"/>
          <w:szCs w:val="21"/>
        </w:rPr>
        <w:t xml:space="preserve"> </w:t>
      </w:r>
      <w:proofErr w:type="spellStart"/>
      <w:r w:rsidR="00A25B88">
        <w:rPr>
          <w:rFonts w:ascii="Helvetica" w:hAnsi="Helvetica" w:cs="Helvetica"/>
          <w:color w:val="444444"/>
          <w:sz w:val="21"/>
          <w:szCs w:val="21"/>
        </w:rPr>
        <w:t>вертеенинского</w:t>
      </w:r>
      <w:proofErr w:type="spellEnd"/>
      <w:r w:rsidR="00A25B88">
        <w:rPr>
          <w:rFonts w:ascii="Helvetica" w:hAnsi="Helvetica" w:cs="Helvetica"/>
          <w:color w:val="444444"/>
          <w:sz w:val="21"/>
          <w:szCs w:val="21"/>
        </w:rPr>
        <w:t xml:space="preserve"> сельсовета Железногорского района </w:t>
      </w:r>
      <w:r>
        <w:rPr>
          <w:rFonts w:ascii="Helvetica" w:hAnsi="Helvetica" w:cs="Helvetica"/>
          <w:color w:val="444444"/>
          <w:sz w:val="21"/>
          <w:szCs w:val="21"/>
        </w:rPr>
        <w:t>в сети «Интернет»</w:t>
      </w:r>
    </w:p>
    <w:p w:rsidR="00024722" w:rsidRDefault="00024722" w:rsidP="00024722">
      <w:pPr>
        <w:numPr>
          <w:ilvl w:val="0"/>
          <w:numId w:val="6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Контроль за выполнением настоящего Решения возложить на Администрацию Веретенинского сельсовета.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Председатель Собрания депутатов Веретенинского сельсовета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Железногорского района Курской области                                            </w:t>
      </w:r>
      <w:proofErr w:type="spellStart"/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Л.В.Гончарова</w:t>
      </w:r>
      <w:proofErr w:type="spellEnd"/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.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Глава Веретенинского сельсовета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 xml:space="preserve">Железногорского района                                                                           Е.М. </w:t>
      </w:r>
      <w:proofErr w:type="spellStart"/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Косинова</w:t>
      </w:r>
      <w:proofErr w:type="spellEnd"/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. 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</w:t>
      </w:r>
    </w:p>
    <w:p w:rsidR="00024722" w:rsidRDefault="00024722" w:rsidP="00B201D0">
      <w:pPr>
        <w:pStyle w:val="af"/>
        <w:shd w:val="clear" w:color="auto" w:fill="FFFFFF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               </w:t>
      </w:r>
      <w:r w:rsidR="00A25B88">
        <w:rPr>
          <w:rFonts w:ascii="Helvetica" w:hAnsi="Helvetica" w:cs="Helvetica"/>
          <w:color w:val="444444"/>
          <w:sz w:val="21"/>
          <w:szCs w:val="21"/>
        </w:rPr>
        <w:t>                           </w:t>
      </w:r>
      <w:r>
        <w:rPr>
          <w:rFonts w:ascii="Helvetica" w:hAnsi="Helvetica" w:cs="Helvetica"/>
          <w:color w:val="444444"/>
          <w:sz w:val="21"/>
          <w:szCs w:val="21"/>
        </w:rPr>
        <w:t>                                            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 Приложение к</w:t>
      </w:r>
    </w:p>
    <w:p w:rsidR="00024722" w:rsidRDefault="00024722" w:rsidP="00024722">
      <w:pPr>
        <w:ind w:left="3540"/>
      </w:pPr>
      <w:r>
        <w:t>                                                                                            </w:t>
      </w:r>
    </w:p>
    <w:p w:rsidR="00024722" w:rsidRDefault="00024722" w:rsidP="00024722">
      <w:pPr>
        <w:ind w:left="3540"/>
        <w:jc w:val="right"/>
      </w:pPr>
      <w:r>
        <w:t>решению Собрания депутатов Веретенинского сельсовета №</w:t>
      </w:r>
      <w:r w:rsidR="00E00709">
        <w:t>287</w:t>
      </w:r>
      <w:bookmarkStart w:id="0" w:name="_GoBack"/>
      <w:bookmarkEnd w:id="0"/>
      <w:r>
        <w:t xml:space="preserve"> от </w:t>
      </w:r>
      <w:r w:rsidR="00A25B88">
        <w:t>18.11.</w:t>
      </w:r>
      <w:r>
        <w:t>2016 г.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                                                                               </w:t>
      </w:r>
    </w:p>
    <w:p w:rsidR="00024722" w:rsidRDefault="00024722" w:rsidP="00024722">
      <w:r>
        <w:t xml:space="preserve">                                                                  </w:t>
      </w:r>
      <w:r>
        <w:rPr>
          <w:rStyle w:val="apple-converted-space"/>
          <w:rFonts w:ascii="Helvetica" w:hAnsi="Helvetica" w:cs="Helvetica"/>
          <w:color w:val="444444"/>
          <w:sz w:val="21"/>
          <w:szCs w:val="21"/>
        </w:rPr>
        <w:t> </w:t>
      </w: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ПОЛОЖЕНИЕ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ОБ ОСУЩЕСТВЛЕНИИ ПОДДЕРЖКИ СОЦИАЛЬНО ОРИЕНТИРОВАННЫХ НЕКОММЕРЧЕСКИХ ОРГАНИЗАЦИЙ НА ТЕРРИТОРИИ МУНИЦИПАЛЬНОГО ОБРАЗОВАНИЯ «ВЕРЕТЕНИНСКИЙ СЕЛЬСОВЕТ» ЖЕЛЕЗНОГОРСКОГО РАЙОНА КУРСКОЙ ОБЛАСТИ</w:t>
      </w:r>
    </w:p>
    <w:p w:rsidR="00024722" w:rsidRDefault="00024722" w:rsidP="00024722">
      <w:pPr>
        <w:pStyle w:val="af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f0"/>
          <w:rFonts w:ascii="Helvetica" w:hAnsi="Helvetica" w:cs="Helvetica"/>
          <w:color w:val="444444"/>
          <w:sz w:val="21"/>
          <w:szCs w:val="21"/>
          <w:bdr w:val="none" w:sz="0" w:space="0" w:color="auto" w:frame="1"/>
        </w:rPr>
        <w:t>Статья 1. Общие положения</w:t>
      </w:r>
    </w:p>
    <w:p w:rsidR="00024722" w:rsidRDefault="00024722" w:rsidP="00024722">
      <w:pPr>
        <w:numPr>
          <w:ilvl w:val="0"/>
          <w:numId w:val="7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Социально ориентированными некоммерческими организациями признаются некоммерческие организации, созданные в предусмотренных федеральным законодательством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2 настоящего Положения.</w:t>
      </w:r>
    </w:p>
    <w:p w:rsidR="00024722" w:rsidRPr="00647E14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b/>
          <w:color w:val="444444"/>
          <w:sz w:val="21"/>
          <w:szCs w:val="21"/>
        </w:rPr>
      </w:pPr>
      <w:r w:rsidRPr="00647E14">
        <w:rPr>
          <w:rFonts w:ascii="Helvetica" w:hAnsi="Helvetica" w:cs="Helvetica"/>
          <w:b/>
          <w:color w:val="444444"/>
          <w:sz w:val="21"/>
          <w:szCs w:val="21"/>
        </w:rPr>
        <w:t>Статья 2. Поддержка социально ориентированных некоммерческих организаций органами местного самоупр</w:t>
      </w:r>
      <w:r>
        <w:rPr>
          <w:rFonts w:ascii="Helvetica" w:hAnsi="Helvetica" w:cs="Helvetica"/>
          <w:b/>
          <w:color w:val="444444"/>
          <w:sz w:val="21"/>
          <w:szCs w:val="21"/>
        </w:rPr>
        <w:t>авления Веретенинского сельсовета</w:t>
      </w:r>
    </w:p>
    <w:p w:rsidR="00024722" w:rsidRDefault="00024722" w:rsidP="00024722">
      <w:pPr>
        <w:numPr>
          <w:ilvl w:val="0"/>
          <w:numId w:val="8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Органы местного самоуправления Веретенинского сельсовета в соответствии с установленными федеральным законодательством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1) социальная поддержка и защита граждан;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4) охрана окружающей среды и защита животных;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7) профилактика социально опасных форм поведения граждан;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9) 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10) формирование в обществе нетерпимости к коррупционному поведению;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14) участие в профилактике и (или) тушении пожаров и проведении аварийно-спасательных работ;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15) социальная и культурная адаптация и интеграция мигрантов;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16) мероприятия по медицинской реабилитации и социальной реабилитации, социальной и трудовой </w:t>
      </w:r>
      <w:proofErr w:type="spellStart"/>
      <w:r>
        <w:rPr>
          <w:rFonts w:ascii="Helvetica" w:hAnsi="Helvetica" w:cs="Helvetica"/>
          <w:color w:val="444444"/>
          <w:sz w:val="21"/>
          <w:szCs w:val="21"/>
        </w:rPr>
        <w:t>реинтеграции</w:t>
      </w:r>
      <w:proofErr w:type="spellEnd"/>
      <w:r>
        <w:rPr>
          <w:rFonts w:ascii="Helvetica" w:hAnsi="Helvetica" w:cs="Helvetica"/>
          <w:color w:val="444444"/>
          <w:sz w:val="21"/>
          <w:szCs w:val="21"/>
        </w:rPr>
        <w:t xml:space="preserve"> лиц, осуществляющих незаконное потребление наркотических средств или психотропных веществ;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17) содействие повышению мобильности трудовых ресурсов;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18) профилактика социального сиротства, защита семьи, детства, материнства и отцовства.</w:t>
      </w:r>
    </w:p>
    <w:p w:rsidR="00024722" w:rsidRDefault="00024722" w:rsidP="00024722">
      <w:pPr>
        <w:numPr>
          <w:ilvl w:val="0"/>
          <w:numId w:val="9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Для признания некоммерческих организаций социально ориентированными федеральными законами,</w:t>
      </w:r>
      <w:r w:rsidR="00837BE0">
        <w:rPr>
          <w:rFonts w:ascii="Helvetica" w:hAnsi="Helvetica" w:cs="Helvetica"/>
          <w:color w:val="444444"/>
          <w:sz w:val="21"/>
          <w:szCs w:val="21"/>
        </w:rPr>
        <w:t xml:space="preserve"> </w:t>
      </w:r>
      <w:r>
        <w:rPr>
          <w:rFonts w:ascii="Helvetica" w:hAnsi="Helvetica" w:cs="Helvetica"/>
          <w:color w:val="444444"/>
          <w:sz w:val="21"/>
          <w:szCs w:val="21"/>
        </w:rPr>
        <w:t>законами субъекта федерации,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деятельности, направленные на решение социальных проблем, развитие гражданского общества в Российской Федерации</w:t>
      </w:r>
    </w:p>
    <w:p w:rsidR="00024722" w:rsidRDefault="00024722" w:rsidP="00024722">
      <w:pPr>
        <w:numPr>
          <w:ilvl w:val="0"/>
          <w:numId w:val="9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Оказание поддержки социально ориентированным некоммерческим организациям осуществляется в следующих формах: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1) финансовая поддержка, предоставляемая за счет средств бюджета субъекта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Федерации  и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бюджета муниципального образования «Веретенинский сельсовет» Железногорского района Курской области 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2)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3) имущественная поддержка, предоставляемая путем передачи во владение и/или в пользование социально ориентированным некоммерческим организациям имущества, находящегося в государственной или муниципальной собственности субъекта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федерации ,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в соответствии с законодательством;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4) информационная поддержка;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5) консультационная и методическая поддержка, осуществляемая должностными лицами исполнительных органов государственной власти субъекта федерации   и должностными лицами органов местного самоуправления муниципального образования, путем проведения консультаций, подготовки методических материалов и инструкций, в том числе с использованием информационно-коммуникационных технологий;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6) осуществление закупок товаров, работ, услуг для обеспечения государственных и 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7) 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8) 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 путем проведения обучающих семинаров, совещаний, конференций и других научно-просветительских мероприятий;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Наряду с установленными пунктом 3 настоящей статьи формами поддержки органы местного самоуправления сельского поселения вправе оказывать поддержку социально ориентированным некоммерческим организациям в иных формах за счет бюджета муниципального образования «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Веретенинский  сельсовет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» в соответствии нормативными правовыми актами ;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бюджета сельского поселения путем предоставления субсидий.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Оказание имущественной поддержки социально ориентированным некоммерческим организациям осуществляется органами местного самоуправления сельского поселения путем передачи во владение и (или) в пользование таким некоммерческим организациям муниципального имущества сельского поселения. Указанное имущество должно использоваться только по целевому назначению.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Администрация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Веретенинского  сельсовета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 вправе утверждать перечни муниципального имущества, свободного от прав третьих лиц (за исключением имущественных прав некоммерческих организаций). Муниципальное имущество, включенное в указанные перечни,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 Эти перечни подлежат обязательному опубликованию в средствах массовой информации, а также размещению в информационно-телекоммуникационной сети Интернет на официальном сайте администрации Веретенинского сельсовета.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Порядок формирования, ведения, обязательного опубликования перечней, предусмотренных пунктом 7 настоящей статьи, а также порядок и условия предоставления во владение и (или) в пользование включенного в них муниципального имущества устанавливается муниципальными нормативными правовыми актами сельского поселения.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Муниципальное имущество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включенное в перечни, предусмотренные пунктом 7 настоящей статьи,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Запрещаются продажа переданного социально ориентированным некоммерческим организациям муниципального имущества сельского поселения,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 xml:space="preserve">Администрация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 xml:space="preserve"> вправе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обратиться в арбитражный суд с требованием о прекращении прав владения и (или) пользования социально ориентированными некоммерческими организациями предоставленным им муниципальным имуществом сельского поселения при его использовании не по целевому назначению и (или) с нарушением запретов и ограничений, установленных настоящей статьей.</w:t>
      </w:r>
    </w:p>
    <w:p w:rsidR="00024722" w:rsidRDefault="00024722" w:rsidP="00024722">
      <w:pPr>
        <w:numPr>
          <w:ilvl w:val="0"/>
          <w:numId w:val="10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Оказание информационной поддержки социально ориентированным некоммерческим организациям осуществляется органами местного самоуправления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r>
        <w:rPr>
          <w:rFonts w:ascii="Helvetica" w:hAnsi="Helvetica" w:cs="Helvetica"/>
          <w:color w:val="444444"/>
          <w:sz w:val="21"/>
          <w:szCs w:val="21"/>
        </w:rPr>
        <w:t xml:space="preserve"> сельского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поселения путем создания муниципальных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организаций.</w:t>
      </w:r>
    </w:p>
    <w:p w:rsidR="00024722" w:rsidRPr="000B1536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b/>
          <w:color w:val="444444"/>
          <w:sz w:val="21"/>
          <w:szCs w:val="21"/>
        </w:rPr>
      </w:pPr>
      <w:r w:rsidRPr="000B1536">
        <w:rPr>
          <w:rFonts w:ascii="Helvetica" w:hAnsi="Helvetica" w:cs="Helvetica"/>
          <w:b/>
          <w:color w:val="444444"/>
          <w:sz w:val="21"/>
          <w:szCs w:val="21"/>
        </w:rPr>
        <w:t>Статья 3. Имущественная поддержка социально ориентированных некоммерческих организаций</w:t>
      </w:r>
    </w:p>
    <w:p w:rsidR="00024722" w:rsidRDefault="00024722" w:rsidP="00024722">
      <w:pPr>
        <w:numPr>
          <w:ilvl w:val="0"/>
          <w:numId w:val="11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Оказание имущественной поддержки социально ориентированным некоммерческим организациям осуществляется администрацией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 xml:space="preserve"> путем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передачи во владение и (или) в пользование таким некоммерческим организациям государственного или муниципального имущества в соответствии с нормативными правовыми актами администрации </w:t>
      </w:r>
      <w:r w:rsidR="000B1536">
        <w:rPr>
          <w:rFonts w:ascii="Helvetica" w:hAnsi="Helvetica" w:cs="Helvetica"/>
          <w:color w:val="444444"/>
          <w:sz w:val="21"/>
          <w:szCs w:val="21"/>
        </w:rPr>
        <w:t>Веретенинского сельсовета</w:t>
      </w:r>
      <w:r>
        <w:rPr>
          <w:rFonts w:ascii="Helvetica" w:hAnsi="Helvetica" w:cs="Helvetica"/>
          <w:color w:val="444444"/>
          <w:sz w:val="21"/>
          <w:szCs w:val="21"/>
        </w:rPr>
        <w:t>.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Указанное имущество должно использоваться только по целевому назначению.</w:t>
      </w:r>
    </w:p>
    <w:p w:rsidR="00024722" w:rsidRDefault="00024722" w:rsidP="00024722">
      <w:pPr>
        <w:numPr>
          <w:ilvl w:val="0"/>
          <w:numId w:val="12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Администрация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 xml:space="preserve"> вправе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утверждать перечень муниципального имущества, свободного от прав третьих лиц (за исключением имущественных прав некоммерческих организаций).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Муниципальное имущество, включенное в указанный перечень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 Этот перечень подлежит обязательному опубликованию в средствах массовой информации, а также размещению в информационно-телекоммуникационной сети Интернет на официальном сайте администрации </w:t>
      </w:r>
      <w:r w:rsidR="000B1536">
        <w:rPr>
          <w:rFonts w:ascii="Helvetica" w:hAnsi="Helvetica" w:cs="Helvetica"/>
          <w:color w:val="444444"/>
          <w:sz w:val="21"/>
          <w:szCs w:val="21"/>
        </w:rPr>
        <w:t>Веретенинского сельсовета.</w:t>
      </w:r>
    </w:p>
    <w:p w:rsidR="00024722" w:rsidRDefault="00024722" w:rsidP="00024722">
      <w:pPr>
        <w:numPr>
          <w:ilvl w:val="0"/>
          <w:numId w:val="13"/>
        </w:numPr>
        <w:shd w:val="clear" w:color="auto" w:fill="FFFFFF"/>
        <w:spacing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Порядок формирования, ведения, обязательного опубликования перечней, предусмотренных пунктом</w:t>
      </w:r>
      <w:r>
        <w:rPr>
          <w:rStyle w:val="apple-converted-space"/>
          <w:rFonts w:ascii="Helvetica" w:hAnsi="Helvetica" w:cs="Helvetica"/>
          <w:color w:val="444444"/>
          <w:sz w:val="21"/>
          <w:szCs w:val="21"/>
        </w:rPr>
        <w:t> </w:t>
      </w:r>
      <w:hyperlink r:id="rId8" w:history="1">
        <w:r>
          <w:rPr>
            <w:rStyle w:val="ac"/>
            <w:rFonts w:ascii="Helvetica" w:hAnsi="Helvetica" w:cs="Helvetica"/>
            <w:color w:val="0066CC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Helvetica" w:hAnsi="Helvetica" w:cs="Helvetica"/>
          <w:color w:val="444444"/>
          <w:sz w:val="21"/>
          <w:szCs w:val="21"/>
        </w:rPr>
        <w:t> </w:t>
      </w:r>
      <w:r>
        <w:rPr>
          <w:rFonts w:ascii="Helvetica" w:hAnsi="Helvetica" w:cs="Helvetica"/>
          <w:color w:val="444444"/>
          <w:sz w:val="21"/>
          <w:szCs w:val="21"/>
        </w:rPr>
        <w:t xml:space="preserve">настоящей статьи, а также порядок и условия предоставления во владение и (или) в пользование включенного в них муниципального имущества устанавливаются соответственно нормативными актами администрации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сельсовета. </w:t>
      </w:r>
    </w:p>
    <w:p w:rsidR="00024722" w:rsidRDefault="00024722" w:rsidP="00024722">
      <w:pPr>
        <w:numPr>
          <w:ilvl w:val="0"/>
          <w:numId w:val="13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Муниципальное имущество, включенное в перечни, предусмотренные пунктом 2 настоящей статьи,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 w:rsidR="00024722" w:rsidRPr="000B1536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b/>
          <w:color w:val="444444"/>
          <w:sz w:val="21"/>
          <w:szCs w:val="21"/>
        </w:rPr>
      </w:pPr>
      <w:r w:rsidRPr="000B1536">
        <w:rPr>
          <w:rFonts w:ascii="Helvetica" w:hAnsi="Helvetica" w:cs="Helvetica"/>
          <w:b/>
          <w:color w:val="444444"/>
          <w:sz w:val="21"/>
          <w:szCs w:val="21"/>
        </w:rPr>
        <w:t>Статья 4. Информационная поддержка социально ориентированных некоммерческих организаций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Оказание информационной поддержки социально ориентированным некоммерческим организациям осуществляется администрацией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 xml:space="preserve"> путем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создания информационной системы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организаций.</w:t>
      </w:r>
    </w:p>
    <w:p w:rsidR="00024722" w:rsidRPr="000B1536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b/>
          <w:color w:val="444444"/>
          <w:sz w:val="21"/>
          <w:szCs w:val="21"/>
        </w:rPr>
      </w:pPr>
      <w:r w:rsidRPr="000B1536">
        <w:rPr>
          <w:rFonts w:ascii="Helvetica" w:hAnsi="Helvetica" w:cs="Helvetica"/>
          <w:b/>
          <w:color w:val="444444"/>
          <w:sz w:val="21"/>
          <w:szCs w:val="21"/>
        </w:rPr>
        <w:t>Статья 5. Консультационная и методическая поддержка социально ориентированных некоммерческих организаций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Формами консультационной и методической поддержки социально ориентированных некоммерческих организаций являются: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1) организационно-методическая работа с руководителями социально ориентированных некоммерческих организаций по вопросам взаимодействия с органами местного самоуправления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>;</w:t>
      </w:r>
      <w:proofErr w:type="gramEnd"/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2) консультирование, издание методических материалов для социально ориентированных некоммерческих организаций по вопросам взаимодействия с органами местного самоуправления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>сельсовета</w:t>
      </w:r>
      <w:r>
        <w:rPr>
          <w:rFonts w:ascii="Helvetica" w:hAnsi="Helvetica" w:cs="Helvetica"/>
          <w:color w:val="444444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а также осуществления ими своей уставной деятельности и соблюдения законодательства;</w:t>
      </w:r>
    </w:p>
    <w:p w:rsidR="00024722" w:rsidRPr="000B1536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b/>
          <w:color w:val="444444"/>
          <w:sz w:val="21"/>
          <w:szCs w:val="21"/>
        </w:rPr>
      </w:pPr>
      <w:r w:rsidRPr="000B1536">
        <w:rPr>
          <w:rFonts w:ascii="Helvetica" w:hAnsi="Helvetica" w:cs="Helvetica"/>
          <w:b/>
          <w:color w:val="444444"/>
          <w:sz w:val="21"/>
          <w:szCs w:val="21"/>
        </w:rPr>
        <w:t>Статья 6. Реестры социально ориентированных некоммерческих организаций — получателей поддержки</w:t>
      </w:r>
    </w:p>
    <w:p w:rsidR="00024722" w:rsidRDefault="00024722" w:rsidP="00024722">
      <w:pPr>
        <w:numPr>
          <w:ilvl w:val="0"/>
          <w:numId w:val="14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Администрация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 xml:space="preserve"> формирует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и ведет муниципальный реестр социально ориентированных некоммерческих организаций — получателей поддержки.</w:t>
      </w:r>
    </w:p>
    <w:p w:rsidR="00024722" w:rsidRDefault="00024722" w:rsidP="00024722">
      <w:pPr>
        <w:numPr>
          <w:ilvl w:val="0"/>
          <w:numId w:val="14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В реестр социально ориентированных некоммерческих организаций — получателей поддержки включаются следующие сведения о некоммерческой организации: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1) полное и (если имеется) сокращенное наименование, адрес (местонахождение)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государственный регистрационный номер);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2) идентификационный номер налогоплательщика;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3) форма и размер предоставленной поддержки;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4) срок оказания поддержки;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5) наименование органа государственной власти или органа местного самоуправления муниципального образования, предоставившего поддержку;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6) дата принятия решения об оказании поддержки или решения о прекращении оказания поддержки;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024722" w:rsidRDefault="00024722" w:rsidP="00024722">
      <w:pPr>
        <w:numPr>
          <w:ilvl w:val="0"/>
          <w:numId w:val="15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Порядок ведения реестров социально ориентированных некоммерческих организаций — получателей поддержки и хранения представленных ими документов,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власти.</w:t>
      </w:r>
    </w:p>
    <w:p w:rsidR="00024722" w:rsidRDefault="00024722" w:rsidP="00024722">
      <w:pPr>
        <w:numPr>
          <w:ilvl w:val="0"/>
          <w:numId w:val="15"/>
        </w:numPr>
        <w:shd w:val="clear" w:color="auto" w:fill="FFFFFF"/>
        <w:spacing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Информация, содержащаяся в реестрах социально ориентированных некоммерческих организаций — получателей поддержки, является открытой для всеобщего ознакомления и предоставляется в соответствии с</w:t>
      </w:r>
      <w:r>
        <w:rPr>
          <w:rStyle w:val="apple-converted-space"/>
          <w:rFonts w:ascii="Helvetica" w:hAnsi="Helvetica" w:cs="Helvetica"/>
          <w:color w:val="444444"/>
          <w:sz w:val="21"/>
          <w:szCs w:val="21"/>
        </w:rPr>
        <w:t> </w:t>
      </w:r>
      <w:hyperlink r:id="rId9" w:history="1">
        <w:r>
          <w:rPr>
            <w:rStyle w:val="ac"/>
            <w:rFonts w:ascii="Helvetica" w:hAnsi="Helvetica" w:cs="Helvetica"/>
            <w:color w:val="0066CC"/>
            <w:sz w:val="21"/>
            <w:szCs w:val="21"/>
            <w:bdr w:val="none" w:sz="0" w:space="0" w:color="auto" w:frame="1"/>
          </w:rPr>
          <w:t>Федеральным законом от 9 февраля 2009 года № 8-ФЗ</w:t>
        </w:r>
      </w:hyperlink>
      <w:r>
        <w:rPr>
          <w:rStyle w:val="apple-converted-space"/>
          <w:rFonts w:ascii="Helvetica" w:hAnsi="Helvetica" w:cs="Helvetica"/>
          <w:color w:val="444444"/>
          <w:sz w:val="21"/>
          <w:szCs w:val="21"/>
        </w:rPr>
        <w:t> </w:t>
      </w:r>
      <w:r>
        <w:rPr>
          <w:rFonts w:ascii="Helvetica" w:hAnsi="Helvetica" w:cs="Helvetica"/>
          <w:color w:val="444444"/>
          <w:sz w:val="21"/>
          <w:szCs w:val="21"/>
        </w:rPr>
        <w:t>«Об обеспечении доступа к информации о деятельности государственных органов и органов местного самоуправления».</w:t>
      </w:r>
    </w:p>
    <w:p w:rsidR="00024722" w:rsidRPr="000B1536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b/>
          <w:color w:val="444444"/>
          <w:sz w:val="21"/>
          <w:szCs w:val="21"/>
        </w:rPr>
      </w:pPr>
      <w:r w:rsidRPr="000B1536">
        <w:rPr>
          <w:rFonts w:ascii="Helvetica" w:hAnsi="Helvetica" w:cs="Helvetica"/>
          <w:b/>
          <w:color w:val="444444"/>
          <w:sz w:val="21"/>
          <w:szCs w:val="21"/>
        </w:rPr>
        <w:t xml:space="preserve">Статья 7. Полномочия органов местного самоуправления </w:t>
      </w:r>
      <w:r w:rsidR="000B1536">
        <w:rPr>
          <w:rFonts w:ascii="Helvetica" w:hAnsi="Helvetica" w:cs="Helvetica"/>
          <w:b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b/>
          <w:color w:val="444444"/>
          <w:sz w:val="21"/>
          <w:szCs w:val="21"/>
        </w:rPr>
        <w:t xml:space="preserve">сельсовета </w:t>
      </w:r>
      <w:r w:rsidRPr="000B1536">
        <w:rPr>
          <w:rFonts w:ascii="Helvetica" w:hAnsi="Helvetica" w:cs="Helvetica"/>
          <w:b/>
          <w:color w:val="444444"/>
          <w:sz w:val="21"/>
          <w:szCs w:val="21"/>
        </w:rPr>
        <w:t xml:space="preserve"> по</w:t>
      </w:r>
      <w:proofErr w:type="gramEnd"/>
      <w:r w:rsidRPr="000B1536">
        <w:rPr>
          <w:rFonts w:ascii="Helvetica" w:hAnsi="Helvetica" w:cs="Helvetica"/>
          <w:b/>
          <w:color w:val="444444"/>
          <w:sz w:val="21"/>
          <w:szCs w:val="21"/>
        </w:rPr>
        <w:t xml:space="preserve"> решению вопросов поддержки социально ориентированных некоммерческих организаций</w:t>
      </w:r>
    </w:p>
    <w:p w:rsidR="00024722" w:rsidRDefault="00024722" w:rsidP="00024722">
      <w:pPr>
        <w:numPr>
          <w:ilvl w:val="0"/>
          <w:numId w:val="16"/>
        </w:numPr>
        <w:shd w:val="clear" w:color="auto" w:fill="FFFFFF"/>
        <w:spacing w:after="240" w:line="360" w:lineRule="atLeast"/>
        <w:ind w:left="27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К полномочиям органов местного самоуправления сельского поселения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числе: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1) разработка и реализация муниципальных программ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r>
        <w:rPr>
          <w:rFonts w:ascii="Helvetica" w:hAnsi="Helvetica" w:cs="Helvetica"/>
          <w:color w:val="444444"/>
          <w:sz w:val="21"/>
          <w:szCs w:val="21"/>
        </w:rPr>
        <w:t xml:space="preserve"> сельского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поселения по поддержке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024722" w:rsidRDefault="00024722" w:rsidP="00024722">
      <w:pPr>
        <w:pStyle w:val="af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2)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</w:t>
      </w:r>
      <w:r>
        <w:rPr>
          <w:rFonts w:ascii="Helvetica" w:hAnsi="Helvetica" w:cs="Helvetica"/>
          <w:color w:val="444444"/>
          <w:sz w:val="21"/>
          <w:szCs w:val="21"/>
        </w:rPr>
        <w:lastRenderedPageBreak/>
        <w:t xml:space="preserve">направленных на развитие социально ориентированных некоммерческих организаций на территории </w:t>
      </w:r>
      <w:r w:rsidR="000B1536">
        <w:rPr>
          <w:rFonts w:ascii="Helvetica" w:hAnsi="Helvetica" w:cs="Helvetica"/>
          <w:color w:val="444444"/>
          <w:sz w:val="21"/>
          <w:szCs w:val="21"/>
        </w:rPr>
        <w:t xml:space="preserve">Веретенинского </w:t>
      </w:r>
      <w:proofErr w:type="gramStart"/>
      <w:r w:rsidR="000B1536">
        <w:rPr>
          <w:rFonts w:ascii="Helvetica" w:hAnsi="Helvetica" w:cs="Helvetica"/>
          <w:color w:val="444444"/>
          <w:sz w:val="21"/>
          <w:szCs w:val="21"/>
        </w:rPr>
        <w:t xml:space="preserve">сельсовета </w:t>
      </w:r>
      <w:r>
        <w:rPr>
          <w:rFonts w:ascii="Helvetica" w:hAnsi="Helvetica" w:cs="Helvetica"/>
          <w:color w:val="444444"/>
          <w:sz w:val="21"/>
          <w:szCs w:val="21"/>
        </w:rPr>
        <w:t>.</w:t>
      </w:r>
      <w:proofErr w:type="gramEnd"/>
    </w:p>
    <w:p w:rsidR="00024722" w:rsidRDefault="00024722" w:rsidP="00024722"/>
    <w:p w:rsidR="000D7EDC" w:rsidRDefault="000D7EDC" w:rsidP="00F2329F"/>
    <w:p w:rsidR="002F39D6" w:rsidRDefault="002F39D6" w:rsidP="00F2329F"/>
    <w:p w:rsidR="002F39D6" w:rsidRDefault="002F39D6" w:rsidP="00F2329F"/>
    <w:p w:rsidR="002F39D6" w:rsidRDefault="002F39D6" w:rsidP="00F2329F"/>
    <w:p w:rsidR="002F39D6" w:rsidRDefault="002F39D6" w:rsidP="00F2329F"/>
    <w:sectPr w:rsidR="002F39D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03" w:rsidRDefault="002E5E03">
      <w:r>
        <w:separator/>
      </w:r>
    </w:p>
  </w:endnote>
  <w:endnote w:type="continuationSeparator" w:id="0">
    <w:p w:rsidR="002E5E03" w:rsidRDefault="002E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03" w:rsidRDefault="002E5E03">
      <w:r>
        <w:separator/>
      </w:r>
    </w:p>
  </w:footnote>
  <w:footnote w:type="continuationSeparator" w:id="0">
    <w:p w:rsidR="002E5E03" w:rsidRDefault="002E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EED" w:rsidRDefault="00DC3EED" w:rsidP="00DC3EE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58BC"/>
    <w:multiLevelType w:val="multilevel"/>
    <w:tmpl w:val="D0107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B687C"/>
    <w:multiLevelType w:val="multilevel"/>
    <w:tmpl w:val="3A24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E7277"/>
    <w:multiLevelType w:val="multilevel"/>
    <w:tmpl w:val="153E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12C73"/>
    <w:multiLevelType w:val="multilevel"/>
    <w:tmpl w:val="CF848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33AB3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82606A9"/>
    <w:multiLevelType w:val="multilevel"/>
    <w:tmpl w:val="3DE0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4AE8"/>
    <w:multiLevelType w:val="multilevel"/>
    <w:tmpl w:val="E87A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9B06E81"/>
    <w:multiLevelType w:val="multilevel"/>
    <w:tmpl w:val="3E769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9350F"/>
    <w:multiLevelType w:val="multilevel"/>
    <w:tmpl w:val="6F826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42E63"/>
    <w:multiLevelType w:val="hybridMultilevel"/>
    <w:tmpl w:val="3A38E9DC"/>
    <w:lvl w:ilvl="0" w:tplc="539CFD48">
      <w:start w:val="1"/>
      <w:numFmt w:val="decimal"/>
      <w:lvlText w:val="%1."/>
      <w:lvlJc w:val="left"/>
      <w:pPr>
        <w:ind w:left="112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D83DA6"/>
    <w:multiLevelType w:val="multilevel"/>
    <w:tmpl w:val="AB50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B56008"/>
    <w:multiLevelType w:val="multilevel"/>
    <w:tmpl w:val="D9261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9575F0"/>
    <w:multiLevelType w:val="hybridMultilevel"/>
    <w:tmpl w:val="B3FC779C"/>
    <w:lvl w:ilvl="0" w:tplc="CE2AA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9016D3C"/>
    <w:multiLevelType w:val="multilevel"/>
    <w:tmpl w:val="AE58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4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0"/>
  </w:num>
  <w:num w:numId="11">
    <w:abstractNumId w:val="15"/>
  </w:num>
  <w:num w:numId="12">
    <w:abstractNumId w:val="10"/>
  </w:num>
  <w:num w:numId="13">
    <w:abstractNumId w:val="9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4722"/>
    <w:rsid w:val="000709B6"/>
    <w:rsid w:val="000B1536"/>
    <w:rsid w:val="000C218A"/>
    <w:rsid w:val="000D7EDC"/>
    <w:rsid w:val="000E2E3F"/>
    <w:rsid w:val="00104357"/>
    <w:rsid w:val="00150B74"/>
    <w:rsid w:val="00196CDB"/>
    <w:rsid w:val="001B79FA"/>
    <w:rsid w:val="00227295"/>
    <w:rsid w:val="0023149A"/>
    <w:rsid w:val="002327E1"/>
    <w:rsid w:val="00233835"/>
    <w:rsid w:val="0026798F"/>
    <w:rsid w:val="002B32AA"/>
    <w:rsid w:val="002E07E8"/>
    <w:rsid w:val="002E5E03"/>
    <w:rsid w:val="002F39D6"/>
    <w:rsid w:val="002F78B7"/>
    <w:rsid w:val="00332722"/>
    <w:rsid w:val="00372909"/>
    <w:rsid w:val="003E1B90"/>
    <w:rsid w:val="004F6025"/>
    <w:rsid w:val="00553D56"/>
    <w:rsid w:val="00584F20"/>
    <w:rsid w:val="005913A0"/>
    <w:rsid w:val="005A1731"/>
    <w:rsid w:val="00604E7E"/>
    <w:rsid w:val="0061103C"/>
    <w:rsid w:val="0061224A"/>
    <w:rsid w:val="00645318"/>
    <w:rsid w:val="007B6407"/>
    <w:rsid w:val="007F6F49"/>
    <w:rsid w:val="00812563"/>
    <w:rsid w:val="00837BE0"/>
    <w:rsid w:val="008633EA"/>
    <w:rsid w:val="0088291C"/>
    <w:rsid w:val="008F1A55"/>
    <w:rsid w:val="00977745"/>
    <w:rsid w:val="00A25B88"/>
    <w:rsid w:val="00A42257"/>
    <w:rsid w:val="00A53A9A"/>
    <w:rsid w:val="00AB2CA1"/>
    <w:rsid w:val="00B201D0"/>
    <w:rsid w:val="00B54582"/>
    <w:rsid w:val="00C20E29"/>
    <w:rsid w:val="00C50914"/>
    <w:rsid w:val="00C84A49"/>
    <w:rsid w:val="00C948DC"/>
    <w:rsid w:val="00CB0D52"/>
    <w:rsid w:val="00CD6830"/>
    <w:rsid w:val="00CE64A8"/>
    <w:rsid w:val="00D71FC0"/>
    <w:rsid w:val="00D81265"/>
    <w:rsid w:val="00D91504"/>
    <w:rsid w:val="00D922C6"/>
    <w:rsid w:val="00D92D4B"/>
    <w:rsid w:val="00DB0C34"/>
    <w:rsid w:val="00DC3EED"/>
    <w:rsid w:val="00E00709"/>
    <w:rsid w:val="00E87398"/>
    <w:rsid w:val="00EC43EB"/>
    <w:rsid w:val="00F2329F"/>
    <w:rsid w:val="00F974AF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26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F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rsid w:val="00F2329F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F2329F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EastAsia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2329F"/>
    <w:rPr>
      <w:rFonts w:ascii="Calibri" w:eastAsiaTheme="minorEastAsia" w:hAnsi="Calibri" w:cs="Times New Roman"/>
      <w:lang w:eastAsia="ru-RU"/>
    </w:rPr>
  </w:style>
  <w:style w:type="paragraph" w:styleId="aa">
    <w:name w:val="Body Text"/>
    <w:basedOn w:val="a"/>
    <w:link w:val="ab"/>
    <w:rsid w:val="00812563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8125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semiHidden/>
    <w:rsid w:val="00C948DC"/>
    <w:rPr>
      <w:rFonts w:cs="Times New Roman"/>
      <w:color w:val="0000FF"/>
      <w:u w:val="none"/>
      <w:effect w:val="none"/>
    </w:rPr>
  </w:style>
  <w:style w:type="paragraph" w:customStyle="1" w:styleId="text">
    <w:name w:val="text"/>
    <w:basedOn w:val="a"/>
    <w:uiPriority w:val="99"/>
    <w:rsid w:val="00C948DC"/>
    <w:pPr>
      <w:ind w:firstLine="567"/>
      <w:jc w:val="both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948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ticle">
    <w:name w:val="article"/>
    <w:basedOn w:val="a"/>
    <w:uiPriority w:val="99"/>
    <w:rsid w:val="00C948DC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96C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96C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722"/>
  </w:style>
  <w:style w:type="paragraph" w:styleId="af">
    <w:name w:val="Normal (Web)"/>
    <w:basedOn w:val="a"/>
    <w:uiPriority w:val="99"/>
    <w:semiHidden/>
    <w:unhideWhenUsed/>
    <w:rsid w:val="0002472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02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www.glavbukh.ru%252Fnpd%252Fedoc%252F97_255831_po7%2522%2520%255Cl%2520%2522po7%26ts%3D1474635829%26uid%3D1374756301444216696&amp;sign=14e0e9771984757972567e91601edf35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dv/*data=url%3Dhttp%253A%252F%252Fwww.glavbukh.ru%252Fnpd%252Fedoc%252F99_902141645_%26ts%3D1474635829%26uid%3D1374756301444216696&amp;sign=ec6c6c4b9cfa4920ceb2cefbe7056759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F9BC-A7AD-4579-9AB8-77720151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2016-10-22T10:05:00Z</cp:lastPrinted>
  <dcterms:created xsi:type="dcterms:W3CDTF">2015-06-24T08:40:00Z</dcterms:created>
  <dcterms:modified xsi:type="dcterms:W3CDTF">2016-11-21T05:52:00Z</dcterms:modified>
</cp:coreProperties>
</file>