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021" w:rsidRPr="00C4464D" w:rsidRDefault="00C4464D" w:rsidP="00C4464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33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bookmarkStart w:id="0" w:name="_GoBack"/>
      <w:r w:rsidR="00CF7021" w:rsidRPr="004C2088">
        <w:rPr>
          <w:rFonts w:ascii="Times New Roman" w:hAnsi="Times New Roman"/>
          <w:sz w:val="26"/>
          <w:szCs w:val="26"/>
        </w:rPr>
        <w:t xml:space="preserve">Приложение </w:t>
      </w:r>
      <w:r>
        <w:rPr>
          <w:rFonts w:ascii="Times New Roman" w:hAnsi="Times New Roman"/>
          <w:sz w:val="26"/>
          <w:szCs w:val="26"/>
        </w:rPr>
        <w:t>№5</w:t>
      </w:r>
    </w:p>
    <w:p w:rsidR="00CF7021" w:rsidRPr="004C2088" w:rsidRDefault="005A7248" w:rsidP="00CF7021">
      <w:pPr>
        <w:spacing w:after="0" w:line="240" w:lineRule="auto"/>
        <w:ind w:left="565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</w:t>
      </w:r>
      <w:r w:rsidR="00C4464D">
        <w:rPr>
          <w:rFonts w:ascii="Times New Roman" w:hAnsi="Times New Roman"/>
          <w:sz w:val="26"/>
          <w:szCs w:val="26"/>
        </w:rPr>
        <w:t>остановлению А</w:t>
      </w:r>
      <w:r w:rsidR="00CF7021" w:rsidRPr="004C2088">
        <w:rPr>
          <w:rFonts w:ascii="Times New Roman" w:hAnsi="Times New Roman"/>
          <w:sz w:val="26"/>
          <w:szCs w:val="26"/>
        </w:rPr>
        <w:t xml:space="preserve">дминистрации </w:t>
      </w:r>
      <w:r w:rsidR="00C4464D">
        <w:rPr>
          <w:rFonts w:ascii="Times New Roman" w:hAnsi="Times New Roman"/>
          <w:sz w:val="26"/>
          <w:szCs w:val="26"/>
        </w:rPr>
        <w:t xml:space="preserve">Веретенинского сельсовета Железногорского района </w:t>
      </w:r>
    </w:p>
    <w:p w:rsidR="00CF7021" w:rsidRPr="004C2088" w:rsidRDefault="00CF7021" w:rsidP="00CF7021">
      <w:pPr>
        <w:spacing w:after="0" w:line="240" w:lineRule="auto"/>
        <w:ind w:firstLine="5656"/>
        <w:rPr>
          <w:rFonts w:ascii="Times New Roman" w:hAnsi="Times New Roman"/>
          <w:sz w:val="26"/>
          <w:szCs w:val="26"/>
        </w:rPr>
      </w:pPr>
      <w:r w:rsidRPr="004C2088">
        <w:rPr>
          <w:rFonts w:ascii="Times New Roman" w:hAnsi="Times New Roman"/>
          <w:sz w:val="26"/>
          <w:szCs w:val="26"/>
        </w:rPr>
        <w:t>от</w:t>
      </w:r>
      <w:r w:rsidR="00044C58">
        <w:rPr>
          <w:rFonts w:ascii="Times New Roman" w:hAnsi="Times New Roman"/>
          <w:sz w:val="26"/>
          <w:szCs w:val="26"/>
        </w:rPr>
        <w:t xml:space="preserve"> 22.12.2016</w:t>
      </w:r>
      <w:r w:rsidR="00C4464D">
        <w:rPr>
          <w:rFonts w:ascii="Times New Roman" w:hAnsi="Times New Roman"/>
          <w:sz w:val="26"/>
          <w:szCs w:val="26"/>
        </w:rPr>
        <w:t xml:space="preserve"> № </w:t>
      </w:r>
      <w:r w:rsidR="00044C58">
        <w:rPr>
          <w:rFonts w:ascii="Times New Roman" w:hAnsi="Times New Roman"/>
          <w:sz w:val="26"/>
          <w:szCs w:val="26"/>
        </w:rPr>
        <w:t>184</w:t>
      </w:r>
    </w:p>
    <w:p w:rsidR="00B77785" w:rsidRPr="00B847AA" w:rsidRDefault="00B77785" w:rsidP="00B847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6"/>
          <w:szCs w:val="24"/>
          <w:lang w:eastAsia="ru-RU"/>
        </w:rPr>
      </w:pPr>
    </w:p>
    <w:p w:rsidR="00845835" w:rsidRDefault="00845835" w:rsidP="00B847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33"/>
          <w:lang w:eastAsia="ru-RU"/>
        </w:rPr>
      </w:pPr>
    </w:p>
    <w:p w:rsidR="00CF7021" w:rsidRPr="00B847AA" w:rsidRDefault="00CF7021" w:rsidP="00B847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33"/>
          <w:lang w:eastAsia="ru-RU"/>
        </w:rPr>
      </w:pPr>
    </w:p>
    <w:p w:rsidR="00B77785" w:rsidRPr="00B847AA" w:rsidRDefault="00B77785" w:rsidP="00B847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4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СТАНДАРТЫ </w:t>
      </w:r>
    </w:p>
    <w:p w:rsidR="00B77785" w:rsidRPr="00B847AA" w:rsidRDefault="00B77785" w:rsidP="00B847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4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ОСУЩЕСТВЛЕНИЯ ВНУТРЕННЕГО МУНИЦИПАЛЬНОГО </w:t>
      </w:r>
    </w:p>
    <w:p w:rsidR="00845835" w:rsidRPr="00B847AA" w:rsidRDefault="00B77785" w:rsidP="00B847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B847A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ФИНАНСОВОГО КОНТРОЛЯ</w:t>
      </w:r>
    </w:p>
    <w:p w:rsidR="00845835" w:rsidRPr="00B847AA" w:rsidRDefault="00845835" w:rsidP="00B847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1"/>
          <w:lang w:eastAsia="ru-RU"/>
        </w:rPr>
      </w:pPr>
    </w:p>
    <w:p w:rsidR="00845835" w:rsidRPr="00B847AA" w:rsidRDefault="00B84BFD" w:rsidP="0077596B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uppressAutoHyphens w:val="0"/>
        <w:spacing w:after="0"/>
        <w:ind w:left="0" w:firstLine="0"/>
        <w:jc w:val="center"/>
        <w:rPr>
          <w:kern w:val="0"/>
          <w:sz w:val="26"/>
          <w:szCs w:val="24"/>
        </w:rPr>
      </w:pPr>
      <w:r w:rsidRPr="00B847AA">
        <w:rPr>
          <w:kern w:val="0"/>
          <w:sz w:val="26"/>
          <w:szCs w:val="24"/>
        </w:rPr>
        <w:t>ОБЩИЕ ПОЛОЖЕНИЯ</w:t>
      </w:r>
    </w:p>
    <w:p w:rsidR="00845835" w:rsidRPr="00B847AA" w:rsidRDefault="00845835" w:rsidP="00B847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1"/>
          <w:lang w:eastAsia="ru-RU"/>
        </w:rPr>
      </w:pPr>
    </w:p>
    <w:p w:rsidR="00845835" w:rsidRPr="00355C4D" w:rsidRDefault="00845835" w:rsidP="00355C4D">
      <w:pPr>
        <w:pStyle w:val="a3"/>
        <w:numPr>
          <w:ilvl w:val="1"/>
          <w:numId w:val="9"/>
        </w:numPr>
        <w:shd w:val="clear" w:color="auto" w:fill="FFFFFF"/>
        <w:tabs>
          <w:tab w:val="left" w:pos="1190"/>
        </w:tabs>
        <w:spacing w:after="0"/>
        <w:ind w:left="0" w:firstLine="720"/>
        <w:rPr>
          <w:sz w:val="26"/>
          <w:szCs w:val="24"/>
        </w:rPr>
      </w:pPr>
      <w:r w:rsidRPr="00355C4D">
        <w:rPr>
          <w:sz w:val="26"/>
          <w:szCs w:val="24"/>
        </w:rPr>
        <w:t>Стандарт</w:t>
      </w:r>
      <w:r w:rsidR="00B77785" w:rsidRPr="00355C4D">
        <w:rPr>
          <w:sz w:val="26"/>
          <w:szCs w:val="24"/>
        </w:rPr>
        <w:t>ы</w:t>
      </w:r>
      <w:r w:rsidRPr="00355C4D">
        <w:rPr>
          <w:sz w:val="26"/>
          <w:szCs w:val="24"/>
        </w:rPr>
        <w:t xml:space="preserve"> осуществлени</w:t>
      </w:r>
      <w:r w:rsidR="00B77785" w:rsidRPr="00355C4D">
        <w:rPr>
          <w:sz w:val="26"/>
          <w:szCs w:val="24"/>
        </w:rPr>
        <w:t>я</w:t>
      </w:r>
      <w:r w:rsidRPr="00355C4D">
        <w:rPr>
          <w:sz w:val="26"/>
          <w:szCs w:val="24"/>
        </w:rPr>
        <w:t xml:space="preserve"> </w:t>
      </w:r>
      <w:r w:rsidR="0041241D" w:rsidRPr="00355C4D">
        <w:rPr>
          <w:sz w:val="26"/>
          <w:szCs w:val="24"/>
        </w:rPr>
        <w:t xml:space="preserve">внутреннего </w:t>
      </w:r>
      <w:r w:rsidRPr="00355C4D">
        <w:rPr>
          <w:sz w:val="26"/>
          <w:szCs w:val="24"/>
        </w:rPr>
        <w:t>муниципального финансового контроля</w:t>
      </w:r>
      <w:r w:rsidR="0041241D" w:rsidRPr="00355C4D">
        <w:rPr>
          <w:sz w:val="26"/>
          <w:szCs w:val="24"/>
        </w:rPr>
        <w:t xml:space="preserve"> (</w:t>
      </w:r>
      <w:r w:rsidRPr="00355C4D">
        <w:rPr>
          <w:sz w:val="26"/>
          <w:szCs w:val="24"/>
        </w:rPr>
        <w:t xml:space="preserve">далее </w:t>
      </w:r>
      <w:r w:rsidR="00355C4D">
        <w:rPr>
          <w:sz w:val="26"/>
          <w:szCs w:val="24"/>
        </w:rPr>
        <w:t>–</w:t>
      </w:r>
      <w:r w:rsidRPr="00355C4D">
        <w:rPr>
          <w:sz w:val="26"/>
          <w:szCs w:val="24"/>
        </w:rPr>
        <w:t xml:space="preserve"> Стандарт</w:t>
      </w:r>
      <w:r w:rsidR="0041241D" w:rsidRPr="00355C4D">
        <w:rPr>
          <w:sz w:val="26"/>
          <w:szCs w:val="24"/>
        </w:rPr>
        <w:t>ы</w:t>
      </w:r>
      <w:r w:rsidRPr="00355C4D">
        <w:rPr>
          <w:sz w:val="26"/>
          <w:szCs w:val="24"/>
        </w:rPr>
        <w:t>) предназначен</w:t>
      </w:r>
      <w:r w:rsidR="0041241D" w:rsidRPr="00355C4D">
        <w:rPr>
          <w:sz w:val="26"/>
          <w:szCs w:val="24"/>
        </w:rPr>
        <w:t>ы</w:t>
      </w:r>
      <w:r w:rsidRPr="00355C4D">
        <w:rPr>
          <w:sz w:val="26"/>
          <w:szCs w:val="24"/>
        </w:rPr>
        <w:t xml:space="preserve"> для методологического обеспечения реализации основных задач и функций </w:t>
      </w:r>
      <w:r w:rsidR="00C4464D">
        <w:rPr>
          <w:sz w:val="26"/>
          <w:szCs w:val="24"/>
        </w:rPr>
        <w:t>Комиссии А</w:t>
      </w:r>
      <w:r w:rsidR="0041241D" w:rsidRPr="00355C4D">
        <w:rPr>
          <w:sz w:val="26"/>
          <w:szCs w:val="24"/>
        </w:rPr>
        <w:t xml:space="preserve">дминистрации </w:t>
      </w:r>
      <w:r w:rsidR="00C4464D">
        <w:rPr>
          <w:sz w:val="26"/>
          <w:szCs w:val="24"/>
        </w:rPr>
        <w:t>Веретенинского сельсовета Железногорского района</w:t>
      </w:r>
      <w:r w:rsidR="0041241D" w:rsidRPr="00355C4D">
        <w:rPr>
          <w:sz w:val="26"/>
          <w:szCs w:val="24"/>
        </w:rPr>
        <w:t xml:space="preserve"> </w:t>
      </w:r>
      <w:r w:rsidRPr="00355C4D">
        <w:rPr>
          <w:sz w:val="26"/>
          <w:szCs w:val="24"/>
        </w:rPr>
        <w:t xml:space="preserve">(далее </w:t>
      </w:r>
      <w:r w:rsidR="00355C4D">
        <w:rPr>
          <w:sz w:val="26"/>
          <w:szCs w:val="24"/>
        </w:rPr>
        <w:t>–</w:t>
      </w:r>
      <w:r w:rsidRPr="00355C4D">
        <w:rPr>
          <w:sz w:val="26"/>
          <w:szCs w:val="24"/>
        </w:rPr>
        <w:t xml:space="preserve"> </w:t>
      </w:r>
      <w:r w:rsidR="00C4464D">
        <w:rPr>
          <w:sz w:val="26"/>
          <w:szCs w:val="24"/>
        </w:rPr>
        <w:t>Комиссия</w:t>
      </w:r>
      <w:r w:rsidRPr="00355C4D">
        <w:rPr>
          <w:sz w:val="26"/>
          <w:szCs w:val="24"/>
        </w:rPr>
        <w:t xml:space="preserve">) по осуществлению </w:t>
      </w:r>
      <w:r w:rsidR="0041241D" w:rsidRPr="00355C4D">
        <w:rPr>
          <w:sz w:val="26"/>
          <w:szCs w:val="24"/>
        </w:rPr>
        <w:t xml:space="preserve">внутреннего </w:t>
      </w:r>
      <w:r w:rsidRPr="00355C4D">
        <w:rPr>
          <w:sz w:val="26"/>
          <w:szCs w:val="24"/>
        </w:rPr>
        <w:t>муниципального финансового контроля</w:t>
      </w:r>
      <w:r w:rsidR="0041241D" w:rsidRPr="00355C4D">
        <w:rPr>
          <w:sz w:val="26"/>
          <w:szCs w:val="24"/>
        </w:rPr>
        <w:t xml:space="preserve"> </w:t>
      </w:r>
      <w:r w:rsidRPr="00355C4D">
        <w:rPr>
          <w:sz w:val="26"/>
          <w:szCs w:val="24"/>
        </w:rPr>
        <w:t xml:space="preserve">(далее </w:t>
      </w:r>
      <w:r w:rsidR="00355C4D">
        <w:rPr>
          <w:sz w:val="26"/>
          <w:szCs w:val="24"/>
        </w:rPr>
        <w:t>–</w:t>
      </w:r>
      <w:r w:rsidRPr="00355C4D">
        <w:rPr>
          <w:sz w:val="26"/>
          <w:szCs w:val="24"/>
        </w:rPr>
        <w:t xml:space="preserve"> муниципальный финансовый контроль).</w:t>
      </w:r>
    </w:p>
    <w:p w:rsidR="00845835" w:rsidRPr="00355C4D" w:rsidRDefault="00845835" w:rsidP="00355C4D">
      <w:pPr>
        <w:pStyle w:val="a3"/>
        <w:numPr>
          <w:ilvl w:val="1"/>
          <w:numId w:val="9"/>
        </w:numPr>
        <w:shd w:val="clear" w:color="auto" w:fill="FFFFFF"/>
        <w:tabs>
          <w:tab w:val="left" w:pos="1190"/>
        </w:tabs>
        <w:spacing w:after="0"/>
        <w:ind w:left="0" w:firstLine="720"/>
        <w:rPr>
          <w:sz w:val="26"/>
          <w:szCs w:val="24"/>
        </w:rPr>
      </w:pPr>
      <w:r w:rsidRPr="00355C4D">
        <w:rPr>
          <w:sz w:val="26"/>
          <w:szCs w:val="24"/>
        </w:rPr>
        <w:t xml:space="preserve">Исполнение </w:t>
      </w:r>
      <w:r w:rsidR="00C4464D">
        <w:rPr>
          <w:sz w:val="26"/>
          <w:szCs w:val="24"/>
        </w:rPr>
        <w:t>Комиссией</w:t>
      </w:r>
      <w:r w:rsidR="0041241D" w:rsidRPr="00355C4D">
        <w:rPr>
          <w:sz w:val="26"/>
          <w:szCs w:val="24"/>
        </w:rPr>
        <w:t xml:space="preserve"> </w:t>
      </w:r>
      <w:r w:rsidRPr="00355C4D">
        <w:rPr>
          <w:sz w:val="26"/>
          <w:szCs w:val="24"/>
        </w:rPr>
        <w:t xml:space="preserve">функций по осуществлению муниципального финансового контроля осуществляется в соответствии с </w:t>
      </w:r>
      <w:r w:rsidR="00072117" w:rsidRPr="00355C4D">
        <w:rPr>
          <w:sz w:val="26"/>
          <w:szCs w:val="24"/>
        </w:rPr>
        <w:t>б</w:t>
      </w:r>
      <w:r w:rsidRPr="00355C4D">
        <w:rPr>
          <w:sz w:val="26"/>
          <w:szCs w:val="24"/>
        </w:rPr>
        <w:t xml:space="preserve">юджетным </w:t>
      </w:r>
      <w:r w:rsidR="00072117" w:rsidRPr="00355C4D">
        <w:rPr>
          <w:sz w:val="26"/>
          <w:szCs w:val="24"/>
        </w:rPr>
        <w:t>законодательством</w:t>
      </w:r>
      <w:r w:rsidR="00327529" w:rsidRPr="00355C4D">
        <w:rPr>
          <w:sz w:val="26"/>
          <w:szCs w:val="24"/>
        </w:rPr>
        <w:t>,</w:t>
      </w:r>
      <w:r w:rsidR="00072117" w:rsidRPr="00355C4D">
        <w:rPr>
          <w:sz w:val="26"/>
          <w:szCs w:val="24"/>
        </w:rPr>
        <w:t xml:space="preserve"> </w:t>
      </w:r>
      <w:r w:rsidRPr="00355C4D">
        <w:rPr>
          <w:sz w:val="26"/>
          <w:szCs w:val="24"/>
        </w:rPr>
        <w:t>иными нормативными правовыми актами Российской Федерации,</w:t>
      </w:r>
      <w:r w:rsidR="00327529" w:rsidRPr="00355C4D">
        <w:rPr>
          <w:sz w:val="26"/>
          <w:szCs w:val="24"/>
        </w:rPr>
        <w:t xml:space="preserve"> </w:t>
      </w:r>
      <w:r w:rsidR="00C4464D">
        <w:rPr>
          <w:sz w:val="26"/>
          <w:szCs w:val="24"/>
        </w:rPr>
        <w:t>Курской области</w:t>
      </w:r>
      <w:r w:rsidR="00327529" w:rsidRPr="00355C4D">
        <w:rPr>
          <w:sz w:val="26"/>
          <w:szCs w:val="24"/>
        </w:rPr>
        <w:t>, муниципальными правовыми актами,</w:t>
      </w:r>
      <w:r w:rsidRPr="00355C4D">
        <w:rPr>
          <w:sz w:val="26"/>
          <w:szCs w:val="24"/>
        </w:rPr>
        <w:t xml:space="preserve"> регулирующими бюджетные правоотношения</w:t>
      </w:r>
      <w:r w:rsidR="00327529" w:rsidRPr="00355C4D">
        <w:rPr>
          <w:sz w:val="26"/>
          <w:szCs w:val="24"/>
        </w:rPr>
        <w:t xml:space="preserve"> в сфере муниципального финансового контроля</w:t>
      </w:r>
      <w:r w:rsidRPr="00355C4D">
        <w:rPr>
          <w:sz w:val="26"/>
          <w:szCs w:val="24"/>
        </w:rPr>
        <w:t>.</w:t>
      </w:r>
    </w:p>
    <w:p w:rsidR="00845835" w:rsidRPr="00355C4D" w:rsidRDefault="00845835" w:rsidP="00355C4D">
      <w:pPr>
        <w:pStyle w:val="a3"/>
        <w:numPr>
          <w:ilvl w:val="1"/>
          <w:numId w:val="9"/>
        </w:numPr>
        <w:shd w:val="clear" w:color="auto" w:fill="FFFFFF"/>
        <w:tabs>
          <w:tab w:val="left" w:pos="1190"/>
        </w:tabs>
        <w:spacing w:after="0"/>
        <w:ind w:left="0" w:firstLine="720"/>
        <w:rPr>
          <w:sz w:val="26"/>
          <w:szCs w:val="24"/>
        </w:rPr>
      </w:pPr>
      <w:r w:rsidRPr="00355C4D">
        <w:rPr>
          <w:sz w:val="26"/>
          <w:szCs w:val="24"/>
        </w:rPr>
        <w:t>Целью Стандарт</w:t>
      </w:r>
      <w:r w:rsidR="0041241D" w:rsidRPr="00355C4D">
        <w:rPr>
          <w:sz w:val="26"/>
          <w:szCs w:val="24"/>
        </w:rPr>
        <w:t>ов</w:t>
      </w:r>
      <w:r w:rsidRPr="00355C4D">
        <w:rPr>
          <w:sz w:val="26"/>
          <w:szCs w:val="24"/>
        </w:rPr>
        <w:t xml:space="preserve"> является установление общих правил, требований </w:t>
      </w:r>
      <w:r w:rsidR="000A4E4E">
        <w:rPr>
          <w:sz w:val="26"/>
          <w:szCs w:val="24"/>
        </w:rPr>
        <w:br/>
      </w:r>
      <w:r w:rsidRPr="00355C4D">
        <w:rPr>
          <w:sz w:val="26"/>
          <w:szCs w:val="24"/>
        </w:rPr>
        <w:t xml:space="preserve">и процедур проведения </w:t>
      </w:r>
      <w:r w:rsidR="00C4464D">
        <w:rPr>
          <w:sz w:val="26"/>
          <w:szCs w:val="24"/>
        </w:rPr>
        <w:t>Комиссией</w:t>
      </w:r>
      <w:r w:rsidR="0041241D" w:rsidRPr="00355C4D">
        <w:rPr>
          <w:sz w:val="26"/>
          <w:szCs w:val="24"/>
        </w:rPr>
        <w:t xml:space="preserve"> </w:t>
      </w:r>
      <w:r w:rsidRPr="00355C4D">
        <w:rPr>
          <w:sz w:val="26"/>
          <w:szCs w:val="24"/>
        </w:rPr>
        <w:t xml:space="preserve">контрольных мероприятий при осуществлении муниципального финансового контроля (далее </w:t>
      </w:r>
      <w:r w:rsidR="000A4E4E">
        <w:rPr>
          <w:sz w:val="26"/>
          <w:szCs w:val="24"/>
        </w:rPr>
        <w:t>–</w:t>
      </w:r>
      <w:r w:rsidRPr="00355C4D">
        <w:rPr>
          <w:sz w:val="26"/>
          <w:szCs w:val="24"/>
        </w:rPr>
        <w:t xml:space="preserve"> контрольное мероприятие).</w:t>
      </w:r>
    </w:p>
    <w:p w:rsidR="00845835" w:rsidRPr="00355C4D" w:rsidRDefault="00845835" w:rsidP="00355C4D">
      <w:pPr>
        <w:pStyle w:val="a3"/>
        <w:numPr>
          <w:ilvl w:val="1"/>
          <w:numId w:val="9"/>
        </w:numPr>
        <w:shd w:val="clear" w:color="auto" w:fill="FFFFFF"/>
        <w:tabs>
          <w:tab w:val="left" w:pos="1190"/>
        </w:tabs>
        <w:spacing w:after="0"/>
        <w:ind w:left="0" w:firstLine="720"/>
        <w:rPr>
          <w:sz w:val="26"/>
          <w:szCs w:val="24"/>
        </w:rPr>
      </w:pPr>
      <w:r w:rsidRPr="00355C4D">
        <w:rPr>
          <w:sz w:val="26"/>
          <w:szCs w:val="24"/>
        </w:rPr>
        <w:t>Задачами Стандарт</w:t>
      </w:r>
      <w:r w:rsidR="0041241D" w:rsidRPr="00355C4D">
        <w:rPr>
          <w:sz w:val="26"/>
          <w:szCs w:val="24"/>
        </w:rPr>
        <w:t>ов</w:t>
      </w:r>
      <w:r w:rsidRPr="00355C4D">
        <w:rPr>
          <w:sz w:val="26"/>
          <w:szCs w:val="24"/>
        </w:rPr>
        <w:t xml:space="preserve"> являются:</w:t>
      </w:r>
    </w:p>
    <w:p w:rsidR="00845835" w:rsidRPr="00355C4D" w:rsidRDefault="00845835" w:rsidP="00355C4D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355C4D">
        <w:rPr>
          <w:sz w:val="26"/>
          <w:szCs w:val="24"/>
        </w:rPr>
        <w:t>определение содержания, порядка планирования и организации контрольных мероприятий;</w:t>
      </w:r>
    </w:p>
    <w:p w:rsidR="00845835" w:rsidRPr="00355C4D" w:rsidRDefault="00845835" w:rsidP="00355C4D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355C4D">
        <w:rPr>
          <w:sz w:val="26"/>
          <w:szCs w:val="24"/>
        </w:rPr>
        <w:t>определение общих правил и процедур проведения этапов контрольного мероприятия.</w:t>
      </w:r>
    </w:p>
    <w:p w:rsidR="00845835" w:rsidRPr="00B847AA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5835" w:rsidRPr="005A7248" w:rsidRDefault="00845835" w:rsidP="0077596B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uppressAutoHyphens w:val="0"/>
        <w:spacing w:after="0"/>
        <w:ind w:left="0" w:firstLine="0"/>
        <w:jc w:val="center"/>
        <w:rPr>
          <w:kern w:val="0"/>
          <w:sz w:val="26"/>
          <w:szCs w:val="24"/>
        </w:rPr>
      </w:pPr>
      <w:r w:rsidRPr="005A7248">
        <w:rPr>
          <w:kern w:val="0"/>
          <w:sz w:val="26"/>
          <w:szCs w:val="24"/>
        </w:rPr>
        <w:t>СОДЕРЖАНИЕ КОНТРОЛЬНОГО МЕРОПРИЯТИЯ</w:t>
      </w:r>
    </w:p>
    <w:p w:rsidR="00845835" w:rsidRPr="005A7248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5835" w:rsidRPr="005A7248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5A7248">
        <w:rPr>
          <w:sz w:val="26"/>
          <w:szCs w:val="24"/>
        </w:rPr>
        <w:t xml:space="preserve">Контрольное мероприятие </w:t>
      </w:r>
      <w:r w:rsidR="0077596B" w:rsidRPr="005A7248">
        <w:rPr>
          <w:sz w:val="26"/>
          <w:szCs w:val="24"/>
        </w:rPr>
        <w:t>–</w:t>
      </w:r>
      <w:r w:rsidRPr="005A7248">
        <w:rPr>
          <w:sz w:val="26"/>
          <w:szCs w:val="24"/>
        </w:rPr>
        <w:t xml:space="preserve"> это организационная форма контрольно-ревизионной деятельности, посредством которой обеспечивается реализация задач </w:t>
      </w:r>
      <w:r w:rsidR="0077596B" w:rsidRPr="005A7248">
        <w:rPr>
          <w:sz w:val="26"/>
          <w:szCs w:val="24"/>
        </w:rPr>
        <w:br/>
      </w:r>
      <w:r w:rsidRPr="005A7248">
        <w:rPr>
          <w:sz w:val="26"/>
          <w:szCs w:val="24"/>
        </w:rPr>
        <w:t xml:space="preserve">и функций </w:t>
      </w:r>
      <w:r w:rsidR="00C4464D" w:rsidRPr="005A7248">
        <w:rPr>
          <w:sz w:val="26"/>
          <w:szCs w:val="24"/>
        </w:rPr>
        <w:t>Комиссии</w:t>
      </w:r>
      <w:r w:rsidR="00B13248" w:rsidRPr="005A7248">
        <w:rPr>
          <w:sz w:val="26"/>
          <w:szCs w:val="24"/>
        </w:rPr>
        <w:t xml:space="preserve"> </w:t>
      </w:r>
      <w:r w:rsidRPr="005A7248">
        <w:rPr>
          <w:sz w:val="26"/>
          <w:szCs w:val="24"/>
        </w:rPr>
        <w:t>при осуществлении муниципального финансового контроля.</w:t>
      </w:r>
    </w:p>
    <w:p w:rsidR="00845835" w:rsidRPr="005A7248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5A7248">
        <w:rPr>
          <w:sz w:val="26"/>
          <w:szCs w:val="24"/>
        </w:rPr>
        <w:t xml:space="preserve">Предметом контрольного мероприятия </w:t>
      </w:r>
      <w:r w:rsidR="00C4464D" w:rsidRPr="005A7248">
        <w:rPr>
          <w:sz w:val="26"/>
          <w:szCs w:val="24"/>
        </w:rPr>
        <w:t>Комиссии</w:t>
      </w:r>
      <w:r w:rsidR="00B13248" w:rsidRPr="005A7248">
        <w:rPr>
          <w:sz w:val="26"/>
          <w:szCs w:val="24"/>
        </w:rPr>
        <w:t xml:space="preserve"> </w:t>
      </w:r>
      <w:r w:rsidRPr="005A7248">
        <w:rPr>
          <w:sz w:val="26"/>
          <w:szCs w:val="24"/>
        </w:rPr>
        <w:t xml:space="preserve">является использование средств бюджета </w:t>
      </w:r>
      <w:r w:rsidR="00C4464D" w:rsidRPr="005A7248">
        <w:rPr>
          <w:sz w:val="26"/>
          <w:szCs w:val="24"/>
        </w:rPr>
        <w:t>Веретенинскогос сельсовета</w:t>
      </w:r>
      <w:r w:rsidRPr="005A7248">
        <w:rPr>
          <w:sz w:val="26"/>
          <w:szCs w:val="24"/>
        </w:rPr>
        <w:t xml:space="preserve"> (далее </w:t>
      </w:r>
      <w:r w:rsidR="0077596B" w:rsidRPr="005A7248">
        <w:rPr>
          <w:sz w:val="26"/>
          <w:szCs w:val="24"/>
        </w:rPr>
        <w:t>–</w:t>
      </w:r>
      <w:r w:rsidRPr="005A7248">
        <w:rPr>
          <w:sz w:val="26"/>
          <w:szCs w:val="24"/>
        </w:rPr>
        <w:t xml:space="preserve"> местный бюджет), соблюдение внутренних стандартов и процедур составления и исполнения бюджета, составление бюджетной отчетности и ведение бюджетного учета, а также поступление и расходование средств от приносящей доход деятельности.</w:t>
      </w:r>
    </w:p>
    <w:p w:rsidR="00A53E15" w:rsidRPr="0077596B" w:rsidRDefault="00A53E1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5A7248">
        <w:rPr>
          <w:sz w:val="26"/>
          <w:szCs w:val="24"/>
        </w:rPr>
        <w:t>Объектами контроля являются главные распорядители (распорядители</w:t>
      </w:r>
      <w:r w:rsidRPr="0077596B">
        <w:rPr>
          <w:sz w:val="26"/>
          <w:szCs w:val="24"/>
        </w:rPr>
        <w:t xml:space="preserve">, получатели) бюджетных средств, главные администраторы (администраторы) доходов бюджета </w:t>
      </w:r>
      <w:r w:rsidR="00C4464D">
        <w:rPr>
          <w:sz w:val="26"/>
          <w:szCs w:val="24"/>
        </w:rPr>
        <w:t>Веретенинского сельсовета</w:t>
      </w:r>
      <w:r w:rsidRPr="0077596B">
        <w:rPr>
          <w:sz w:val="26"/>
          <w:szCs w:val="24"/>
        </w:rPr>
        <w:t xml:space="preserve">, исполняющие бюджетные полномочия </w:t>
      </w:r>
      <w:r w:rsidR="0077596B">
        <w:rPr>
          <w:sz w:val="26"/>
          <w:szCs w:val="24"/>
        </w:rPr>
        <w:br/>
      </w:r>
      <w:r w:rsidRPr="0077596B">
        <w:rPr>
          <w:sz w:val="26"/>
          <w:szCs w:val="24"/>
        </w:rPr>
        <w:t xml:space="preserve">в соответствии с бюджетным законодательством Российской Федерации и иными </w:t>
      </w:r>
      <w:r w:rsidRPr="0077596B">
        <w:rPr>
          <w:sz w:val="26"/>
          <w:szCs w:val="24"/>
        </w:rPr>
        <w:lastRenderedPageBreak/>
        <w:t xml:space="preserve">нормативными правовыми актами, регулирующими бюджетные правоотношения, муниципальные казенные и бюджетные учреждения, муниципальные, унитарные </w:t>
      </w:r>
      <w:r w:rsidR="0077596B">
        <w:rPr>
          <w:sz w:val="26"/>
          <w:szCs w:val="24"/>
        </w:rPr>
        <w:br/>
      </w:r>
      <w:r w:rsidRPr="0077596B">
        <w:rPr>
          <w:sz w:val="26"/>
          <w:szCs w:val="24"/>
        </w:rPr>
        <w:t>и казенные предприятия, учредителем ко</w:t>
      </w:r>
      <w:r w:rsidR="00215865">
        <w:rPr>
          <w:sz w:val="26"/>
          <w:szCs w:val="24"/>
        </w:rPr>
        <w:t>торых является А</w:t>
      </w:r>
      <w:r w:rsidRPr="0077596B">
        <w:rPr>
          <w:sz w:val="26"/>
          <w:szCs w:val="24"/>
        </w:rPr>
        <w:t xml:space="preserve">дминистрация </w:t>
      </w:r>
      <w:r w:rsidR="00215865">
        <w:rPr>
          <w:sz w:val="26"/>
          <w:szCs w:val="24"/>
        </w:rPr>
        <w:t>Веретенинского сельсовета</w:t>
      </w:r>
      <w:r w:rsidRPr="0077596B">
        <w:rPr>
          <w:sz w:val="26"/>
          <w:szCs w:val="24"/>
        </w:rPr>
        <w:t>, а также организации иных форм собственности, получившие средства местного бюджета или использующие муниципальное имущество.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При проведении контрольного мероприятия применяются следующие виды финансового контроля: ревизия, проверка и повторная проверка в зависимости </w:t>
      </w:r>
      <w:r w:rsidR="0077596B">
        <w:rPr>
          <w:sz w:val="26"/>
          <w:szCs w:val="24"/>
        </w:rPr>
        <w:br/>
      </w:r>
      <w:r w:rsidRPr="0077596B">
        <w:rPr>
          <w:sz w:val="26"/>
          <w:szCs w:val="24"/>
        </w:rPr>
        <w:t>от целей контрольного мероприятия.</w:t>
      </w:r>
    </w:p>
    <w:p w:rsidR="00845835" w:rsidRPr="00B847AA" w:rsidRDefault="00845835" w:rsidP="00B847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Ревизия </w:t>
      </w:r>
      <w:r w:rsidR="0077596B">
        <w:rPr>
          <w:rFonts w:ascii="Times New Roman" w:eastAsia="Times New Roman" w:hAnsi="Times New Roman" w:cs="Times New Roman"/>
          <w:sz w:val="26"/>
          <w:szCs w:val="24"/>
          <w:lang w:eastAsia="ru-RU"/>
        </w:rPr>
        <w:t>–</w:t>
      </w: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система контрольных действий по документальной и фактической проверке финансовых и хозяйственных операций, совершенных объектом контроля </w:t>
      </w:r>
      <w:r w:rsidR="0077596B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>в проверяемом периоде.</w:t>
      </w:r>
    </w:p>
    <w:p w:rsidR="00845835" w:rsidRPr="00B847AA" w:rsidRDefault="00845835" w:rsidP="00B847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Тематическая проверка </w:t>
      </w:r>
      <w:r w:rsidR="0077596B">
        <w:rPr>
          <w:rFonts w:ascii="Times New Roman" w:eastAsia="Times New Roman" w:hAnsi="Times New Roman" w:cs="Times New Roman"/>
          <w:sz w:val="26"/>
          <w:szCs w:val="24"/>
          <w:lang w:eastAsia="ru-RU"/>
        </w:rPr>
        <w:t>–</w:t>
      </w: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единичное контрольное действие или контрольные действия по отдельному направлению или эпизоду финансово-хозяйственной деятельности объекта контроля.</w:t>
      </w:r>
    </w:p>
    <w:p w:rsidR="00845835" w:rsidRPr="00B847AA" w:rsidRDefault="00845835" w:rsidP="00B847AA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Повторная проверка </w:t>
      </w:r>
      <w:r w:rsidR="0077596B">
        <w:rPr>
          <w:rFonts w:ascii="Times New Roman" w:eastAsia="Times New Roman" w:hAnsi="Times New Roman" w:cs="Times New Roman"/>
          <w:sz w:val="26"/>
          <w:szCs w:val="24"/>
          <w:lang w:eastAsia="ru-RU"/>
        </w:rPr>
        <w:t>–</w:t>
      </w: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проверка выполнения предложений по устранению выявленных в ходе ранее проведенного контрольного мероприятия нарушений </w:t>
      </w:r>
      <w:r w:rsidR="0077596B">
        <w:rPr>
          <w:rFonts w:ascii="Times New Roman" w:eastAsia="Times New Roman" w:hAnsi="Times New Roman" w:cs="Times New Roman"/>
          <w:sz w:val="26"/>
          <w:szCs w:val="24"/>
          <w:lang w:eastAsia="ru-RU"/>
        </w:rPr>
        <w:br/>
      </w: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>и недостатков.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Цель проведения контрольного мероприятия </w:t>
      </w:r>
      <w:r w:rsidR="0077596B">
        <w:rPr>
          <w:sz w:val="26"/>
          <w:szCs w:val="24"/>
        </w:rPr>
        <w:t>–</w:t>
      </w:r>
      <w:r w:rsidRPr="0077596B">
        <w:rPr>
          <w:sz w:val="26"/>
          <w:szCs w:val="24"/>
        </w:rPr>
        <w:t xml:space="preserve"> определение правомерности, в том числе целевого характера, эффективности и результативности использования средств</w:t>
      </w:r>
      <w:r w:rsidR="00350412" w:rsidRPr="0077596B">
        <w:rPr>
          <w:sz w:val="26"/>
          <w:szCs w:val="24"/>
        </w:rPr>
        <w:t xml:space="preserve"> местного</w:t>
      </w:r>
      <w:r w:rsidRPr="0077596B">
        <w:rPr>
          <w:sz w:val="26"/>
          <w:szCs w:val="24"/>
        </w:rPr>
        <w:t xml:space="preserve"> бюджета</w:t>
      </w:r>
      <w:r w:rsidR="00350412" w:rsidRPr="0077596B">
        <w:rPr>
          <w:sz w:val="26"/>
          <w:szCs w:val="24"/>
        </w:rPr>
        <w:t>, м</w:t>
      </w:r>
      <w:r w:rsidRPr="0077596B">
        <w:rPr>
          <w:sz w:val="26"/>
          <w:szCs w:val="24"/>
        </w:rPr>
        <w:t>униципального имущества, правильности поступления и использования средств</w:t>
      </w:r>
      <w:r w:rsidR="00A11435" w:rsidRPr="0077596B">
        <w:rPr>
          <w:sz w:val="26"/>
          <w:szCs w:val="24"/>
        </w:rPr>
        <w:t xml:space="preserve">, </w:t>
      </w:r>
      <w:r w:rsidRPr="0077596B">
        <w:rPr>
          <w:sz w:val="26"/>
          <w:szCs w:val="24"/>
        </w:rPr>
        <w:t>приносящей доход деятельности.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18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Основной задачей контрольных мероприятий, проводимых в казенных учреждениях, является проверка использования средств местного бюджета, выделенных в соответствии со сметой доходов и расходов, поступления </w:t>
      </w:r>
      <w:r w:rsidR="0077596B">
        <w:rPr>
          <w:sz w:val="26"/>
          <w:szCs w:val="24"/>
        </w:rPr>
        <w:br/>
      </w:r>
      <w:r w:rsidRPr="0077596B">
        <w:rPr>
          <w:sz w:val="26"/>
          <w:szCs w:val="24"/>
        </w:rPr>
        <w:t xml:space="preserve">и использования средств от приносящей </w:t>
      </w:r>
      <w:r w:rsidR="00072117" w:rsidRPr="0077596B">
        <w:rPr>
          <w:sz w:val="26"/>
          <w:szCs w:val="24"/>
        </w:rPr>
        <w:t>доход деятельности; в бюджетных</w:t>
      </w:r>
      <w:r w:rsidR="00AB0C4B" w:rsidRPr="0077596B">
        <w:rPr>
          <w:sz w:val="26"/>
          <w:szCs w:val="24"/>
        </w:rPr>
        <w:t xml:space="preserve"> учреждениях</w:t>
      </w:r>
      <w:r w:rsidR="00072117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 xml:space="preserve">и в остальных объектах контроля </w:t>
      </w:r>
      <w:r w:rsidR="0077596B">
        <w:rPr>
          <w:sz w:val="26"/>
          <w:szCs w:val="24"/>
        </w:rPr>
        <w:t>–</w:t>
      </w:r>
      <w:r w:rsidRPr="0077596B">
        <w:rPr>
          <w:sz w:val="26"/>
          <w:szCs w:val="24"/>
        </w:rPr>
        <w:t xml:space="preserve"> проверка финансово-хозяйственной деятельности, в том числе выполнения муниципальных заданий.</w:t>
      </w:r>
    </w:p>
    <w:p w:rsidR="00845835" w:rsidRPr="00B847AA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5835" w:rsidRPr="00B847AA" w:rsidRDefault="00845835" w:rsidP="0077596B">
      <w:pPr>
        <w:pStyle w:val="a3"/>
        <w:numPr>
          <w:ilvl w:val="0"/>
          <w:numId w:val="9"/>
        </w:numPr>
        <w:shd w:val="clear" w:color="auto" w:fill="FFFFFF"/>
        <w:tabs>
          <w:tab w:val="left" w:pos="284"/>
        </w:tabs>
        <w:suppressAutoHyphens w:val="0"/>
        <w:spacing w:after="0"/>
        <w:ind w:left="0" w:firstLine="0"/>
        <w:jc w:val="center"/>
        <w:rPr>
          <w:kern w:val="0"/>
          <w:sz w:val="26"/>
          <w:szCs w:val="24"/>
        </w:rPr>
      </w:pPr>
      <w:r w:rsidRPr="00B847AA">
        <w:rPr>
          <w:kern w:val="0"/>
          <w:sz w:val="26"/>
          <w:szCs w:val="24"/>
        </w:rPr>
        <w:t>ПЛАНИРОВАНИЕ КОНТРОЛЬНЫХ МЕРОПРИЯТИЙ</w:t>
      </w:r>
    </w:p>
    <w:p w:rsidR="00845835" w:rsidRPr="00B847AA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Контрольные мероприятия осуществляются </w:t>
      </w:r>
      <w:r w:rsidR="00215865">
        <w:rPr>
          <w:sz w:val="26"/>
          <w:szCs w:val="24"/>
        </w:rPr>
        <w:t>Комиссией</w:t>
      </w:r>
      <w:r w:rsidR="00350412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>в плановом порядке с учетом: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законности, своевременности и периодичности проведения контрольных мероприятий;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степени обеспеченности ресурсами (трудовыми, техническими, материальными);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реальности сроков выполнения контрольных мероприятий;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равно</w:t>
      </w:r>
      <w:r w:rsidR="00215865">
        <w:rPr>
          <w:sz w:val="26"/>
          <w:szCs w:val="24"/>
        </w:rPr>
        <w:t>мерности нагрузки на членов Комиссии</w:t>
      </w:r>
      <w:r w:rsidRPr="0077596B">
        <w:rPr>
          <w:sz w:val="26"/>
          <w:szCs w:val="24"/>
        </w:rPr>
        <w:t>;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 xml:space="preserve">наличия времени, необходимого для подготовительного периода </w:t>
      </w:r>
      <w:r w:rsidR="0077596B">
        <w:rPr>
          <w:sz w:val="26"/>
          <w:szCs w:val="24"/>
        </w:rPr>
        <w:br/>
      </w:r>
      <w:r w:rsidRPr="0077596B">
        <w:rPr>
          <w:sz w:val="26"/>
          <w:szCs w:val="24"/>
        </w:rPr>
        <w:t xml:space="preserve">и формирования отчета о проведенном контрольном мероприятии </w:t>
      </w:r>
      <w:r w:rsidR="00215865">
        <w:rPr>
          <w:sz w:val="26"/>
          <w:szCs w:val="24"/>
        </w:rPr>
        <w:t>Комиссии</w:t>
      </w:r>
      <w:r w:rsidRPr="0077596B">
        <w:rPr>
          <w:sz w:val="26"/>
          <w:szCs w:val="24"/>
        </w:rPr>
        <w:t>;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наличия резерва времени на случай возникновения необходимости проведения внеплановых контрольных мероприятий.</w:t>
      </w:r>
    </w:p>
    <w:p w:rsidR="00E07F04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План проведения контрольных мероприятий (далее </w:t>
      </w:r>
      <w:r w:rsidR="0077596B">
        <w:rPr>
          <w:sz w:val="26"/>
          <w:szCs w:val="24"/>
        </w:rPr>
        <w:t>–</w:t>
      </w:r>
      <w:r w:rsidRPr="0077596B">
        <w:rPr>
          <w:sz w:val="26"/>
          <w:szCs w:val="24"/>
        </w:rPr>
        <w:t xml:space="preserve"> План) формируется на основании</w:t>
      </w:r>
      <w:r w:rsidR="00064C14" w:rsidRPr="0077596B">
        <w:rPr>
          <w:sz w:val="26"/>
          <w:szCs w:val="24"/>
        </w:rPr>
        <w:t xml:space="preserve"> поступивших поручений </w:t>
      </w:r>
      <w:r w:rsidR="00215865">
        <w:rPr>
          <w:sz w:val="26"/>
          <w:szCs w:val="24"/>
        </w:rPr>
        <w:t>Г</w:t>
      </w:r>
      <w:r w:rsidR="00064C14" w:rsidRPr="0077596B">
        <w:rPr>
          <w:sz w:val="26"/>
          <w:szCs w:val="24"/>
        </w:rPr>
        <w:t>лавы</w:t>
      </w:r>
      <w:r w:rsidR="00AB0C4B" w:rsidRPr="0077596B">
        <w:rPr>
          <w:sz w:val="26"/>
          <w:szCs w:val="24"/>
        </w:rPr>
        <w:t xml:space="preserve"> </w:t>
      </w:r>
      <w:r w:rsidR="00215865">
        <w:rPr>
          <w:sz w:val="26"/>
          <w:szCs w:val="24"/>
        </w:rPr>
        <w:t>Главы Веретенинского сельсовета</w:t>
      </w:r>
      <w:r w:rsidR="00AB0C4B" w:rsidRPr="0077596B">
        <w:rPr>
          <w:sz w:val="26"/>
          <w:szCs w:val="24"/>
        </w:rPr>
        <w:t xml:space="preserve"> (далее – </w:t>
      </w:r>
      <w:r w:rsidR="0077596B">
        <w:rPr>
          <w:sz w:val="26"/>
          <w:szCs w:val="24"/>
        </w:rPr>
        <w:t>г</w:t>
      </w:r>
      <w:r w:rsidR="00215865">
        <w:rPr>
          <w:sz w:val="26"/>
          <w:szCs w:val="24"/>
        </w:rPr>
        <w:t>лавы сельсовета</w:t>
      </w:r>
      <w:r w:rsidR="00AB0C4B" w:rsidRPr="0077596B">
        <w:rPr>
          <w:sz w:val="26"/>
          <w:szCs w:val="24"/>
        </w:rPr>
        <w:t>)</w:t>
      </w:r>
      <w:r w:rsidR="00064C14" w:rsidRPr="0077596B">
        <w:rPr>
          <w:sz w:val="26"/>
          <w:szCs w:val="24"/>
        </w:rPr>
        <w:t>, предложений правоохранительных органов, анализа контрольной деятельности за прошедший период</w:t>
      </w:r>
      <w:r w:rsidR="00E07F04" w:rsidRPr="0077596B">
        <w:rPr>
          <w:sz w:val="26"/>
          <w:szCs w:val="24"/>
        </w:rPr>
        <w:t>.</w:t>
      </w:r>
    </w:p>
    <w:p w:rsidR="00215865" w:rsidRDefault="00845835" w:rsidP="00DC63F2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215865">
        <w:rPr>
          <w:sz w:val="26"/>
          <w:szCs w:val="24"/>
        </w:rPr>
        <w:lastRenderedPageBreak/>
        <w:t xml:space="preserve">Формирование плана осуществляется </w:t>
      </w:r>
      <w:r w:rsidR="00215865" w:rsidRPr="00215865">
        <w:rPr>
          <w:sz w:val="26"/>
          <w:szCs w:val="24"/>
        </w:rPr>
        <w:t>Комиссией</w:t>
      </w:r>
      <w:r w:rsidR="00C21C03" w:rsidRPr="00215865">
        <w:rPr>
          <w:sz w:val="26"/>
          <w:szCs w:val="24"/>
        </w:rPr>
        <w:t xml:space="preserve"> на </w:t>
      </w:r>
      <w:r w:rsidRPr="00215865">
        <w:rPr>
          <w:sz w:val="26"/>
          <w:szCs w:val="24"/>
        </w:rPr>
        <w:t>календарн</w:t>
      </w:r>
      <w:r w:rsidR="00C21C03" w:rsidRPr="00215865">
        <w:rPr>
          <w:sz w:val="26"/>
          <w:szCs w:val="24"/>
        </w:rPr>
        <w:t xml:space="preserve">ый </w:t>
      </w:r>
      <w:r w:rsidRPr="00215865">
        <w:rPr>
          <w:sz w:val="26"/>
          <w:szCs w:val="24"/>
        </w:rPr>
        <w:t>год</w:t>
      </w:r>
      <w:r w:rsidR="00C21C03" w:rsidRPr="00215865">
        <w:rPr>
          <w:sz w:val="26"/>
          <w:szCs w:val="24"/>
        </w:rPr>
        <w:t xml:space="preserve"> </w:t>
      </w:r>
      <w:r w:rsidR="0077596B" w:rsidRPr="00215865">
        <w:rPr>
          <w:sz w:val="26"/>
          <w:szCs w:val="24"/>
        </w:rPr>
        <w:br/>
      </w:r>
      <w:r w:rsidRPr="00215865">
        <w:rPr>
          <w:sz w:val="26"/>
          <w:szCs w:val="24"/>
        </w:rPr>
        <w:t xml:space="preserve">с </w:t>
      </w:r>
      <w:r w:rsidR="0077596B" w:rsidRPr="00215865">
        <w:rPr>
          <w:sz w:val="26"/>
          <w:szCs w:val="24"/>
        </w:rPr>
        <w:t>0</w:t>
      </w:r>
      <w:r w:rsidRPr="00215865">
        <w:rPr>
          <w:sz w:val="26"/>
          <w:szCs w:val="24"/>
        </w:rPr>
        <w:t>1 января по</w:t>
      </w:r>
      <w:r w:rsidR="00C21C03" w:rsidRPr="00215865">
        <w:rPr>
          <w:sz w:val="26"/>
          <w:szCs w:val="24"/>
        </w:rPr>
        <w:t xml:space="preserve"> </w:t>
      </w:r>
      <w:r w:rsidRPr="00215865">
        <w:rPr>
          <w:sz w:val="26"/>
          <w:szCs w:val="24"/>
        </w:rPr>
        <w:t xml:space="preserve">31 декабря не </w:t>
      </w:r>
      <w:r w:rsidR="00C366D1" w:rsidRPr="00215865">
        <w:rPr>
          <w:sz w:val="26"/>
          <w:szCs w:val="24"/>
        </w:rPr>
        <w:t>позднее,</w:t>
      </w:r>
      <w:r w:rsidRPr="00215865">
        <w:rPr>
          <w:sz w:val="26"/>
          <w:szCs w:val="24"/>
        </w:rPr>
        <w:t xml:space="preserve"> чем до 25 числа месяца, предшествующего планируемому периоду. План утверждается </w:t>
      </w:r>
      <w:r w:rsidR="0077596B" w:rsidRPr="00215865">
        <w:rPr>
          <w:sz w:val="26"/>
          <w:szCs w:val="24"/>
        </w:rPr>
        <w:t>г</w:t>
      </w:r>
      <w:r w:rsidRPr="00215865">
        <w:rPr>
          <w:sz w:val="26"/>
          <w:szCs w:val="24"/>
        </w:rPr>
        <w:t xml:space="preserve">лавой </w:t>
      </w:r>
      <w:r w:rsidR="00215865" w:rsidRPr="00215865">
        <w:rPr>
          <w:sz w:val="26"/>
          <w:szCs w:val="24"/>
        </w:rPr>
        <w:t>сельсовета</w:t>
      </w:r>
      <w:r w:rsidR="00310EED" w:rsidRPr="00215865">
        <w:rPr>
          <w:sz w:val="26"/>
          <w:szCs w:val="24"/>
        </w:rPr>
        <w:t xml:space="preserve"> </w:t>
      </w:r>
      <w:r w:rsidR="00215865">
        <w:rPr>
          <w:sz w:val="26"/>
          <w:szCs w:val="24"/>
        </w:rPr>
        <w:t>.</w:t>
      </w:r>
    </w:p>
    <w:p w:rsidR="00845835" w:rsidRPr="00215865" w:rsidRDefault="00845835" w:rsidP="00DC63F2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215865">
        <w:rPr>
          <w:sz w:val="26"/>
          <w:szCs w:val="24"/>
        </w:rPr>
        <w:t>В Плане указываются: наименование объекта контроля, вид и тема контрольного мероприятия, проверяемый период.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Сроки проведения контрольного мероприятия, </w:t>
      </w:r>
      <w:r w:rsidR="00C21C03" w:rsidRPr="0077596B">
        <w:rPr>
          <w:sz w:val="26"/>
          <w:szCs w:val="24"/>
        </w:rPr>
        <w:t xml:space="preserve">ответственные </w:t>
      </w:r>
      <w:r w:rsidR="0077596B">
        <w:rPr>
          <w:sz w:val="26"/>
          <w:szCs w:val="24"/>
        </w:rPr>
        <w:br/>
      </w:r>
      <w:r w:rsidR="00C21C03" w:rsidRPr="0077596B">
        <w:rPr>
          <w:sz w:val="26"/>
          <w:szCs w:val="24"/>
        </w:rPr>
        <w:t>за проведение контрольного мероприятия опред</w:t>
      </w:r>
      <w:r w:rsidRPr="0077596B">
        <w:rPr>
          <w:sz w:val="26"/>
          <w:szCs w:val="24"/>
        </w:rPr>
        <w:t xml:space="preserve">еляются </w:t>
      </w:r>
      <w:r w:rsidR="009A2D87" w:rsidRPr="0077596B">
        <w:rPr>
          <w:sz w:val="26"/>
          <w:szCs w:val="24"/>
        </w:rPr>
        <w:t xml:space="preserve">руководителем </w:t>
      </w:r>
      <w:r w:rsidR="00215865">
        <w:rPr>
          <w:sz w:val="26"/>
          <w:szCs w:val="24"/>
        </w:rPr>
        <w:t xml:space="preserve">Комиссии </w:t>
      </w:r>
      <w:r w:rsidRPr="0077596B">
        <w:rPr>
          <w:sz w:val="26"/>
          <w:szCs w:val="24"/>
        </w:rPr>
        <w:t xml:space="preserve">с учетом объема предстоящих контрольных действий, вытекающих из конкретных задач контрольного мероприятия и особенностей объекта контроля. Плановый срок проведения контрольного мероприятия на объекте контроля не должен превышать </w:t>
      </w:r>
      <w:r w:rsidR="0077596B">
        <w:rPr>
          <w:sz w:val="26"/>
          <w:szCs w:val="24"/>
        </w:rPr>
        <w:br/>
      </w:r>
      <w:r w:rsidR="00C366D1" w:rsidRPr="0077596B">
        <w:rPr>
          <w:sz w:val="26"/>
          <w:szCs w:val="24"/>
        </w:rPr>
        <w:t>30</w:t>
      </w:r>
      <w:r w:rsidRPr="0077596B">
        <w:rPr>
          <w:sz w:val="26"/>
          <w:szCs w:val="24"/>
        </w:rPr>
        <w:t xml:space="preserve"> рабочих дней.</w:t>
      </w:r>
      <w:r w:rsidR="00E07F04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 xml:space="preserve">Продление первоначально установленного срока проведения контрольного мероприятия осуществляется </w:t>
      </w:r>
      <w:r w:rsidR="0077596B">
        <w:rPr>
          <w:sz w:val="26"/>
          <w:szCs w:val="24"/>
        </w:rPr>
        <w:t>г</w:t>
      </w:r>
      <w:r w:rsidRPr="0077596B">
        <w:rPr>
          <w:sz w:val="26"/>
          <w:szCs w:val="24"/>
        </w:rPr>
        <w:t xml:space="preserve">лавой </w:t>
      </w:r>
      <w:r w:rsidR="00215865">
        <w:rPr>
          <w:sz w:val="26"/>
          <w:szCs w:val="24"/>
        </w:rPr>
        <w:t>сельсовета</w:t>
      </w:r>
      <w:r w:rsidR="0096123B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 xml:space="preserve">по мотивированному представлению </w:t>
      </w:r>
      <w:r w:rsidR="009A2D87" w:rsidRPr="0077596B">
        <w:rPr>
          <w:sz w:val="26"/>
          <w:szCs w:val="24"/>
        </w:rPr>
        <w:t xml:space="preserve">руководителя </w:t>
      </w:r>
      <w:r w:rsidR="00215865">
        <w:rPr>
          <w:sz w:val="26"/>
          <w:szCs w:val="24"/>
        </w:rPr>
        <w:t>Комиссии</w:t>
      </w:r>
      <w:r w:rsidR="00707224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 xml:space="preserve">не более чем на </w:t>
      </w:r>
      <w:r w:rsidR="00707224" w:rsidRPr="0077596B">
        <w:rPr>
          <w:sz w:val="26"/>
          <w:szCs w:val="24"/>
        </w:rPr>
        <w:t>30</w:t>
      </w:r>
      <w:r w:rsidRPr="0077596B">
        <w:rPr>
          <w:sz w:val="26"/>
          <w:szCs w:val="24"/>
        </w:rPr>
        <w:t xml:space="preserve"> рабочих дн</w:t>
      </w:r>
      <w:r w:rsidR="00707224" w:rsidRPr="0077596B">
        <w:rPr>
          <w:sz w:val="26"/>
          <w:szCs w:val="24"/>
        </w:rPr>
        <w:t>ей</w:t>
      </w:r>
      <w:r w:rsidRPr="0077596B">
        <w:rPr>
          <w:sz w:val="26"/>
          <w:szCs w:val="24"/>
        </w:rPr>
        <w:t>.</w:t>
      </w:r>
    </w:p>
    <w:p w:rsidR="00845835" w:rsidRPr="0077596B" w:rsidRDefault="0021586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>
        <w:rPr>
          <w:sz w:val="26"/>
          <w:szCs w:val="24"/>
        </w:rPr>
        <w:t>Комиссией</w:t>
      </w:r>
      <w:r w:rsidR="005215C5" w:rsidRPr="0077596B">
        <w:rPr>
          <w:sz w:val="26"/>
          <w:szCs w:val="24"/>
        </w:rPr>
        <w:t xml:space="preserve"> </w:t>
      </w:r>
      <w:r w:rsidR="00845835" w:rsidRPr="0077596B">
        <w:rPr>
          <w:sz w:val="26"/>
          <w:szCs w:val="24"/>
        </w:rPr>
        <w:t xml:space="preserve">проводятся внеплановые контрольные мероприятия </w:t>
      </w:r>
      <w:r w:rsidR="0077596B">
        <w:rPr>
          <w:sz w:val="26"/>
          <w:szCs w:val="24"/>
        </w:rPr>
        <w:br/>
      </w:r>
      <w:r w:rsidR="00845835" w:rsidRPr="0077596B">
        <w:rPr>
          <w:sz w:val="26"/>
          <w:szCs w:val="24"/>
        </w:rPr>
        <w:t>по следующим основаниям:</w:t>
      </w:r>
    </w:p>
    <w:p w:rsidR="00845835" w:rsidRPr="0077596B" w:rsidRDefault="00845835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поручени</w:t>
      </w:r>
      <w:r w:rsidR="00E07F04" w:rsidRPr="0077596B">
        <w:rPr>
          <w:sz w:val="26"/>
          <w:szCs w:val="24"/>
        </w:rPr>
        <w:t>ям</w:t>
      </w:r>
      <w:r w:rsidRPr="0077596B">
        <w:rPr>
          <w:sz w:val="26"/>
          <w:szCs w:val="24"/>
        </w:rPr>
        <w:t xml:space="preserve"> </w:t>
      </w:r>
      <w:r w:rsidR="0077596B">
        <w:rPr>
          <w:sz w:val="26"/>
          <w:szCs w:val="24"/>
        </w:rPr>
        <w:t>г</w:t>
      </w:r>
      <w:r w:rsidRPr="0077596B">
        <w:rPr>
          <w:sz w:val="26"/>
          <w:szCs w:val="24"/>
        </w:rPr>
        <w:t>лавы</w:t>
      </w:r>
      <w:r w:rsidR="00D5333A">
        <w:rPr>
          <w:sz w:val="26"/>
          <w:szCs w:val="24"/>
        </w:rPr>
        <w:t xml:space="preserve"> сельсовета</w:t>
      </w:r>
      <w:r w:rsidRPr="0077596B">
        <w:rPr>
          <w:sz w:val="26"/>
          <w:szCs w:val="24"/>
        </w:rPr>
        <w:t>;</w:t>
      </w:r>
    </w:p>
    <w:p w:rsidR="00845835" w:rsidRPr="0077596B" w:rsidRDefault="00E07F04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>при поступлении информации о нарушениях законодательства, сог</w:t>
      </w:r>
      <w:r w:rsidR="00845835" w:rsidRPr="0077596B">
        <w:rPr>
          <w:sz w:val="26"/>
          <w:szCs w:val="24"/>
        </w:rPr>
        <w:t xml:space="preserve">ласованные с </w:t>
      </w:r>
      <w:r w:rsidR="0077596B">
        <w:rPr>
          <w:sz w:val="26"/>
          <w:szCs w:val="24"/>
        </w:rPr>
        <w:t>г</w:t>
      </w:r>
      <w:r w:rsidR="00845835" w:rsidRPr="0077596B">
        <w:rPr>
          <w:sz w:val="26"/>
          <w:szCs w:val="24"/>
        </w:rPr>
        <w:t>лавой</w:t>
      </w:r>
      <w:r w:rsidR="00D5333A">
        <w:rPr>
          <w:sz w:val="26"/>
          <w:szCs w:val="24"/>
        </w:rPr>
        <w:t xml:space="preserve"> сельсовета</w:t>
      </w:r>
      <w:r w:rsidR="00845835" w:rsidRPr="0077596B">
        <w:rPr>
          <w:sz w:val="26"/>
          <w:szCs w:val="24"/>
        </w:rPr>
        <w:t>;</w:t>
      </w:r>
    </w:p>
    <w:p w:rsidR="00845835" w:rsidRPr="0077596B" w:rsidRDefault="00E07F04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 xml:space="preserve">в связи с обращением органов прокуратуры и </w:t>
      </w:r>
      <w:r w:rsidR="00845835" w:rsidRPr="0077596B">
        <w:rPr>
          <w:sz w:val="26"/>
          <w:szCs w:val="24"/>
        </w:rPr>
        <w:t>правоохранительных органов</w:t>
      </w:r>
      <w:r w:rsidR="00DF1509" w:rsidRPr="0077596B">
        <w:rPr>
          <w:sz w:val="26"/>
          <w:szCs w:val="24"/>
        </w:rPr>
        <w:t>;</w:t>
      </w:r>
    </w:p>
    <w:p w:rsidR="00DF1509" w:rsidRPr="0077596B" w:rsidRDefault="0047433B" w:rsidP="0077596B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7596B">
        <w:rPr>
          <w:sz w:val="26"/>
          <w:szCs w:val="24"/>
        </w:rPr>
        <w:t xml:space="preserve">жалоб и обращений </w:t>
      </w:r>
      <w:r w:rsidR="00DF1509" w:rsidRPr="0077596B">
        <w:rPr>
          <w:sz w:val="26"/>
          <w:szCs w:val="24"/>
        </w:rPr>
        <w:t xml:space="preserve">граждан на имя </w:t>
      </w:r>
      <w:r w:rsidR="0077596B">
        <w:rPr>
          <w:sz w:val="26"/>
          <w:szCs w:val="24"/>
        </w:rPr>
        <w:t>г</w:t>
      </w:r>
      <w:r w:rsidR="00D5333A">
        <w:rPr>
          <w:sz w:val="26"/>
          <w:szCs w:val="24"/>
        </w:rPr>
        <w:t>лавы сельсовета</w:t>
      </w:r>
      <w:r w:rsidR="00DF1509" w:rsidRPr="0077596B">
        <w:rPr>
          <w:sz w:val="26"/>
          <w:szCs w:val="24"/>
        </w:rPr>
        <w:t>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>К участию в контрольных мероприятиях могут привлекаться специалисты</w:t>
      </w:r>
      <w:r w:rsidR="009C768D" w:rsidRPr="0077596B">
        <w:rPr>
          <w:sz w:val="26"/>
          <w:szCs w:val="24"/>
        </w:rPr>
        <w:t xml:space="preserve"> структурных подразделений </w:t>
      </w:r>
      <w:r w:rsidRPr="0077596B">
        <w:rPr>
          <w:sz w:val="26"/>
          <w:szCs w:val="24"/>
        </w:rPr>
        <w:t>администрации</w:t>
      </w:r>
      <w:r w:rsidR="00D5333A">
        <w:rPr>
          <w:sz w:val="26"/>
          <w:szCs w:val="24"/>
        </w:rPr>
        <w:t xml:space="preserve"> Веретенинского сельсовета</w:t>
      </w:r>
      <w:r w:rsidRPr="0077596B">
        <w:rPr>
          <w:sz w:val="26"/>
          <w:szCs w:val="24"/>
        </w:rPr>
        <w:t>.</w:t>
      </w:r>
    </w:p>
    <w:p w:rsidR="00845835" w:rsidRPr="0077596B" w:rsidRDefault="00845835" w:rsidP="0077596B">
      <w:pPr>
        <w:pStyle w:val="a3"/>
        <w:numPr>
          <w:ilvl w:val="1"/>
          <w:numId w:val="9"/>
        </w:numPr>
        <w:shd w:val="clear" w:color="auto" w:fill="FFFFFF"/>
        <w:tabs>
          <w:tab w:val="left" w:pos="1204"/>
        </w:tabs>
        <w:spacing w:after="0"/>
        <w:ind w:left="0" w:firstLine="720"/>
        <w:rPr>
          <w:sz w:val="26"/>
          <w:szCs w:val="24"/>
        </w:rPr>
      </w:pPr>
      <w:r w:rsidRPr="0077596B">
        <w:rPr>
          <w:sz w:val="26"/>
          <w:szCs w:val="24"/>
        </w:rPr>
        <w:t xml:space="preserve">Изменения в План вносятся </w:t>
      </w:r>
      <w:r w:rsidR="009A2D87" w:rsidRPr="0077596B">
        <w:rPr>
          <w:sz w:val="26"/>
          <w:szCs w:val="24"/>
        </w:rPr>
        <w:t xml:space="preserve">руководителем </w:t>
      </w:r>
      <w:r w:rsidR="00D5333A">
        <w:rPr>
          <w:sz w:val="26"/>
          <w:szCs w:val="24"/>
        </w:rPr>
        <w:t>Комиссии</w:t>
      </w:r>
      <w:r w:rsidR="009C768D" w:rsidRPr="0077596B">
        <w:rPr>
          <w:sz w:val="26"/>
          <w:szCs w:val="24"/>
        </w:rPr>
        <w:t xml:space="preserve"> </w:t>
      </w:r>
      <w:r w:rsidRPr="0077596B">
        <w:rPr>
          <w:sz w:val="26"/>
          <w:szCs w:val="24"/>
        </w:rPr>
        <w:t xml:space="preserve">и утверждаются </w:t>
      </w:r>
      <w:r w:rsidR="0077596B">
        <w:rPr>
          <w:sz w:val="26"/>
          <w:szCs w:val="24"/>
        </w:rPr>
        <w:t>г</w:t>
      </w:r>
      <w:r w:rsidRPr="0077596B">
        <w:rPr>
          <w:sz w:val="26"/>
          <w:szCs w:val="24"/>
        </w:rPr>
        <w:t>лавой</w:t>
      </w:r>
      <w:r w:rsidR="00D5333A">
        <w:rPr>
          <w:sz w:val="26"/>
          <w:szCs w:val="24"/>
        </w:rPr>
        <w:t xml:space="preserve"> сельсовета</w:t>
      </w:r>
      <w:r w:rsidRPr="0077596B">
        <w:rPr>
          <w:sz w:val="26"/>
          <w:szCs w:val="24"/>
        </w:rPr>
        <w:t>.</w:t>
      </w:r>
    </w:p>
    <w:p w:rsidR="00845835" w:rsidRPr="00B847AA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845835" w:rsidRPr="00B847AA" w:rsidRDefault="001564C8" w:rsidP="00B847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>4</w:t>
      </w:r>
      <w:r w:rsidR="00845835" w:rsidRPr="00B847AA">
        <w:rPr>
          <w:rFonts w:ascii="Times New Roman" w:eastAsia="Times New Roman" w:hAnsi="Times New Roman" w:cs="Times New Roman"/>
          <w:sz w:val="26"/>
          <w:szCs w:val="24"/>
          <w:lang w:eastAsia="ru-RU"/>
        </w:rPr>
        <w:t>. ОРГАНИЗАЦИЯ И ПРОВЕДЕНИЕ КОНТРОЛЬНОГО МЕРОПРИЯТИЯ</w:t>
      </w:r>
    </w:p>
    <w:p w:rsidR="00845835" w:rsidRPr="00B847AA" w:rsidRDefault="00845835" w:rsidP="00B847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530BE2" w:rsidRPr="002D6C68" w:rsidRDefault="00530BE2" w:rsidP="002D6C68">
      <w:pPr>
        <w:pStyle w:val="a3"/>
        <w:numPr>
          <w:ilvl w:val="1"/>
          <w:numId w:val="15"/>
        </w:numPr>
        <w:tabs>
          <w:tab w:val="left" w:pos="1204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1" w:name="sub_41"/>
      <w:r w:rsidRPr="002D6C68">
        <w:rPr>
          <w:rFonts w:eastAsia="Lucida Sans Unicode"/>
          <w:sz w:val="26"/>
          <w:szCs w:val="24"/>
          <w:lang w:eastAsia="ar-SA"/>
        </w:rPr>
        <w:t xml:space="preserve">Непосредственное руководство проведением контрольного мероприятия </w:t>
      </w:r>
      <w:r w:rsidR="002D6C68">
        <w:rPr>
          <w:rFonts w:eastAsia="Lucida Sans Unicode"/>
          <w:sz w:val="26"/>
          <w:szCs w:val="24"/>
          <w:lang w:eastAsia="ar-SA"/>
        </w:rPr>
        <w:br/>
      </w:r>
      <w:r w:rsidRPr="002D6C68">
        <w:rPr>
          <w:rFonts w:eastAsia="Lucida Sans Unicode"/>
          <w:sz w:val="26"/>
          <w:szCs w:val="24"/>
          <w:lang w:eastAsia="ar-SA"/>
        </w:rPr>
        <w:t xml:space="preserve">и координацию действий специалистов, принимающих участие в контрольном мероприятии, осуществляет руководитель </w:t>
      </w:r>
      <w:r w:rsidR="009A7699" w:rsidRPr="002D6C68">
        <w:rPr>
          <w:rFonts w:eastAsia="Lucida Sans Unicode"/>
          <w:sz w:val="26"/>
          <w:szCs w:val="24"/>
          <w:lang w:eastAsia="ar-SA"/>
        </w:rPr>
        <w:t>контрольной группы</w:t>
      </w:r>
      <w:r w:rsidRPr="002D6C68">
        <w:rPr>
          <w:rFonts w:eastAsia="Lucida Sans Unicode"/>
          <w:sz w:val="26"/>
          <w:szCs w:val="24"/>
          <w:lang w:eastAsia="ar-SA"/>
        </w:rPr>
        <w:t xml:space="preserve">. Руководитель </w:t>
      </w:r>
      <w:r w:rsidR="002D6C68">
        <w:rPr>
          <w:rFonts w:eastAsia="Lucida Sans Unicode"/>
          <w:sz w:val="26"/>
          <w:szCs w:val="24"/>
          <w:lang w:eastAsia="ar-SA"/>
        </w:rPr>
        <w:br/>
      </w:r>
      <w:r w:rsidRPr="002D6C68">
        <w:rPr>
          <w:rFonts w:eastAsia="Lucida Sans Unicode"/>
          <w:sz w:val="26"/>
          <w:szCs w:val="24"/>
          <w:lang w:eastAsia="ar-SA"/>
        </w:rPr>
        <w:t xml:space="preserve">и состав </w:t>
      </w:r>
      <w:r w:rsidR="009A7699" w:rsidRPr="002D6C68">
        <w:rPr>
          <w:rFonts w:eastAsia="Lucida Sans Unicode"/>
          <w:sz w:val="26"/>
          <w:szCs w:val="24"/>
          <w:lang w:eastAsia="ar-SA"/>
        </w:rPr>
        <w:t xml:space="preserve">контрольной </w:t>
      </w:r>
      <w:r w:rsidRPr="002D6C68">
        <w:rPr>
          <w:rFonts w:eastAsia="Lucida Sans Unicode"/>
          <w:sz w:val="26"/>
          <w:szCs w:val="24"/>
          <w:lang w:eastAsia="ar-SA"/>
        </w:rPr>
        <w:t xml:space="preserve">группы определяется </w:t>
      </w:r>
      <w:r w:rsidR="009A2D87" w:rsidRPr="002D6C68">
        <w:rPr>
          <w:rFonts w:eastAsia="Lucida Sans Unicode"/>
          <w:sz w:val="26"/>
          <w:szCs w:val="24"/>
          <w:lang w:eastAsia="ar-SA"/>
        </w:rPr>
        <w:t xml:space="preserve">руководителем </w:t>
      </w:r>
      <w:r w:rsidR="00D5333A">
        <w:rPr>
          <w:rFonts w:eastAsia="Lucida Sans Unicode"/>
          <w:sz w:val="26"/>
          <w:szCs w:val="24"/>
          <w:lang w:eastAsia="ar-SA"/>
        </w:rPr>
        <w:t>Комиссии</w:t>
      </w:r>
      <w:r w:rsidRPr="002D6C68">
        <w:rPr>
          <w:rFonts w:eastAsia="Lucida Sans Unicode"/>
          <w:sz w:val="26"/>
          <w:szCs w:val="24"/>
          <w:lang w:eastAsia="ar-SA"/>
        </w:rPr>
        <w:t>.</w:t>
      </w:r>
    </w:p>
    <w:p w:rsidR="00530BE2" w:rsidRPr="002D6C68" w:rsidRDefault="00530BE2" w:rsidP="002D6C68">
      <w:pPr>
        <w:pStyle w:val="a3"/>
        <w:numPr>
          <w:ilvl w:val="1"/>
          <w:numId w:val="15"/>
        </w:numPr>
        <w:tabs>
          <w:tab w:val="left" w:pos="1204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2" w:name="sub_42"/>
      <w:bookmarkEnd w:id="1"/>
      <w:r w:rsidRPr="002D6C68">
        <w:rPr>
          <w:rFonts w:eastAsia="Lucida Sans Unicode"/>
          <w:sz w:val="26"/>
          <w:szCs w:val="24"/>
          <w:lang w:eastAsia="ar-SA"/>
        </w:rPr>
        <w:t>Подготовка к контрольному мероприятию.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" w:name="sub_421"/>
      <w:bookmarkEnd w:id="2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4.2.1. Для подготовки к контрольному мероприятию руководитель </w:t>
      </w:r>
      <w:r w:rsidR="009A769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оформляет поручение на проведение, в котором содержится решение </w:t>
      </w:r>
      <w:r w:rsidR="002D6C6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 проведении контрольного мероприятия, наименование объекта контроля, вид </w:t>
      </w:r>
      <w:r w:rsidR="002D6C6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тема, дата начала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4" w:name="sub_422"/>
      <w:bookmarkEnd w:id="3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4.2.2. При подготовке контрольного мероприятия:</w:t>
      </w:r>
    </w:p>
    <w:bookmarkEnd w:id="4"/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 xml:space="preserve">осуществляется сбор информации об объекте контроля, необходимой </w:t>
      </w:r>
      <w:r w:rsidR="00B5173F">
        <w:rPr>
          <w:sz w:val="26"/>
          <w:szCs w:val="24"/>
        </w:rPr>
        <w:br/>
      </w:r>
      <w:r w:rsidRPr="002D6C68">
        <w:rPr>
          <w:sz w:val="26"/>
          <w:szCs w:val="24"/>
        </w:rPr>
        <w:t>для организации и проведения контрольного мероприятии;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>изучаются законодательные, нормативные правовые и муниципальные правовые акты, регламентирующие деятельность объекта контроля;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>определяются задачи и объем контрольного мероприятия;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>определяются сроки и этапы проведения контрольного мероприятия;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 xml:space="preserve">формируется </w:t>
      </w:r>
      <w:r w:rsidR="009A7699" w:rsidRPr="002D6C68">
        <w:rPr>
          <w:sz w:val="26"/>
          <w:szCs w:val="24"/>
        </w:rPr>
        <w:t xml:space="preserve">контрольная </w:t>
      </w:r>
      <w:r w:rsidRPr="002D6C68">
        <w:rPr>
          <w:sz w:val="26"/>
          <w:szCs w:val="24"/>
        </w:rPr>
        <w:t>группа;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t xml:space="preserve">на основании поручения </w:t>
      </w:r>
      <w:r w:rsidR="009A2D87" w:rsidRPr="002D6C68">
        <w:rPr>
          <w:sz w:val="26"/>
          <w:szCs w:val="24"/>
        </w:rPr>
        <w:t xml:space="preserve">руководителя </w:t>
      </w:r>
      <w:r w:rsidR="00D5333A">
        <w:rPr>
          <w:sz w:val="26"/>
          <w:szCs w:val="24"/>
        </w:rPr>
        <w:t>Комиссии</w:t>
      </w:r>
      <w:r w:rsidRPr="002D6C68">
        <w:rPr>
          <w:sz w:val="26"/>
          <w:szCs w:val="24"/>
        </w:rPr>
        <w:t xml:space="preserve"> о проведении контрольного мероприятия составляется программа контрольного мероприятия, распределяются обязанности между членами </w:t>
      </w:r>
      <w:r w:rsidR="009A7699" w:rsidRPr="002D6C68">
        <w:rPr>
          <w:sz w:val="26"/>
          <w:szCs w:val="24"/>
        </w:rPr>
        <w:t xml:space="preserve">контрольной </w:t>
      </w:r>
      <w:r w:rsidRPr="002D6C68">
        <w:rPr>
          <w:sz w:val="26"/>
          <w:szCs w:val="24"/>
        </w:rPr>
        <w:t>группы;</w:t>
      </w:r>
    </w:p>
    <w:p w:rsidR="00530BE2" w:rsidRPr="002D6C68" w:rsidRDefault="00530BE2" w:rsidP="002D6C6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D6C68">
        <w:rPr>
          <w:sz w:val="26"/>
          <w:szCs w:val="24"/>
        </w:rPr>
        <w:lastRenderedPageBreak/>
        <w:t>информируется объект контроля о проведении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5" w:name="sub_423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4.2.3. При подготовке контрольного мероприятия учитыва</w:t>
      </w:r>
      <w:r w:rsidR="00F63C66">
        <w:rPr>
          <w:rFonts w:ascii="Times New Roman" w:eastAsia="Lucida Sans Unicode" w:hAnsi="Times New Roman" w:cs="Times New Roman"/>
          <w:sz w:val="26"/>
          <w:szCs w:val="24"/>
          <w:lang w:eastAsia="ar-SA"/>
        </w:rPr>
        <w:t>ю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тся:</w:t>
      </w:r>
    </w:p>
    <w:bookmarkEnd w:id="5"/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особенности деятельности объекта контроля;</w:t>
      </w:r>
    </w:p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вопросы, наиболее важные с точки зрения задач контрольного мероприятия;</w:t>
      </w:r>
    </w:p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возможность (в том числе на основе результатов контрольных мероприятий прошлых лет) недобросовестных действий руководства объекта контроля;</w:t>
      </w:r>
    </w:p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уровень существенности информации, определенный для контрольного мероприятия;</w:t>
      </w:r>
    </w:p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количественный состав, профессиональная компетентность и опыт работы членов</w:t>
      </w:r>
      <w:r w:rsidR="009A7699" w:rsidRPr="00B5173F">
        <w:rPr>
          <w:sz w:val="26"/>
          <w:szCs w:val="24"/>
        </w:rPr>
        <w:t xml:space="preserve"> контрольной </w:t>
      </w:r>
      <w:r w:rsidRPr="00B5173F">
        <w:rPr>
          <w:sz w:val="26"/>
          <w:szCs w:val="24"/>
        </w:rPr>
        <w:t>группы;</w:t>
      </w:r>
    </w:p>
    <w:p w:rsidR="00530BE2" w:rsidRPr="00B5173F" w:rsidRDefault="00530BE2" w:rsidP="00B5173F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B5173F">
        <w:rPr>
          <w:sz w:val="26"/>
          <w:szCs w:val="24"/>
        </w:rPr>
        <w:t>необходимость при</w:t>
      </w:r>
      <w:r w:rsidR="00D5333A">
        <w:rPr>
          <w:sz w:val="26"/>
          <w:szCs w:val="24"/>
        </w:rPr>
        <w:t>влечения специалистов Администрации</w:t>
      </w:r>
      <w:r w:rsidRPr="00B5173F">
        <w:rPr>
          <w:sz w:val="26"/>
          <w:szCs w:val="24"/>
        </w:rPr>
        <w:t xml:space="preserve"> и муницип</w:t>
      </w:r>
      <w:r w:rsidR="00D5333A">
        <w:rPr>
          <w:sz w:val="26"/>
          <w:szCs w:val="24"/>
        </w:rPr>
        <w:t xml:space="preserve">альных казенных </w:t>
      </w:r>
      <w:r w:rsidRPr="00B5173F">
        <w:rPr>
          <w:sz w:val="26"/>
          <w:szCs w:val="24"/>
        </w:rPr>
        <w:t>учреждений</w:t>
      </w:r>
      <w:bookmarkStart w:id="6" w:name="sub_425"/>
      <w:r w:rsidRPr="00B5173F">
        <w:rPr>
          <w:sz w:val="26"/>
          <w:szCs w:val="24"/>
        </w:rPr>
        <w:t>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7" w:name="sub_426"/>
      <w:bookmarkEnd w:id="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4.2.4. Программа проведения контрольного мероприятия (далее </w:t>
      </w:r>
      <w:r w:rsidR="00E24CD3">
        <w:rPr>
          <w:rFonts w:ascii="Times New Roman" w:eastAsia="Lucida Sans Unicode" w:hAnsi="Times New Roman" w:cs="Times New Roman"/>
          <w:sz w:val="26"/>
          <w:szCs w:val="24"/>
          <w:lang w:eastAsia="ar-SA"/>
        </w:rPr>
        <w:t>–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Программа) подготавливается руководителем </w:t>
      </w:r>
      <w:r w:rsidR="009A769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</w:t>
      </w:r>
      <w:r w:rsidR="00E12DBC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,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и утверждается </w:t>
      </w:r>
      <w:r w:rsidR="009A2D8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руководителем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Комиссии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до начала проведения контрольного мероприятия. Программа содержит: наименование объекта контроля, вид и тему контрольного мероприятия, перечень основных вопросов, подлежащих проверке в ходе контрольного мероприятия, распределение конкретных вопросов между членами </w:t>
      </w:r>
      <w:r w:rsidR="009A769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группы. Руководитель</w:t>
      </w:r>
      <w:r w:rsidR="009A769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доводит Программу </w:t>
      </w:r>
      <w:r w:rsidR="00E24CD3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до сведения членов </w:t>
      </w:r>
      <w:r w:rsidR="003D54E2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под расписку.</w:t>
      </w:r>
    </w:p>
    <w:bookmarkEnd w:id="7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Программа в процессе ее исполнения, с учетом изученных необходимых документов и материалов объекта контроля, иных обстоятельств может быть изменена</w:t>
      </w:r>
      <w:r w:rsidR="00227920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,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и дополнена по согласованию с </w:t>
      </w:r>
      <w:r w:rsidR="009A2D8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руководителем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8" w:name="sub_427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4.2.5. Продолжительность подготовительного периода</w:t>
      </w:r>
      <w:r w:rsid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не должна превышать </w:t>
      </w:r>
      <w:r w:rsidR="00E24CD3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3-х рабочих дней.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9" w:name="sub_428"/>
      <w:bookmarkEnd w:id="8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4.2.6. Приступая к проведению контрольного мероприятия, руководитель</w:t>
      </w:r>
      <w:r w:rsidR="009A769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должен предъявить руководителю объекта контроля </w:t>
      </w:r>
      <w:r w:rsidR="009D02AD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поручение </w:t>
      </w:r>
      <w:r w:rsidR="00A83CA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руководителя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="009D02AD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 пров</w:t>
      </w:r>
      <w:r w:rsidR="009D02AD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едении контрольного мероприятия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и </w:t>
      </w:r>
      <w:r w:rsidR="00E57791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рограмму, представить членов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группы, решить организационно-технические вопросы проведения контрольного мероприятия. 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0" w:name="sub_429"/>
      <w:bookmarkEnd w:id="9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4.2.7. Руководитель объекта контроля обязан создать членам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надлежащие условия для проведения контрольного мероприятия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t>–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предоставить необходимое помещение, оргтехнику, услуги связи, канцелярские принадлежности, обеспечить выполнение работ по делопроизводству (копирование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пр.).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1" w:name="sub_4210"/>
      <w:bookmarkEnd w:id="10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4.2.8. Требования членов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группы, связанные с исполнением ими служебных обязанностей в ходе проведения контрольного мероприятии, являются обязательными для должностных лиц объекта контроля.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2" w:name="sub_4211"/>
      <w:bookmarkEnd w:id="1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4.2.9. В случае отказа работников объекта контроля представить необходимые документы либо возникновения иных препятствий проведения контрольного мероприятия, руководитель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в письменном виде сообщает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об этих фактах руководителю объекта контроля для принятия соответствующих мер. В случае непринятия мер руководителем объекта контроля или отказа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от предоставления необходимых документов, справок, сведений и объяснений руководитель </w:t>
      </w:r>
      <w:r w:rsidR="00E57791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об этих фактах готовит служебную записку </w:t>
      </w:r>
      <w:r w:rsidR="00A83CA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руководителю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для принятия мер, в акте по результатам контрольного мероприятия делается соответствующая запись.</w:t>
      </w:r>
    </w:p>
    <w:p w:rsidR="00530BE2" w:rsidRPr="00A46B02" w:rsidRDefault="00530BE2" w:rsidP="00A46B02">
      <w:pPr>
        <w:pStyle w:val="a3"/>
        <w:numPr>
          <w:ilvl w:val="1"/>
          <w:numId w:val="15"/>
        </w:numPr>
        <w:tabs>
          <w:tab w:val="left" w:pos="1204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13" w:name="sub_43"/>
      <w:bookmarkEnd w:id="12"/>
      <w:r w:rsidRPr="00A46B02">
        <w:rPr>
          <w:rFonts w:eastAsia="Lucida Sans Unicode"/>
          <w:sz w:val="26"/>
          <w:szCs w:val="24"/>
          <w:lang w:eastAsia="ar-SA"/>
        </w:rPr>
        <w:lastRenderedPageBreak/>
        <w:t>Проведение контрольного мероприятия.</w:t>
      </w:r>
    </w:p>
    <w:bookmarkEnd w:id="13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Проведение контрольного мероприятия заключается в осуществлении проверки на объекте контроля, сборе и анализе фактических данных и информации для формирования доказательств в соответствии с задачами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4" w:name="sub_43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4.3.1. При проведении контрольного мероприятия проверяется соответствие совершенных объектом контроля финансовых и хозяйственных операций законам и иным нормативным правовым актам Российской Федерации (далее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t>–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РФ) и субъекта РФ, муниципальным правовым актам</w:t>
      </w:r>
      <w:r w:rsid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муниципального образования </w:t>
      </w:r>
      <w:r w:rsidR="006113EC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Нефтеюганск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ий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район.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5" w:name="sub_432"/>
      <w:bookmarkEnd w:id="14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4.3.2. При выявлении в ходе контрольного мероприятия фактов нарушения законодательства и нормативных правовых актов, которые требуют дополнительной проверки, выходящей за пределы утвержденной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рограммы, руководитель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по согласованию с </w:t>
      </w:r>
      <w:r w:rsidR="00A83CA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руководителем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="006113EC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организует их проверку с внесением дополнений в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рограмму проведения контрольного мероприятия.</w:t>
      </w:r>
    </w:p>
    <w:bookmarkEnd w:id="15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При отсутствии возможности выполнить дополнительную работу в рамках данного контрольного мероприятия в отчете о его результатах необходимо отразить выявленные факты нарушения с указанием причин, по которым они требуют более детальной проверки.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6" w:name="sub_433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4.3.3. При выявлении нарушений и недостатков следует определить их причины, ответственных должностных лиц и (или) исполнителей, вид и размер причиненного ущерба.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7" w:name="sub_434"/>
      <w:bookmarkEnd w:id="1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4.3.4. При проведении контрольного мероприятия должны быть получены достаточные надлежащие достоверные доказательства. Доказательства представляют собой фактические данные и информацию, полученную при проведении контрольного мероприятия, и результат ее анализа, которые подтверждают выводы, сделанные по результатам этого мероприятия.</w:t>
      </w:r>
    </w:p>
    <w:bookmarkEnd w:id="17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 доказательствам относятся: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первичные учетные документы, регистры бухгалтерского учета, бюджетная, статистическая и иная отчетность;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результаты процедур контроля, проведенных в ходе контрольного мероприятия, оформленные в виде документов (актов, описей и др.);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заключения привлеченных специалистов (экспертов),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письменные заявления и объяснения должностных лиц или исполнителей объекта контроля;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документы и сведения, полученные из других достоверных источников.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Доказательства являются достаточными, если их объем и содержание позволяют сделать обоснованные выводы в отчете о результатах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Доказательства являются надлежащими, если они подтверждают выводы, сделанные по результатам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Доказательства являются достоверными, если они соответствуют фактическим данным и информации, полученным в ходе проведения контрольного мероприятия. При оценке достоверности следует исходить из того, что более надежными являются доказательства, собранные непосредственно членами 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группы, полученные из внешних источников и представленные в форме документов.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8" w:name="sub_435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4.3.5. Доказательства получают путем проведения следующих контрольных действий:</w:t>
      </w:r>
    </w:p>
    <w:bookmarkEnd w:id="18"/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lastRenderedPageBreak/>
        <w:t>инспектирования, которое заключается в проверке документов, полученных от объектов контроля;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 xml:space="preserve">аналитических процедур, представляющих собой анализ и оценку полученной информации, исследование важнейших финансовых и экономических показателей объекта контроля с целью выявления нарушений и недостатков </w:t>
      </w:r>
      <w:r w:rsidR="00A46B02">
        <w:rPr>
          <w:sz w:val="26"/>
          <w:szCs w:val="24"/>
        </w:rPr>
        <w:br/>
      </w:r>
      <w:r w:rsidRPr="00A46B02">
        <w:rPr>
          <w:sz w:val="26"/>
          <w:szCs w:val="24"/>
        </w:rPr>
        <w:t>в финансовой и хозяйственной деятельности и их причин;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>пересчета, который заключается в проверке точности арифметических расчетов в первичных документах и бухгалтерских записях, либо выполнения самостоятельных расчетов;</w:t>
      </w:r>
    </w:p>
    <w:p w:rsidR="00530BE2" w:rsidRPr="00A46B02" w:rsidRDefault="00530BE2" w:rsidP="00A46B02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A46B02">
        <w:rPr>
          <w:sz w:val="26"/>
          <w:szCs w:val="24"/>
        </w:rPr>
        <w:t xml:space="preserve">подтверждения, представляющего процедуру запроса и получения письменного подтверждения необходимой информации </w:t>
      </w:r>
      <w:r w:rsidR="00A83CA8" w:rsidRPr="00A46B02">
        <w:rPr>
          <w:sz w:val="26"/>
          <w:szCs w:val="24"/>
        </w:rPr>
        <w:t xml:space="preserve">от </w:t>
      </w:r>
      <w:r w:rsidRPr="00A46B02">
        <w:rPr>
          <w:sz w:val="26"/>
          <w:szCs w:val="24"/>
        </w:rPr>
        <w:t xml:space="preserve">осведомленных лиц </w:t>
      </w:r>
      <w:r w:rsidR="00A46B02">
        <w:rPr>
          <w:sz w:val="26"/>
          <w:szCs w:val="24"/>
        </w:rPr>
        <w:br/>
      </w:r>
      <w:r w:rsidRPr="00A46B02">
        <w:rPr>
          <w:sz w:val="26"/>
          <w:szCs w:val="24"/>
        </w:rPr>
        <w:t>в пределах или за пределами объекта контроля. При проведении контрольного мероприятия допустимы неформальные устные запросы, адресованные работникам объекта контроля.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19" w:name="sub_43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4.3.6. Контрольные действия могут проводиться сплошным или выборочным способом.</w:t>
      </w:r>
    </w:p>
    <w:bookmarkEnd w:id="19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Сплошной способ заключается в проведении контрольного действия </w:t>
      </w:r>
      <w:r w:rsidR="00A46B02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 отношении всех финансовых и хозяйственных операций на определенном участке деятельности объекта контроля и за весь проверяемый период.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Выборочный способ заключается в проведении контрольного действия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 отношении части финансовых и хозяйственных операций на определенном участке деятельности объекта контроля и за определенный период.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Решение об использовании сплошного или выборочного способа проведения контрольных действий по каждому вопросу П</w:t>
      </w:r>
      <w:r w:rsidR="00F4604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рограммы принимает руководитель 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исходя из содержания вопроса Программы, объема финансовых и хозяйственных операций, относящихся к этому вопросу, состояния бухгалтерского учета в проверяемой организации, сроков проведения контрольного мероприятия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иных обстоятельств.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0" w:name="sub_437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4.3.7. В ходе контрольного мероприятия для установления достоверности отражения произведенных операций в бухгалтерском учете и отчетности объекта контроля может проводиться встречная проверка. Встречная проверка назначается </w:t>
      </w:r>
      <w:r w:rsidR="002C2DAB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поручением</w:t>
      </w:r>
      <w:r w:rsidR="00A83CA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руководителя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. Встречная проверка проводится путем сличения имеющихся у объекта контроля записей, документов и данных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с соответствующими записями, документами и данными тех организаций, от которых получены или которым выданы денежные средства, материальные ценности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документы.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1" w:name="sub_438"/>
      <w:bookmarkEnd w:id="20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4.3.8. Члены </w:t>
      </w:r>
      <w:r w:rsidR="00092903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вправе получать необходимые письменные объяснения от должностных, материально ответственных и иных лиц объекта контроля, справки и сведения по вопросам, возникающим в ходе контрольного мероприятия, и заверенные копии документов.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2" w:name="sub_439"/>
      <w:bookmarkEnd w:id="2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4.3.9. При отсутствии или запущенности бухгалтерского учета в объекте контроля руководителем </w:t>
      </w:r>
      <w:r w:rsidR="00092903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составляется об этом соответствующий акт</w:t>
      </w:r>
      <w:r w:rsidR="00227920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,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и доводится до сведения </w:t>
      </w:r>
      <w:r w:rsidR="00A83CA8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руководителя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</w:t>
      </w:r>
    </w:p>
    <w:bookmarkEnd w:id="22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Контрольное мероприятие проводится после восстановления в объекте контроля бухгалтерского учета.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3" w:name="sub_4310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lastRenderedPageBreak/>
        <w:t xml:space="preserve">4.3.10. Члены </w:t>
      </w:r>
      <w:r w:rsidR="00092903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обеспечивают конфиденциальность, сохранность и ограниченность доступа к информации, полученной при проведении контрольных мероприятий.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4" w:name="sub_44"/>
      <w:bookmarkEnd w:id="23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 Оформление актов.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5" w:name="sub_441"/>
      <w:bookmarkEnd w:id="24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4.4.1. После завершения контрольных действий на объекте контроля оформляется акт по результатам контрольного мероприятия (далее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t>–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акт). Акт должен составляться на русском языке, иметь сквозную нумерацию страниц. В акте </w:t>
      </w:r>
      <w:r w:rsidR="00201995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не допускаются помарки, подчистки и неоговоренные исправления.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6" w:name="sub_442"/>
      <w:bookmarkEnd w:id="25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4.4.2. Срок оформления акта устанавливается руководителем </w:t>
      </w:r>
      <w:r w:rsidR="00092903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в зависимости от объема выявленных нарушений, сложности излагаемого материала и др. факторов и не должен превышать 12 рабочих дней.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7" w:name="sub_443"/>
      <w:bookmarkEnd w:id="2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4.4.3. Акт состоит из вводной и описательной части.</w:t>
      </w:r>
    </w:p>
    <w:bookmarkEnd w:id="27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Вводная часть акта должна содержать следующую информацию: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тема контрольного мероприятия;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дата и место составления акта;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основание проведения контрольного мероприятия (номер и дата приказа</w:t>
      </w:r>
      <w:r w:rsidR="00B847AA" w:rsidRPr="00201995">
        <w:rPr>
          <w:sz w:val="26"/>
          <w:szCs w:val="24"/>
        </w:rPr>
        <w:t xml:space="preserve"> </w:t>
      </w:r>
      <w:r w:rsidR="00201995">
        <w:rPr>
          <w:sz w:val="26"/>
          <w:szCs w:val="24"/>
        </w:rPr>
        <w:br/>
      </w:r>
      <w:r w:rsidRPr="00201995">
        <w:rPr>
          <w:sz w:val="26"/>
          <w:szCs w:val="24"/>
        </w:rPr>
        <w:t>на проведение контрольного мероприятия);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 xml:space="preserve">фамилии, инициалы и должности руководителя и всех участников </w:t>
      </w:r>
      <w:r w:rsidR="00092903" w:rsidRPr="00201995">
        <w:rPr>
          <w:sz w:val="26"/>
          <w:szCs w:val="24"/>
        </w:rPr>
        <w:t xml:space="preserve">контрольной </w:t>
      </w:r>
      <w:r w:rsidRPr="00201995">
        <w:rPr>
          <w:sz w:val="26"/>
          <w:szCs w:val="24"/>
        </w:rPr>
        <w:t>группы;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проверяемый период и сроки проведения контрольного мероприятия;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 xml:space="preserve">полное и краткое наименование и реквизиты </w:t>
      </w:r>
      <w:r w:rsidR="007374DF" w:rsidRPr="00201995">
        <w:rPr>
          <w:sz w:val="26"/>
          <w:szCs w:val="24"/>
        </w:rPr>
        <w:t xml:space="preserve">организации </w:t>
      </w:r>
      <w:r w:rsidR="00D25B16">
        <w:rPr>
          <w:sz w:val="26"/>
          <w:szCs w:val="24"/>
        </w:rPr>
        <w:t>–</w:t>
      </w:r>
      <w:r w:rsidR="007374DF" w:rsidRPr="00201995">
        <w:rPr>
          <w:sz w:val="26"/>
          <w:szCs w:val="24"/>
        </w:rPr>
        <w:t xml:space="preserve"> объекта контроля, </w:t>
      </w:r>
      <w:r w:rsidRPr="00201995">
        <w:rPr>
          <w:sz w:val="26"/>
          <w:szCs w:val="24"/>
        </w:rPr>
        <w:t>идентификационный номер налогоплательщика (ИНН);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ведомственная принадлежность и сведения об учредителях;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основные цели и виды деятельности организации;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имеющиеся у организации лицензии на осуществление соответствующих видов деятельности;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 xml:space="preserve">перечень и реквизиты всех счетов в кредитных организациях (включая депозитные), а </w:t>
      </w:r>
      <w:r w:rsidR="00092903" w:rsidRPr="00201995">
        <w:rPr>
          <w:sz w:val="26"/>
          <w:szCs w:val="24"/>
        </w:rPr>
        <w:t>т</w:t>
      </w:r>
      <w:r w:rsidRPr="00201995">
        <w:rPr>
          <w:sz w:val="26"/>
          <w:szCs w:val="24"/>
        </w:rPr>
        <w:t>акже лицевых счетов, открытых в органах казначейства</w:t>
      </w:r>
      <w:r w:rsidR="00092903" w:rsidRPr="00201995">
        <w:rPr>
          <w:sz w:val="26"/>
          <w:szCs w:val="24"/>
        </w:rPr>
        <w:t xml:space="preserve"> </w:t>
      </w:r>
      <w:r w:rsidRPr="00201995">
        <w:rPr>
          <w:sz w:val="26"/>
          <w:szCs w:val="24"/>
        </w:rPr>
        <w:t>(включая закрытые, но</w:t>
      </w:r>
      <w:r w:rsidR="00092903" w:rsidRPr="00201995">
        <w:rPr>
          <w:sz w:val="26"/>
          <w:szCs w:val="24"/>
        </w:rPr>
        <w:t xml:space="preserve"> </w:t>
      </w:r>
      <w:r w:rsidRPr="00201995">
        <w:rPr>
          <w:sz w:val="26"/>
          <w:szCs w:val="24"/>
        </w:rPr>
        <w:t>действовавшие в проверяемом периоде);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>фамилии, инициалы и должности лиц, имевших право первой подписи, подписи денежных и расчетных документов в проверяемый период;</w:t>
      </w:r>
    </w:p>
    <w:p w:rsidR="00530BE2" w:rsidRPr="00201995" w:rsidRDefault="00530BE2" w:rsidP="0020199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201995">
        <w:rPr>
          <w:sz w:val="26"/>
          <w:szCs w:val="24"/>
        </w:rPr>
        <w:t xml:space="preserve">иные данные, необходимые, по мнению руководителя </w:t>
      </w:r>
      <w:r w:rsidR="00092903" w:rsidRPr="00201995">
        <w:rPr>
          <w:sz w:val="26"/>
          <w:szCs w:val="24"/>
        </w:rPr>
        <w:t xml:space="preserve">контрольной </w:t>
      </w:r>
      <w:r w:rsidRPr="00201995">
        <w:rPr>
          <w:sz w:val="26"/>
          <w:szCs w:val="24"/>
        </w:rPr>
        <w:t>группы, для полной характеристики объекта контроля.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Описательная часть акта должна содержать результаты контрольных действий по каждому вопросу программы.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8" w:name="sub_444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4.4.4. При составлении акта должны соблюдаться следующие требования:</w:t>
      </w:r>
    </w:p>
    <w:bookmarkEnd w:id="28"/>
    <w:p w:rsidR="00530BE2" w:rsidRPr="00D25B16" w:rsidRDefault="00530BE2" w:rsidP="009A0CB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 w:line="300" w:lineRule="exact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объективность и ясность при изложении результатов контрольного мероприятия;</w:t>
      </w:r>
    </w:p>
    <w:p w:rsidR="00530BE2" w:rsidRPr="00D25B16" w:rsidRDefault="00530BE2" w:rsidP="009A0CB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 w:line="300" w:lineRule="exact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четкость формулировок содержания выявленных нарушений и недостатков;</w:t>
      </w:r>
    </w:p>
    <w:p w:rsidR="00530BE2" w:rsidRPr="00D25B16" w:rsidRDefault="00530BE2" w:rsidP="009A0CB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 w:line="300" w:lineRule="exact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логическая и хронологическая последовательность излагаемого материала;</w:t>
      </w:r>
    </w:p>
    <w:p w:rsidR="00530BE2" w:rsidRPr="00D25B16" w:rsidRDefault="00530BE2" w:rsidP="009A0CB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 w:line="300" w:lineRule="exact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результаты контрольного мероприятия, излагаемые в акте, должны подтверждаться</w:t>
      </w:r>
      <w:r w:rsidR="007374DF" w:rsidRPr="00D25B16">
        <w:rPr>
          <w:sz w:val="26"/>
          <w:szCs w:val="24"/>
        </w:rPr>
        <w:t xml:space="preserve"> д</w:t>
      </w:r>
      <w:r w:rsidRPr="00D25B16">
        <w:rPr>
          <w:sz w:val="26"/>
          <w:szCs w:val="24"/>
        </w:rPr>
        <w:t>остаточными надлежащими достоверными доказательствами;</w:t>
      </w:r>
    </w:p>
    <w:p w:rsidR="00530BE2" w:rsidRPr="00D25B16" w:rsidRDefault="00530BE2" w:rsidP="009A0CB5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 w:line="300" w:lineRule="exact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акт должен составляться в достаточно полной и подробной форме, необходимой для</w:t>
      </w:r>
      <w:r w:rsidR="007374DF" w:rsidRPr="00D25B16">
        <w:rPr>
          <w:sz w:val="26"/>
          <w:szCs w:val="24"/>
        </w:rPr>
        <w:t xml:space="preserve"> о</w:t>
      </w:r>
      <w:r w:rsidRPr="00D25B16">
        <w:rPr>
          <w:sz w:val="26"/>
          <w:szCs w:val="24"/>
        </w:rPr>
        <w:t>беспечения общего понимания.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 акте при описании каждого нарушения, выявленного в ходе контрольного мероприятия,</w:t>
      </w:r>
      <w:r w:rsidR="007374DF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должны быть указаны: положения нормативных правовых актов, которые были нарушены,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 какому периоду относится выявленное нарушение, в чем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lastRenderedPageBreak/>
        <w:t>выразилось нарушение, документально подтвержденная сумма нарушения, должностное,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материально-ответственное или иное лицо объекта контроля, допустившее нарушение.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Не допускается включение в акт выводов, предложений, фактов, </w:t>
      </w:r>
      <w:r w:rsidR="00D25B16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не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подтвержденных доказательствами. 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 акте не должна даваться морально-этическая оценка действий должностных, материально-ответственных и иных лиц объекта контроля.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29" w:name="sub_445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4.4.5. Акт по результатам контрольного мероприятия составляют </w:t>
      </w:r>
      <w:r w:rsidR="00D25B16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подписывают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руководитель и члены </w:t>
      </w:r>
      <w:r w:rsidR="00092903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группы.</w:t>
      </w:r>
    </w:p>
    <w:bookmarkEnd w:id="29"/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Один экземпляр оформленного акта с приложениями вручается для ознакомления и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подписания руководителю или иному должностному лицу объекта контроля на срок не более 2-х рабочих дней, а в случаях большого объема и особой сложности акта </w:t>
      </w:r>
      <w:r w:rsidR="00D25B16">
        <w:rPr>
          <w:rFonts w:ascii="Times New Roman" w:eastAsia="Lucida Sans Unicode" w:hAnsi="Times New Roman" w:cs="Times New Roman"/>
          <w:sz w:val="26"/>
          <w:szCs w:val="24"/>
          <w:lang w:eastAsia="ar-SA"/>
        </w:rPr>
        <w:t>–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на срок до 5-ти рабочих дней. Вручение акта производится </w:t>
      </w:r>
      <w:r w:rsidR="00D25B16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под роспись с указанием даты получения.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0" w:name="sub_44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4.4.6. При наличии возражений (замечаний) по акту ответственные должностные лица объекта контроля подписывают акт с указанием на наличие возражений (замечаний).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Возражения (замечания) в письменном виде представляются руководителю </w:t>
      </w:r>
      <w:r w:rsidR="0048201F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одновременно с подписанным актом.</w:t>
      </w:r>
    </w:p>
    <w:bookmarkEnd w:id="30"/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Руководитель </w:t>
      </w:r>
      <w:r w:rsidR="0048201F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 в срок до 3-х рабочих дней должен проверить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обоснованность изложенных возражений (замечаний) и дать по ним письменное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заключение, которое направляется в адрес объекта контроля.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Письменные возражения (замечания) ответственных должностных лиц объекта</w:t>
      </w:r>
      <w:r w:rsidR="00097597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контроля и заключение на возражения (замечания) включаются в материалы контрольного мероприятия</w:t>
      </w:r>
      <w:r w:rsidR="002A6116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,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и являются их неотъемлемой частью.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1" w:name="sub_447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4.4.7. В случае отказа должностных лиц объекта контроля подписать или получить акт контрольного мероприятия, руководитель </w:t>
      </w:r>
      <w:r w:rsidR="00DD77B2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группы в конце акта производит запись об их ознакомлении с актом и отказе от подписи или получения акта. В этом случае акт контрольного мероприятия может быть направлен объекту контроля по почте или иным способом, обеспечивающим фиксацию факта </w:t>
      </w:r>
      <w:r w:rsidR="00D25B16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 даты его направления объекту контроля. Документ, подтверждающий факт направления акта, приобщается к материалам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2" w:name="sub_448"/>
      <w:bookmarkEnd w:id="3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4.4.8. В случае отсутствия нарушений в деятельности объекта контроля результаты контрольного мероприятия оформляются справкой.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3" w:name="sub_449"/>
      <w:bookmarkEnd w:id="32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4.4.9. В ходе контрольного мероприятия также могут оформляться следующие виды актов:</w:t>
      </w:r>
    </w:p>
    <w:bookmarkEnd w:id="33"/>
    <w:p w:rsidR="00530BE2" w:rsidRPr="00D25B16" w:rsidRDefault="00530BE2" w:rsidP="00D25B16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>промежуточный акт по результатам проведенной проверки в случае отвлечения члена</w:t>
      </w:r>
      <w:r w:rsidR="00DD77B2" w:rsidRPr="00D25B16">
        <w:rPr>
          <w:sz w:val="26"/>
          <w:szCs w:val="24"/>
        </w:rPr>
        <w:t xml:space="preserve"> контрольной </w:t>
      </w:r>
      <w:r w:rsidRPr="00D25B16">
        <w:rPr>
          <w:sz w:val="26"/>
          <w:szCs w:val="24"/>
        </w:rPr>
        <w:t>группы от проведения контрольного мероприятия. Промежуточный акт,</w:t>
      </w:r>
      <w:r w:rsidR="002A6116" w:rsidRPr="00D25B16">
        <w:rPr>
          <w:sz w:val="26"/>
          <w:szCs w:val="24"/>
        </w:rPr>
        <w:t xml:space="preserve"> </w:t>
      </w:r>
      <w:r w:rsidRPr="00D25B16">
        <w:rPr>
          <w:sz w:val="26"/>
          <w:szCs w:val="24"/>
        </w:rPr>
        <w:t xml:space="preserve">составленный членом </w:t>
      </w:r>
      <w:r w:rsidR="00DD77B2" w:rsidRPr="00D25B16">
        <w:rPr>
          <w:sz w:val="26"/>
          <w:szCs w:val="24"/>
        </w:rPr>
        <w:t>контрольной г</w:t>
      </w:r>
      <w:r w:rsidRPr="00D25B16">
        <w:rPr>
          <w:sz w:val="26"/>
          <w:szCs w:val="24"/>
        </w:rPr>
        <w:t xml:space="preserve">руппы, подписывается </w:t>
      </w:r>
      <w:r w:rsidR="00D25B16">
        <w:rPr>
          <w:sz w:val="26"/>
          <w:szCs w:val="24"/>
        </w:rPr>
        <w:br/>
      </w:r>
      <w:r w:rsidRPr="00D25B16">
        <w:rPr>
          <w:sz w:val="26"/>
          <w:szCs w:val="24"/>
        </w:rPr>
        <w:t>в установленном настоящем Стандарте порядке</w:t>
      </w:r>
      <w:r w:rsidR="002A6116" w:rsidRPr="00D25B16">
        <w:rPr>
          <w:sz w:val="26"/>
          <w:szCs w:val="24"/>
        </w:rPr>
        <w:t>,</w:t>
      </w:r>
      <w:r w:rsidRPr="00D25B16">
        <w:rPr>
          <w:sz w:val="26"/>
          <w:szCs w:val="24"/>
        </w:rPr>
        <w:t xml:space="preserve"> и передается руководителю </w:t>
      </w:r>
      <w:r w:rsidR="00DD77B2" w:rsidRPr="00D25B16">
        <w:rPr>
          <w:sz w:val="26"/>
          <w:szCs w:val="24"/>
        </w:rPr>
        <w:t xml:space="preserve">контрольной </w:t>
      </w:r>
      <w:r w:rsidRPr="00D25B16">
        <w:rPr>
          <w:sz w:val="26"/>
          <w:szCs w:val="24"/>
        </w:rPr>
        <w:t>группы для включения указанных в нем фактов в акт проведенного контрольного мероприятия;</w:t>
      </w:r>
    </w:p>
    <w:p w:rsidR="00530BE2" w:rsidRPr="00D25B16" w:rsidRDefault="00530BE2" w:rsidP="00D25B16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D25B16">
        <w:rPr>
          <w:sz w:val="26"/>
          <w:szCs w:val="24"/>
        </w:rPr>
        <w:t xml:space="preserve">акт по фактам выявленных на объекте контроля нарушений, требующих принятия срочных мер к их устранению или привлечению должностных и (или) материально-ответственных лиц к ответственности. Указанный акт оформляется </w:t>
      </w:r>
      <w:r w:rsidR="00D25B16">
        <w:rPr>
          <w:sz w:val="26"/>
          <w:szCs w:val="24"/>
        </w:rPr>
        <w:br/>
      </w:r>
      <w:r w:rsidRPr="00D25B16">
        <w:rPr>
          <w:sz w:val="26"/>
          <w:szCs w:val="24"/>
        </w:rPr>
        <w:t xml:space="preserve">в 2-х экземплярах, один из которых передается под расписку руководителю объекта контроля с требованием предоставить письменные объяснения по выявленным нарушениям и принять необходимые меры по устранению нарушений. В случае отказа </w:t>
      </w:r>
      <w:r w:rsidRPr="00D25B16">
        <w:rPr>
          <w:sz w:val="26"/>
          <w:szCs w:val="24"/>
        </w:rPr>
        <w:lastRenderedPageBreak/>
        <w:t xml:space="preserve">должностных лиц объекта контроля от письменного объяснения </w:t>
      </w:r>
      <w:r w:rsidR="00D25B16">
        <w:rPr>
          <w:sz w:val="26"/>
          <w:szCs w:val="24"/>
        </w:rPr>
        <w:br/>
      </w:r>
      <w:r w:rsidRPr="00D25B16">
        <w:rPr>
          <w:sz w:val="26"/>
          <w:szCs w:val="24"/>
        </w:rPr>
        <w:t xml:space="preserve">по выявленным нарушениям или от получения экземпляра указанного акта </w:t>
      </w:r>
      <w:r w:rsidR="00D25B16">
        <w:rPr>
          <w:sz w:val="26"/>
          <w:szCs w:val="24"/>
        </w:rPr>
        <w:br/>
      </w:r>
      <w:r w:rsidRPr="00D25B16">
        <w:rPr>
          <w:sz w:val="26"/>
          <w:szCs w:val="24"/>
        </w:rPr>
        <w:t xml:space="preserve">в нем делаются соответствующие записи. Факты, изложенные в акте, включаются </w:t>
      </w:r>
      <w:r w:rsidR="00D25B16">
        <w:rPr>
          <w:sz w:val="26"/>
          <w:szCs w:val="24"/>
        </w:rPr>
        <w:br/>
      </w:r>
      <w:r w:rsidRPr="00D25B16">
        <w:rPr>
          <w:sz w:val="26"/>
          <w:szCs w:val="24"/>
        </w:rPr>
        <w:t>в акт проведенного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4" w:name="sub_4410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4.4.10. Акт встречной проверк</w:t>
      </w:r>
      <w:r w:rsidR="002D5E3B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состоит из вводной и описательной частей.</w:t>
      </w:r>
    </w:p>
    <w:bookmarkEnd w:id="34"/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Вводная часть акта встречной проверки должна содержать следующие сведения: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тема проверки, в ходе которой проводится встречная проверка;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вопросы, по которым проводилась встречная проверка;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дата и место составления акта встречной проверки;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номер и дата приказа на проведение встречной проверки;</w:t>
      </w:r>
    </w:p>
    <w:p w:rsidR="00530BE2" w:rsidRPr="009A0CB5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9A0CB5">
        <w:rPr>
          <w:sz w:val="26"/>
          <w:szCs w:val="24"/>
        </w:rPr>
        <w:t>фамилии, инициалы и должности специалистов, проводивших встречную проверку;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проверяемый период;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срок проведения встречной проверки;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сведения о проверяемой организации;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иные данные, необходимые, по мнению специалистов, проводивших встречную проверку, для полной характеристики проверенной организации.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Описательная часть акта встречной проверки должна содержать описание проведенной работы и выявленных нарушений по вопросам, по которым проводилась встречная проверка. Акт </w:t>
      </w:r>
      <w:r w:rsidR="0087530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по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встречной проверки составляется в 2-х экземплярах: </w:t>
      </w:r>
      <w:r w:rsidR="007D6E4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один экземпляр для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, один экземпляр для проверяемой организации. Каждый экземпляр встречной проверки подписывается членом </w:t>
      </w:r>
      <w:r w:rsidR="00DD77B2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контрольной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группы, проводившим встречную проверку, и руководителем организации. Факты, изложенные в акте встречной проверки, включаются в акт проведенного контрольного мероприятия.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35" w:name="sub_441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4.4.11. Материалы контрольного мероприятия состоят из акта и надлежаще оформленных приложений к нему, на которые имеются ссылки в акте (документы, копии документов, сводные справки, объяснения должностных и материально-ответственных лиц).</w:t>
      </w:r>
    </w:p>
    <w:p w:rsidR="002A6116" w:rsidRPr="009A0CB5" w:rsidRDefault="002A6116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36"/>
          <w:szCs w:val="36"/>
          <w:lang w:eastAsia="ar-SA"/>
        </w:rPr>
      </w:pPr>
    </w:p>
    <w:p w:rsidR="002A6116" w:rsidRPr="00B847AA" w:rsidRDefault="002A6116" w:rsidP="007D6E48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5. ПОРЯДОК </w:t>
      </w:r>
      <w:r w:rsidR="002615C0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ОФОРМЛЕНИЯ И РЕАЛИЗАЦИИ РЕЗУЛЬТАТОВ </w:t>
      </w:r>
      <w:r w:rsidR="007D6E4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КОНТРОЛЬН</w:t>
      </w:r>
      <w:r w:rsidR="002615C0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ОГО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МЕРОПРИЯТИ</w:t>
      </w:r>
      <w:r w:rsidR="002615C0">
        <w:rPr>
          <w:rFonts w:ascii="Times New Roman" w:eastAsia="Lucida Sans Unicode" w:hAnsi="Times New Roman" w:cs="Times New Roman"/>
          <w:sz w:val="26"/>
          <w:szCs w:val="24"/>
          <w:lang w:eastAsia="ar-SA"/>
        </w:rPr>
        <w:t>Я</w:t>
      </w:r>
    </w:p>
    <w:bookmarkEnd w:id="35"/>
    <w:p w:rsidR="00530BE2" w:rsidRPr="00B847AA" w:rsidRDefault="00530BE2" w:rsidP="00B847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4"/>
          <w:lang w:eastAsia="ar-SA"/>
        </w:rPr>
      </w:pPr>
    </w:p>
    <w:p w:rsidR="00530BE2" w:rsidRPr="007D6E48" w:rsidRDefault="00530BE2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36" w:name="sub_51"/>
      <w:r w:rsidRPr="007D6E48">
        <w:rPr>
          <w:rFonts w:eastAsia="Lucida Sans Unicode"/>
          <w:sz w:val="26"/>
          <w:szCs w:val="24"/>
          <w:lang w:eastAsia="ar-SA"/>
        </w:rPr>
        <w:t xml:space="preserve">На основе анализа и обобщения фактов нарушений и недостатков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 xml:space="preserve">в деятельности объекта контроля, зафиксированных в материалах контрольного мероприятия, руководителем </w:t>
      </w:r>
      <w:r w:rsidR="00DD77B2" w:rsidRPr="007D6E48">
        <w:rPr>
          <w:rFonts w:eastAsia="Lucida Sans Unicode"/>
          <w:sz w:val="26"/>
          <w:szCs w:val="24"/>
          <w:lang w:eastAsia="ar-SA"/>
        </w:rPr>
        <w:t xml:space="preserve">контрольной </w:t>
      </w:r>
      <w:r w:rsidRPr="007D6E48">
        <w:rPr>
          <w:rFonts w:eastAsia="Lucida Sans Unicode"/>
          <w:sz w:val="26"/>
          <w:szCs w:val="24"/>
          <w:lang w:eastAsia="ar-SA"/>
        </w:rPr>
        <w:t xml:space="preserve">группы подготавливается заключение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 xml:space="preserve">по акту контрольного мероприятия, предложения по устранению выявленных нарушений и недостатков и сводная таблица по выявленным нарушениям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 xml:space="preserve">и недостаткам (далее </w:t>
      </w:r>
      <w:r w:rsidR="007D6E48">
        <w:rPr>
          <w:rFonts w:eastAsia="Lucida Sans Unicode"/>
          <w:sz w:val="26"/>
          <w:szCs w:val="24"/>
          <w:lang w:eastAsia="ar-SA"/>
        </w:rPr>
        <w:t>–</w:t>
      </w:r>
      <w:r w:rsidRPr="007D6E48">
        <w:rPr>
          <w:rFonts w:eastAsia="Lucida Sans Unicode"/>
          <w:sz w:val="26"/>
          <w:szCs w:val="24"/>
          <w:lang w:eastAsia="ar-SA"/>
        </w:rPr>
        <w:t xml:space="preserve"> результаты контрольного мероприятия).</w:t>
      </w:r>
    </w:p>
    <w:bookmarkEnd w:id="36"/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Заключение должно содержать: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 xml:space="preserve">изложение в обобщенном виде фактов выявленных нарушений </w:t>
      </w:r>
      <w:r w:rsidR="007D6E48">
        <w:rPr>
          <w:sz w:val="26"/>
          <w:szCs w:val="24"/>
        </w:rPr>
        <w:br/>
      </w:r>
      <w:r w:rsidRPr="007D6E48">
        <w:rPr>
          <w:sz w:val="26"/>
          <w:szCs w:val="24"/>
        </w:rPr>
        <w:t>и недостатков;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 xml:space="preserve">характеристику в соответствии с классификацией нарушений </w:t>
      </w:r>
      <w:r w:rsidR="007D6E48">
        <w:rPr>
          <w:sz w:val="26"/>
          <w:szCs w:val="24"/>
        </w:rPr>
        <w:br/>
      </w:r>
      <w:r w:rsidRPr="007D6E48">
        <w:rPr>
          <w:sz w:val="26"/>
          <w:szCs w:val="24"/>
        </w:rPr>
        <w:t>и недостатков и сумму выявленных нарушений и недостатков;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оценку нанесенного ущерба.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Предложения должны быть: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lastRenderedPageBreak/>
        <w:t>направлены на устранение причин выявленных нарушений и недостатков</w:t>
      </w:r>
      <w:r w:rsidR="00DD77B2" w:rsidRPr="007D6E48">
        <w:rPr>
          <w:sz w:val="26"/>
          <w:szCs w:val="24"/>
        </w:rPr>
        <w:t xml:space="preserve"> </w:t>
      </w:r>
      <w:r w:rsidR="007D6E48">
        <w:rPr>
          <w:sz w:val="26"/>
          <w:szCs w:val="24"/>
        </w:rPr>
        <w:br/>
      </w:r>
      <w:r w:rsidRPr="007D6E48">
        <w:rPr>
          <w:sz w:val="26"/>
          <w:szCs w:val="24"/>
        </w:rPr>
        <w:t>и</w:t>
      </w:r>
      <w:r w:rsidR="00DD77B2" w:rsidRPr="007D6E48">
        <w:rPr>
          <w:sz w:val="26"/>
          <w:szCs w:val="24"/>
        </w:rPr>
        <w:t xml:space="preserve"> </w:t>
      </w:r>
      <w:r w:rsidRPr="007D6E48">
        <w:rPr>
          <w:sz w:val="26"/>
          <w:szCs w:val="24"/>
        </w:rPr>
        <w:t>на возмещение (при наличии) ущерба, причиненного местному бюджету, муниципальной собственности;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 xml:space="preserve">ориентированы на принятие объектами контроля конкретных мер </w:t>
      </w:r>
      <w:r w:rsidR="007D6E48">
        <w:rPr>
          <w:sz w:val="26"/>
          <w:szCs w:val="24"/>
        </w:rPr>
        <w:br/>
      </w:r>
      <w:r w:rsidRPr="007D6E48">
        <w:rPr>
          <w:sz w:val="26"/>
          <w:szCs w:val="24"/>
        </w:rPr>
        <w:t>по устранению выявленных нарушений и недостатков,</w:t>
      </w:r>
    </w:p>
    <w:p w:rsidR="00530BE2" w:rsidRPr="007D6E48" w:rsidRDefault="00530BE2" w:rsidP="007D6E48">
      <w:pPr>
        <w:pStyle w:val="a3"/>
        <w:numPr>
          <w:ilvl w:val="0"/>
          <w:numId w:val="14"/>
        </w:numPr>
        <w:shd w:val="clear" w:color="auto" w:fill="FFFFFF"/>
        <w:tabs>
          <w:tab w:val="left" w:pos="1204"/>
        </w:tabs>
        <w:spacing w:after="0"/>
        <w:ind w:left="0" w:firstLine="709"/>
        <w:rPr>
          <w:sz w:val="26"/>
          <w:szCs w:val="24"/>
        </w:rPr>
      </w:pPr>
      <w:r w:rsidRPr="007D6E48">
        <w:rPr>
          <w:sz w:val="26"/>
          <w:szCs w:val="24"/>
        </w:rPr>
        <w:t>конкретными, сжатыми и простыми по форме и содержанию.</w:t>
      </w:r>
    </w:p>
    <w:p w:rsidR="00530BE2" w:rsidRPr="007D6E48" w:rsidRDefault="00530BE2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37" w:name="sub_52"/>
      <w:r w:rsidRPr="007D6E48">
        <w:rPr>
          <w:rFonts w:eastAsia="Lucida Sans Unicode"/>
          <w:sz w:val="26"/>
          <w:szCs w:val="24"/>
          <w:lang w:eastAsia="ar-SA"/>
        </w:rPr>
        <w:t>Результаты контрольного мероприятия предоставляются</w:t>
      </w:r>
      <w:r w:rsidR="00A83CA8" w:rsidRPr="007D6E48">
        <w:rPr>
          <w:rFonts w:eastAsia="Lucida Sans Unicode"/>
          <w:sz w:val="26"/>
          <w:szCs w:val="24"/>
          <w:lang w:eastAsia="ar-SA"/>
        </w:rPr>
        <w:t xml:space="preserve"> руководителю </w:t>
      </w:r>
      <w:r w:rsidR="00D5333A">
        <w:rPr>
          <w:rFonts w:eastAsia="Lucida Sans Unicode"/>
          <w:sz w:val="26"/>
          <w:szCs w:val="24"/>
          <w:lang w:eastAsia="ar-SA"/>
        </w:rPr>
        <w:t>Комиссии</w:t>
      </w:r>
      <w:r w:rsidR="004301C6" w:rsidRPr="007D6E48">
        <w:rPr>
          <w:rFonts w:eastAsia="Lucida Sans Unicode"/>
          <w:sz w:val="26"/>
          <w:szCs w:val="24"/>
          <w:lang w:eastAsia="ar-SA"/>
        </w:rPr>
        <w:t xml:space="preserve"> </w:t>
      </w:r>
      <w:r w:rsidRPr="007D6E48">
        <w:rPr>
          <w:rFonts w:eastAsia="Lucida Sans Unicode"/>
          <w:sz w:val="26"/>
          <w:szCs w:val="24"/>
          <w:lang w:eastAsia="ar-SA"/>
        </w:rPr>
        <w:t xml:space="preserve">для подписания в срок не позднее 3-х рабочих дней (при наличии протокола разногласий </w:t>
      </w:r>
      <w:r w:rsidR="007D6E48">
        <w:rPr>
          <w:rFonts w:eastAsia="Lucida Sans Unicode"/>
          <w:sz w:val="26"/>
          <w:szCs w:val="24"/>
          <w:lang w:eastAsia="ar-SA"/>
        </w:rPr>
        <w:t>–</w:t>
      </w:r>
      <w:r w:rsidRPr="007D6E48">
        <w:rPr>
          <w:rFonts w:eastAsia="Lucida Sans Unicode"/>
          <w:sz w:val="26"/>
          <w:szCs w:val="24"/>
          <w:lang w:eastAsia="ar-SA"/>
        </w:rPr>
        <w:t xml:space="preserve"> 5-ти рабочих дней) после подписания акта объектом контроля.</w:t>
      </w:r>
    </w:p>
    <w:p w:rsidR="00530BE2" w:rsidRPr="007D6E48" w:rsidRDefault="00875309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38" w:name="sub_53"/>
      <w:bookmarkEnd w:id="37"/>
      <w:r w:rsidRPr="007D6E48">
        <w:rPr>
          <w:rFonts w:eastAsia="Lucida Sans Unicode"/>
          <w:sz w:val="26"/>
          <w:szCs w:val="24"/>
          <w:lang w:eastAsia="ar-SA"/>
        </w:rPr>
        <w:t xml:space="preserve">Руководитель </w:t>
      </w:r>
      <w:r w:rsidR="00D5333A">
        <w:rPr>
          <w:rFonts w:eastAsia="Lucida Sans Unicode"/>
          <w:sz w:val="26"/>
          <w:szCs w:val="24"/>
          <w:lang w:eastAsia="ar-SA"/>
        </w:rPr>
        <w:t>Комиссии</w:t>
      </w:r>
      <w:r w:rsidR="004301C6" w:rsidRPr="007D6E48">
        <w:rPr>
          <w:rFonts w:eastAsia="Lucida Sans Unicode"/>
          <w:sz w:val="26"/>
          <w:szCs w:val="24"/>
          <w:lang w:eastAsia="ar-SA"/>
        </w:rPr>
        <w:t xml:space="preserve"> </w:t>
      </w:r>
      <w:r w:rsidR="00530BE2" w:rsidRPr="007D6E48">
        <w:rPr>
          <w:rFonts w:eastAsia="Lucida Sans Unicode"/>
          <w:sz w:val="26"/>
          <w:szCs w:val="24"/>
          <w:lang w:eastAsia="ar-SA"/>
        </w:rPr>
        <w:t xml:space="preserve">утверждает результаты контрольного мероприятия. Результаты контрольного мероприятия от имени </w:t>
      </w:r>
      <w:r w:rsidRPr="007D6E48">
        <w:rPr>
          <w:rFonts w:eastAsia="Lucida Sans Unicode"/>
          <w:sz w:val="26"/>
          <w:szCs w:val="24"/>
          <w:lang w:eastAsia="ar-SA"/>
        </w:rPr>
        <w:t xml:space="preserve">руководителя </w:t>
      </w:r>
      <w:r w:rsidR="00D5333A">
        <w:rPr>
          <w:rFonts w:eastAsia="Lucida Sans Unicode"/>
          <w:sz w:val="26"/>
          <w:szCs w:val="24"/>
          <w:lang w:eastAsia="ar-SA"/>
        </w:rPr>
        <w:t xml:space="preserve">Комиссии </w:t>
      </w:r>
      <w:r w:rsidR="00530BE2" w:rsidRPr="007D6E48">
        <w:rPr>
          <w:rFonts w:eastAsia="Lucida Sans Unicode"/>
          <w:sz w:val="26"/>
          <w:szCs w:val="24"/>
          <w:lang w:eastAsia="ar-SA"/>
        </w:rPr>
        <w:t>направляются для ознакомления и принятия мер</w:t>
      </w:r>
      <w:r w:rsidR="004301C6" w:rsidRPr="007D6E48">
        <w:rPr>
          <w:rFonts w:eastAsia="Lucida Sans Unicode"/>
          <w:sz w:val="26"/>
          <w:szCs w:val="24"/>
          <w:lang w:eastAsia="ar-SA"/>
        </w:rPr>
        <w:t xml:space="preserve"> </w:t>
      </w:r>
      <w:bookmarkEnd w:id="38"/>
      <w:r w:rsidR="00530BE2" w:rsidRPr="007D6E48">
        <w:rPr>
          <w:rFonts w:eastAsia="Lucida Sans Unicode"/>
          <w:sz w:val="26"/>
          <w:szCs w:val="24"/>
          <w:lang w:eastAsia="ar-SA"/>
        </w:rPr>
        <w:t>руководителю объекта контроля</w:t>
      </w:r>
      <w:r w:rsidR="00CC77C7" w:rsidRPr="007D6E48">
        <w:rPr>
          <w:rFonts w:eastAsia="Lucida Sans Unicode"/>
          <w:sz w:val="26"/>
          <w:szCs w:val="24"/>
          <w:lang w:eastAsia="ar-SA"/>
        </w:rPr>
        <w:t>.</w:t>
      </w:r>
    </w:p>
    <w:p w:rsidR="00530BE2" w:rsidRPr="007D6E48" w:rsidRDefault="00530BE2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39" w:name="sub_54"/>
      <w:r w:rsidRPr="007D6E48">
        <w:rPr>
          <w:rFonts w:eastAsia="Lucida Sans Unicode"/>
          <w:sz w:val="26"/>
          <w:szCs w:val="24"/>
          <w:lang w:eastAsia="ar-SA"/>
        </w:rPr>
        <w:t xml:space="preserve">При назначении контрольного мероприятия по жалобам, обращениям граждан руководитель </w:t>
      </w:r>
      <w:r w:rsidR="00DD77B2" w:rsidRPr="007D6E48">
        <w:rPr>
          <w:rFonts w:eastAsia="Lucida Sans Unicode"/>
          <w:sz w:val="26"/>
          <w:szCs w:val="24"/>
          <w:lang w:eastAsia="ar-SA"/>
        </w:rPr>
        <w:t xml:space="preserve">контрольной </w:t>
      </w:r>
      <w:r w:rsidRPr="007D6E48">
        <w:rPr>
          <w:rFonts w:eastAsia="Lucida Sans Unicode"/>
          <w:sz w:val="26"/>
          <w:szCs w:val="24"/>
          <w:lang w:eastAsia="ar-SA"/>
        </w:rPr>
        <w:t xml:space="preserve">группы по материалам контрольного мероприятия подготавливает ответ, который после подписания </w:t>
      </w:r>
      <w:r w:rsidR="00875309" w:rsidRPr="007D6E48">
        <w:rPr>
          <w:rFonts w:eastAsia="Lucida Sans Unicode"/>
          <w:sz w:val="26"/>
          <w:szCs w:val="24"/>
          <w:lang w:eastAsia="ar-SA"/>
        </w:rPr>
        <w:t xml:space="preserve">руководителем </w:t>
      </w:r>
      <w:r w:rsidR="00D5333A">
        <w:rPr>
          <w:rFonts w:eastAsia="Lucida Sans Unicode"/>
          <w:sz w:val="26"/>
          <w:szCs w:val="24"/>
          <w:lang w:eastAsia="ar-SA"/>
        </w:rPr>
        <w:t>Комиссии</w:t>
      </w:r>
      <w:r w:rsidR="004D351B" w:rsidRPr="007D6E48">
        <w:rPr>
          <w:rFonts w:eastAsia="Lucida Sans Unicode"/>
          <w:sz w:val="26"/>
          <w:szCs w:val="24"/>
          <w:lang w:eastAsia="ar-SA"/>
        </w:rPr>
        <w:t xml:space="preserve"> н</w:t>
      </w:r>
      <w:r w:rsidRPr="007D6E48">
        <w:rPr>
          <w:rFonts w:eastAsia="Lucida Sans Unicode"/>
          <w:sz w:val="26"/>
          <w:szCs w:val="24"/>
          <w:lang w:eastAsia="ar-SA"/>
        </w:rPr>
        <w:t>аправляется в адрес гражданина, направившего жалобу.</w:t>
      </w:r>
    </w:p>
    <w:p w:rsidR="00530BE2" w:rsidRPr="007D6E48" w:rsidRDefault="00530BE2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40" w:name="sub_55"/>
      <w:bookmarkEnd w:id="39"/>
      <w:r w:rsidRPr="007D6E48">
        <w:rPr>
          <w:rFonts w:eastAsia="Lucida Sans Unicode"/>
          <w:sz w:val="26"/>
          <w:szCs w:val="24"/>
          <w:lang w:eastAsia="ar-SA"/>
        </w:rPr>
        <w:t xml:space="preserve">Руководитель объекта контроля после получения предложений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 xml:space="preserve">по устранению выявленных нарушений и недостатков издает приказ по результатам контрольного мероприятия, которым утверждает план мероприятий, направленных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>на принятие мер к возмещению причиненного ущерба и устранению выявленных нарушений и недостатков.</w:t>
      </w:r>
    </w:p>
    <w:bookmarkEnd w:id="40"/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Информация по устранению выявленных в ходе контрольного мероприятия нарушений и недостатков предоставляется объектом контроля в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Комиссию</w:t>
      </w:r>
      <w:r w:rsidR="004D351B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="007D6E4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не позднее одного месяца со дня подписания акта контрольного мероприятия.</w:t>
      </w:r>
    </w:p>
    <w:p w:rsidR="00530BE2" w:rsidRPr="007D6E48" w:rsidRDefault="00530BE2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41" w:name="sub_57"/>
      <w:r w:rsidRPr="007D6E48">
        <w:rPr>
          <w:rFonts w:eastAsia="Lucida Sans Unicode"/>
          <w:sz w:val="26"/>
          <w:szCs w:val="24"/>
          <w:lang w:eastAsia="ar-SA"/>
        </w:rPr>
        <w:t xml:space="preserve">При выявлении хищений и злоупотреблений, которые могут повлечь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>за собой уголовную ответственность, материалы контрольного мероприятия направляются</w:t>
      </w:r>
      <w:r w:rsidR="00875309" w:rsidRPr="007D6E48">
        <w:rPr>
          <w:rFonts w:eastAsia="Lucida Sans Unicode"/>
          <w:sz w:val="26"/>
          <w:szCs w:val="24"/>
          <w:lang w:eastAsia="ar-SA"/>
        </w:rPr>
        <w:t xml:space="preserve"> руководителю </w:t>
      </w:r>
      <w:r w:rsidR="00D5333A">
        <w:rPr>
          <w:rFonts w:eastAsia="Lucida Sans Unicode"/>
          <w:sz w:val="26"/>
          <w:szCs w:val="24"/>
          <w:lang w:eastAsia="ar-SA"/>
        </w:rPr>
        <w:t>Комиссии</w:t>
      </w:r>
      <w:r w:rsidR="009A2D87" w:rsidRPr="007D6E48">
        <w:rPr>
          <w:rFonts w:eastAsia="Lucida Sans Unicode"/>
          <w:sz w:val="26"/>
          <w:szCs w:val="24"/>
          <w:lang w:eastAsia="ar-SA"/>
        </w:rPr>
        <w:t xml:space="preserve"> </w:t>
      </w:r>
      <w:r w:rsidRPr="007D6E48">
        <w:rPr>
          <w:rFonts w:eastAsia="Lucida Sans Unicode"/>
          <w:sz w:val="26"/>
          <w:szCs w:val="24"/>
          <w:lang w:eastAsia="ar-SA"/>
        </w:rPr>
        <w:t xml:space="preserve">для принятия решения о передаче их </w:t>
      </w:r>
      <w:r w:rsidR="007D6E48">
        <w:rPr>
          <w:rFonts w:eastAsia="Lucida Sans Unicode"/>
          <w:sz w:val="26"/>
          <w:szCs w:val="24"/>
          <w:lang w:eastAsia="ar-SA"/>
        </w:rPr>
        <w:br/>
      </w:r>
      <w:r w:rsidRPr="007D6E48">
        <w:rPr>
          <w:rFonts w:eastAsia="Lucida Sans Unicode"/>
          <w:sz w:val="26"/>
          <w:szCs w:val="24"/>
          <w:lang w:eastAsia="ar-SA"/>
        </w:rPr>
        <w:t>в правоохранительные органы.</w:t>
      </w:r>
      <w:bookmarkStart w:id="42" w:name="sub_58"/>
      <w:bookmarkEnd w:id="41"/>
    </w:p>
    <w:p w:rsidR="00530BE2" w:rsidRPr="007D6E48" w:rsidRDefault="005A7248" w:rsidP="007D6E48">
      <w:pPr>
        <w:pStyle w:val="a3"/>
        <w:numPr>
          <w:ilvl w:val="1"/>
          <w:numId w:val="16"/>
        </w:numPr>
        <w:tabs>
          <w:tab w:val="left" w:pos="1276"/>
        </w:tabs>
        <w:spacing w:after="0"/>
        <w:ind w:left="0" w:firstLine="709"/>
        <w:rPr>
          <w:rFonts w:eastAsia="Lucida Sans Unicode"/>
          <w:sz w:val="26"/>
          <w:szCs w:val="24"/>
          <w:lang w:eastAsia="ar-SA"/>
        </w:rPr>
      </w:pPr>
      <w:bookmarkStart w:id="43" w:name="sub_59"/>
      <w:bookmarkEnd w:id="42"/>
      <w:r>
        <w:rPr>
          <w:rFonts w:eastAsia="Lucida Sans Unicode"/>
          <w:sz w:val="26"/>
          <w:szCs w:val="24"/>
          <w:lang w:eastAsia="ar-SA"/>
        </w:rPr>
        <w:t>Руководитель</w:t>
      </w:r>
      <w:r w:rsidR="00D5333A">
        <w:rPr>
          <w:rFonts w:eastAsia="Lucida Sans Unicode"/>
          <w:sz w:val="26"/>
          <w:szCs w:val="24"/>
          <w:lang w:eastAsia="ar-SA"/>
        </w:rPr>
        <w:t xml:space="preserve"> Комиссии</w:t>
      </w:r>
      <w:r w:rsidR="00DD77B2" w:rsidRPr="007D6E48">
        <w:rPr>
          <w:rFonts w:eastAsia="Lucida Sans Unicode"/>
          <w:sz w:val="26"/>
          <w:szCs w:val="24"/>
          <w:lang w:eastAsia="ar-SA"/>
        </w:rPr>
        <w:t xml:space="preserve"> </w:t>
      </w:r>
      <w:r w:rsidR="00530BE2" w:rsidRPr="007D6E48">
        <w:rPr>
          <w:rFonts w:eastAsia="Lucida Sans Unicode"/>
          <w:sz w:val="26"/>
          <w:szCs w:val="24"/>
          <w:lang w:eastAsia="ar-SA"/>
        </w:rPr>
        <w:t>обеспечивает контроль над ходом реализации материалов контрольного мероприятия.</w:t>
      </w:r>
    </w:p>
    <w:p w:rsidR="002A6116" w:rsidRPr="00B847AA" w:rsidRDefault="002A6116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2A6116" w:rsidRPr="00B847AA" w:rsidRDefault="002A6116" w:rsidP="007D6E48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6. ПОРЯДОК РЕГИСТРАЦИИ, ВЕДЕНИЯ УЧЕТА И ОТЧЕТНОСТИ </w:t>
      </w:r>
      <w:r w:rsidR="007D6E48">
        <w:rPr>
          <w:rFonts w:ascii="Times New Roman" w:eastAsia="Lucida Sans Unicode" w:hAnsi="Times New Roman" w:cs="Times New Roman"/>
          <w:sz w:val="26"/>
          <w:szCs w:val="24"/>
          <w:lang w:eastAsia="ar-SA"/>
        </w:rPr>
        <w:br/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ПО МАТЕРИАЛАМ ПРОВЕДЕННЫХ КОНТРОЛЬНЫХ МЕРОПРИЯТИЙ</w:t>
      </w:r>
    </w:p>
    <w:p w:rsidR="002C2DAB" w:rsidRPr="00B847AA" w:rsidRDefault="002C2DAB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530BE2" w:rsidRPr="00B847AA" w:rsidRDefault="00530BE2" w:rsidP="00B847AA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44" w:name="sub_61"/>
      <w:bookmarkEnd w:id="43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6.1. Материалы и результаты проведенного контрольного мероприятия должны составлять в делопроизводстве </w:t>
      </w:r>
      <w:r w:rsidR="00D5333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Комиссии</w:t>
      </w:r>
      <w:r w:rsidR="00BB4EDC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отдельное дело с соответствующим наименованием и необходимым количеством томов.</w:t>
      </w:r>
    </w:p>
    <w:p w:rsidR="00B84BFD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45" w:name="sub_62"/>
      <w:bookmarkEnd w:id="44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6.2. Материалы проведенного контрольного мероприятия подлежат регистрации в журнале регистрации контрольных мероприятий. </w:t>
      </w:r>
      <w:bookmarkStart w:id="46" w:name="sub_63"/>
      <w:bookmarkEnd w:id="45"/>
    </w:p>
    <w:p w:rsidR="00530BE2" w:rsidRPr="00B847AA" w:rsidRDefault="005A7248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6"/>
          <w:szCs w:val="24"/>
          <w:lang w:eastAsia="ar-SA"/>
        </w:rPr>
        <w:t>6.3. Специалист Комиссии</w:t>
      </w:r>
      <w:r w:rsidR="00BB4EDC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</w:t>
      </w:r>
      <w:r w:rsidR="00530BE2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составляет отчет о результатах контрольной деятельности по полугодиям нарастающим итогом, который предоставляется </w:t>
      </w:r>
      <w:r>
        <w:rPr>
          <w:rFonts w:ascii="Times New Roman" w:eastAsia="Lucida Sans Unicode" w:hAnsi="Times New Roman" w:cs="Times New Roman"/>
          <w:sz w:val="26"/>
          <w:szCs w:val="24"/>
          <w:lang w:eastAsia="ar-SA"/>
        </w:rPr>
        <w:t>руководителю Комиссии</w:t>
      </w:r>
      <w:r w:rsidR="00530BE2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 Содержание отчета о результатах контрольной деятельности должно отвечать следующим требованиям: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47" w:name="sub_631"/>
      <w:bookmarkEnd w:id="46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6.3.1. Отчет должен содержать всю информацию, достаточную для определения результативности специалиста</w:t>
      </w:r>
      <w:r w:rsidR="005A7248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</w:t>
      </w:r>
    </w:p>
    <w:p w:rsidR="00530BE2" w:rsidRPr="00B847AA" w:rsidRDefault="00530BE2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bookmarkStart w:id="48" w:name="sub_632"/>
      <w:bookmarkEnd w:id="47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6.3.2. Отчет должен содержать информацию об объеме проверенных средств, видах и объеме выявленных нарушений, принятых мерах по реализации результатов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lastRenderedPageBreak/>
        <w:t>контрольных мероприятий (возмещение причиненного ущерба, применение мер дисциплинарного воздействия к должностным лицам).</w:t>
      </w:r>
    </w:p>
    <w:p w:rsidR="002C2DAB" w:rsidRPr="00B847AA" w:rsidRDefault="002C2DAB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2C2DAB" w:rsidRPr="00B847AA" w:rsidRDefault="002C2DAB" w:rsidP="000F3AC9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7. ПОРЯДОК КОНТРОЛЯ КАЧЕСТВА КОНТРОЛЬНОЙ ДЕЯТЕЛЬНОСТИ</w:t>
      </w:r>
    </w:p>
    <w:bookmarkEnd w:id="48"/>
    <w:p w:rsidR="00530BE2" w:rsidRPr="00B847AA" w:rsidRDefault="00530BE2" w:rsidP="00B847AA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530BE2" w:rsidRPr="000F3AC9" w:rsidRDefault="00530BE2" w:rsidP="000F3AC9">
      <w:pPr>
        <w:pStyle w:val="a3"/>
        <w:numPr>
          <w:ilvl w:val="1"/>
          <w:numId w:val="17"/>
        </w:numPr>
        <w:tabs>
          <w:tab w:val="left" w:pos="1288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49" w:name="sub_71"/>
      <w:r w:rsidRPr="000F3AC9">
        <w:rPr>
          <w:rFonts w:eastAsia="Lucida Sans Unicode"/>
          <w:sz w:val="26"/>
          <w:szCs w:val="24"/>
          <w:lang w:eastAsia="ar-SA"/>
        </w:rPr>
        <w:t xml:space="preserve">Основными задачами контроля качества контрольной деятельности являются обеспечение выполнения установленных настоящим Стандартом требований и процедур проведения контрольных мероприятий, выявление </w:t>
      </w:r>
      <w:r w:rsidR="000F3AC9">
        <w:rPr>
          <w:rFonts w:eastAsia="Lucida Sans Unicode"/>
          <w:sz w:val="26"/>
          <w:szCs w:val="24"/>
          <w:lang w:eastAsia="ar-SA"/>
        </w:rPr>
        <w:br/>
      </w:r>
      <w:r w:rsidRPr="000F3AC9">
        <w:rPr>
          <w:rFonts w:eastAsia="Lucida Sans Unicode"/>
          <w:sz w:val="26"/>
          <w:szCs w:val="24"/>
          <w:lang w:eastAsia="ar-SA"/>
        </w:rPr>
        <w:t>и устранение недостатков проведения контрольных мероприятий.</w:t>
      </w:r>
    </w:p>
    <w:p w:rsidR="00530BE2" w:rsidRPr="000F3AC9" w:rsidRDefault="00530BE2" w:rsidP="000F3AC9">
      <w:pPr>
        <w:pStyle w:val="a3"/>
        <w:numPr>
          <w:ilvl w:val="1"/>
          <w:numId w:val="17"/>
        </w:numPr>
        <w:tabs>
          <w:tab w:val="left" w:pos="1288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50" w:name="sub_72"/>
      <w:bookmarkEnd w:id="49"/>
      <w:r w:rsidRPr="000F3AC9">
        <w:rPr>
          <w:rFonts w:eastAsia="Lucida Sans Unicode"/>
          <w:sz w:val="26"/>
          <w:szCs w:val="24"/>
          <w:lang w:eastAsia="ar-SA"/>
        </w:rPr>
        <w:t>Контроль качества проведения контрольных мероприятий, проводимых</w:t>
      </w:r>
      <w:r w:rsidR="005A7248">
        <w:rPr>
          <w:rFonts w:eastAsia="Lucida Sans Unicode"/>
          <w:sz w:val="26"/>
          <w:szCs w:val="24"/>
          <w:lang w:eastAsia="ar-SA"/>
        </w:rPr>
        <w:t xml:space="preserve"> Комиссией</w:t>
      </w:r>
      <w:r w:rsidRPr="000F3AC9">
        <w:rPr>
          <w:rFonts w:eastAsia="Lucida Sans Unicode"/>
          <w:sz w:val="26"/>
          <w:szCs w:val="24"/>
          <w:lang w:eastAsia="ar-SA"/>
        </w:rPr>
        <w:t>, осуществляется посредством проведения:</w:t>
      </w:r>
    </w:p>
    <w:bookmarkEnd w:id="50"/>
    <w:p w:rsidR="00530BE2" w:rsidRPr="000F3AC9" w:rsidRDefault="00530BE2" w:rsidP="000F3AC9">
      <w:pPr>
        <w:pStyle w:val="a3"/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0" w:firstLine="709"/>
        <w:rPr>
          <w:sz w:val="26"/>
          <w:szCs w:val="24"/>
        </w:rPr>
      </w:pPr>
      <w:r w:rsidRPr="000F3AC9">
        <w:rPr>
          <w:sz w:val="26"/>
          <w:szCs w:val="24"/>
        </w:rPr>
        <w:t>текущего контроля качества;</w:t>
      </w:r>
    </w:p>
    <w:p w:rsidR="00530BE2" w:rsidRPr="000F3AC9" w:rsidRDefault="00530BE2" w:rsidP="000F3AC9">
      <w:pPr>
        <w:pStyle w:val="a3"/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0" w:firstLine="709"/>
        <w:rPr>
          <w:sz w:val="26"/>
          <w:szCs w:val="24"/>
        </w:rPr>
      </w:pPr>
      <w:r w:rsidRPr="000F3AC9">
        <w:rPr>
          <w:sz w:val="26"/>
          <w:szCs w:val="24"/>
        </w:rPr>
        <w:t>последующего контроля качества.</w:t>
      </w:r>
    </w:p>
    <w:p w:rsidR="00530BE2" w:rsidRPr="000F3AC9" w:rsidRDefault="00530BE2" w:rsidP="000F3AC9">
      <w:pPr>
        <w:pStyle w:val="a3"/>
        <w:numPr>
          <w:ilvl w:val="1"/>
          <w:numId w:val="17"/>
        </w:numPr>
        <w:tabs>
          <w:tab w:val="left" w:pos="1288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51" w:name="sub_73"/>
      <w:r w:rsidRPr="000F3AC9">
        <w:rPr>
          <w:rFonts w:eastAsia="Lucida Sans Unicode"/>
          <w:sz w:val="26"/>
          <w:szCs w:val="24"/>
          <w:lang w:eastAsia="ar-SA"/>
        </w:rPr>
        <w:t xml:space="preserve">Текущий контроль качества работы членов </w:t>
      </w:r>
      <w:r w:rsidR="00925329" w:rsidRPr="000F3AC9">
        <w:rPr>
          <w:rFonts w:eastAsia="Lucida Sans Unicode"/>
          <w:sz w:val="26"/>
          <w:szCs w:val="24"/>
          <w:lang w:eastAsia="ar-SA"/>
        </w:rPr>
        <w:t xml:space="preserve">контрольной </w:t>
      </w:r>
      <w:r w:rsidRPr="000F3AC9">
        <w:rPr>
          <w:rFonts w:eastAsia="Lucida Sans Unicode"/>
          <w:sz w:val="26"/>
          <w:szCs w:val="24"/>
          <w:lang w:eastAsia="ar-SA"/>
        </w:rPr>
        <w:t>группы и ее резуль</w:t>
      </w:r>
      <w:r w:rsidR="00925329" w:rsidRPr="000F3AC9">
        <w:rPr>
          <w:rFonts w:eastAsia="Lucida Sans Unicode"/>
          <w:sz w:val="26"/>
          <w:szCs w:val="24"/>
          <w:lang w:eastAsia="ar-SA"/>
        </w:rPr>
        <w:t xml:space="preserve">татов осуществляет руководитель контрольной </w:t>
      </w:r>
      <w:r w:rsidRPr="000F3AC9">
        <w:rPr>
          <w:rFonts w:eastAsia="Lucida Sans Unicode"/>
          <w:sz w:val="26"/>
          <w:szCs w:val="24"/>
          <w:lang w:eastAsia="ar-SA"/>
        </w:rPr>
        <w:t xml:space="preserve">группы. Текущий контроль включает проверки соответствия выполняемой членами </w:t>
      </w:r>
      <w:r w:rsidR="00925329" w:rsidRPr="000F3AC9">
        <w:rPr>
          <w:rFonts w:eastAsia="Lucida Sans Unicode"/>
          <w:sz w:val="26"/>
          <w:szCs w:val="24"/>
          <w:lang w:eastAsia="ar-SA"/>
        </w:rPr>
        <w:t xml:space="preserve">контрольной </w:t>
      </w:r>
      <w:r w:rsidRPr="000F3AC9">
        <w:rPr>
          <w:rFonts w:eastAsia="Lucida Sans Unicode"/>
          <w:sz w:val="26"/>
          <w:szCs w:val="24"/>
          <w:lang w:eastAsia="ar-SA"/>
        </w:rPr>
        <w:t>группы работы Программе контрольного мероприятия, а их действий - установленным функциям и порученным заданиям. Текущий контроль также направлен на выявление проблем, возникающих в ходе контрольного мероприятия, в целях своевременного принятия мер для их решения.</w:t>
      </w:r>
    </w:p>
    <w:p w:rsidR="00530BE2" w:rsidRPr="000F3AC9" w:rsidRDefault="00530BE2" w:rsidP="000F3AC9">
      <w:pPr>
        <w:pStyle w:val="a3"/>
        <w:numPr>
          <w:ilvl w:val="1"/>
          <w:numId w:val="17"/>
        </w:numPr>
        <w:tabs>
          <w:tab w:val="left" w:pos="1288"/>
        </w:tabs>
        <w:spacing w:after="0"/>
        <w:ind w:left="0" w:firstLine="720"/>
        <w:rPr>
          <w:rFonts w:eastAsia="Lucida Sans Unicode"/>
          <w:sz w:val="26"/>
          <w:szCs w:val="24"/>
          <w:lang w:eastAsia="ar-SA"/>
        </w:rPr>
      </w:pPr>
      <w:bookmarkStart w:id="52" w:name="sub_74"/>
      <w:bookmarkEnd w:id="51"/>
      <w:r w:rsidRPr="000F3AC9">
        <w:rPr>
          <w:rFonts w:eastAsia="Lucida Sans Unicode"/>
          <w:sz w:val="26"/>
          <w:szCs w:val="24"/>
          <w:lang w:eastAsia="ar-SA"/>
        </w:rPr>
        <w:t>Последующий контроль качества осуществляется после завершения контрольного мероприятия путем проверки его результатов. Предметом последующего контроля являются:</w:t>
      </w:r>
    </w:p>
    <w:bookmarkEnd w:id="52"/>
    <w:p w:rsidR="00530BE2" w:rsidRPr="000F3AC9" w:rsidRDefault="00530BE2" w:rsidP="000F3AC9">
      <w:pPr>
        <w:pStyle w:val="a3"/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0" w:firstLine="709"/>
        <w:rPr>
          <w:sz w:val="26"/>
          <w:szCs w:val="24"/>
        </w:rPr>
      </w:pPr>
      <w:r w:rsidRPr="000F3AC9">
        <w:rPr>
          <w:sz w:val="26"/>
          <w:szCs w:val="24"/>
        </w:rPr>
        <w:t>достижение целей проверки, соблюдение сроков, полнота охвата вопросов Программы, своевременность оформления актов контрольного мероприятия;</w:t>
      </w:r>
    </w:p>
    <w:p w:rsidR="00530BE2" w:rsidRPr="000F3AC9" w:rsidRDefault="00530BE2" w:rsidP="000F3AC9">
      <w:pPr>
        <w:pStyle w:val="a3"/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0" w:firstLine="709"/>
        <w:rPr>
          <w:sz w:val="26"/>
          <w:szCs w:val="24"/>
        </w:rPr>
      </w:pPr>
      <w:r w:rsidRPr="000F3AC9">
        <w:rPr>
          <w:sz w:val="26"/>
          <w:szCs w:val="24"/>
        </w:rPr>
        <w:t>классификация выявленных нарушений и недостатков; достаточность доказательной базы;</w:t>
      </w:r>
    </w:p>
    <w:p w:rsidR="00530BE2" w:rsidRPr="000F3AC9" w:rsidRDefault="00530BE2" w:rsidP="000F3AC9">
      <w:pPr>
        <w:pStyle w:val="a3"/>
        <w:numPr>
          <w:ilvl w:val="0"/>
          <w:numId w:val="14"/>
        </w:numPr>
        <w:shd w:val="clear" w:color="auto" w:fill="FFFFFF"/>
        <w:tabs>
          <w:tab w:val="left" w:pos="1276"/>
        </w:tabs>
        <w:spacing w:after="0"/>
        <w:ind w:left="0" w:firstLine="709"/>
        <w:rPr>
          <w:sz w:val="26"/>
          <w:szCs w:val="24"/>
        </w:rPr>
      </w:pPr>
      <w:r w:rsidRPr="000F3AC9">
        <w:rPr>
          <w:sz w:val="26"/>
          <w:szCs w:val="24"/>
        </w:rPr>
        <w:t>подготовка каждым членом ревизионной группы акта по проверенным вопросам</w:t>
      </w:r>
      <w:r w:rsidR="002C2DAB" w:rsidRPr="000F3AC9">
        <w:rPr>
          <w:sz w:val="26"/>
          <w:szCs w:val="24"/>
        </w:rPr>
        <w:t xml:space="preserve"> </w:t>
      </w:r>
      <w:r w:rsidRPr="000F3AC9">
        <w:rPr>
          <w:sz w:val="26"/>
          <w:szCs w:val="24"/>
        </w:rPr>
        <w:t>Программы</w:t>
      </w:r>
      <w:r w:rsidR="00925329" w:rsidRPr="000F3AC9">
        <w:rPr>
          <w:sz w:val="26"/>
          <w:szCs w:val="24"/>
        </w:rPr>
        <w:t>.</w:t>
      </w:r>
    </w:p>
    <w:p w:rsidR="00925329" w:rsidRPr="00B847AA" w:rsidRDefault="00925329" w:rsidP="00B847AA">
      <w:pPr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Последующий контроль качества осущ</w:t>
      </w:r>
      <w:r w:rsidR="005A7248">
        <w:rPr>
          <w:rFonts w:ascii="Times New Roman" w:eastAsia="Lucida Sans Unicode" w:hAnsi="Times New Roman" w:cs="Times New Roman"/>
          <w:sz w:val="26"/>
          <w:szCs w:val="24"/>
          <w:lang w:eastAsia="ar-SA"/>
        </w:rPr>
        <w:t>ествляет руководитель Комиссии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</w:t>
      </w:r>
    </w:p>
    <w:p w:rsidR="002C2DAB" w:rsidRPr="00B847AA" w:rsidRDefault="002C2DAB" w:rsidP="00B847AA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2C2DAB" w:rsidRPr="00B847AA" w:rsidRDefault="002C2DAB" w:rsidP="00B847AA">
      <w:pPr>
        <w:spacing w:after="0" w:line="240" w:lineRule="auto"/>
        <w:jc w:val="center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8. ЗАКЛЮЧИТЕЛЬНЫЕ ПОЛОЖЕНИЯ</w:t>
      </w:r>
    </w:p>
    <w:p w:rsidR="00530BE2" w:rsidRPr="00B847AA" w:rsidRDefault="00530BE2" w:rsidP="00B847AA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6"/>
          <w:szCs w:val="24"/>
          <w:lang w:eastAsia="ar-SA"/>
        </w:rPr>
      </w:pPr>
    </w:p>
    <w:p w:rsidR="009822B4" w:rsidRPr="00B847AA" w:rsidRDefault="00530BE2" w:rsidP="00B847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</w:rPr>
      </w:pPr>
      <w:bookmarkStart w:id="53" w:name="sub_81"/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В случае возникновения ситуаций, не предусмотренных настоящим Стандартом, специалист</w:t>
      </w:r>
      <w:r w:rsidR="0092532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ы </w:t>
      </w:r>
      <w:r w:rsidR="005A7248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Комиссии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обязан</w:t>
      </w:r>
      <w:r w:rsidR="00925329"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ы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 руководствоваться законодательством РФ, </w:t>
      </w:r>
      <w:r w:rsidR="005A7248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Курской области 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 xml:space="preserve">и муниципальными правовыми актами муниципального образования </w:t>
      </w:r>
      <w:r w:rsidR="005A7248">
        <w:rPr>
          <w:rFonts w:ascii="Times New Roman" w:eastAsia="Lucida Sans Unicode" w:hAnsi="Times New Roman" w:cs="Times New Roman"/>
          <w:sz w:val="26"/>
          <w:szCs w:val="24"/>
          <w:lang w:eastAsia="ar-SA"/>
        </w:rPr>
        <w:t>«Веретенинский сельсовет» Железногорского района Курской области</w:t>
      </w:r>
      <w:r w:rsidRPr="00B847AA">
        <w:rPr>
          <w:rFonts w:ascii="Times New Roman" w:eastAsia="Lucida Sans Unicode" w:hAnsi="Times New Roman" w:cs="Times New Roman"/>
          <w:sz w:val="26"/>
          <w:szCs w:val="24"/>
          <w:lang w:eastAsia="ar-SA"/>
        </w:rPr>
        <w:t>.</w:t>
      </w:r>
      <w:bookmarkEnd w:id="53"/>
      <w:bookmarkEnd w:id="0"/>
    </w:p>
    <w:sectPr w:rsidR="009822B4" w:rsidRPr="00B847AA" w:rsidSect="008A07C6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A71" w:rsidRDefault="00153A71" w:rsidP="00A22460">
      <w:pPr>
        <w:spacing w:after="0" w:line="240" w:lineRule="auto"/>
      </w:pPr>
      <w:r>
        <w:separator/>
      </w:r>
    </w:p>
  </w:endnote>
  <w:endnote w:type="continuationSeparator" w:id="0">
    <w:p w:rsidR="00153A71" w:rsidRDefault="00153A71" w:rsidP="00A2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460" w:rsidRDefault="00A22460">
    <w:pPr>
      <w:pStyle w:val="a7"/>
      <w:jc w:val="center"/>
    </w:pPr>
  </w:p>
  <w:p w:rsidR="00A22460" w:rsidRDefault="00A2246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A71" w:rsidRDefault="00153A71" w:rsidP="00A22460">
      <w:pPr>
        <w:spacing w:after="0" w:line="240" w:lineRule="auto"/>
      </w:pPr>
      <w:r>
        <w:separator/>
      </w:r>
    </w:p>
  </w:footnote>
  <w:footnote w:type="continuationSeparator" w:id="0">
    <w:p w:rsidR="00153A71" w:rsidRDefault="00153A71" w:rsidP="00A2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9525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8A07C6" w:rsidRPr="008A07C6" w:rsidRDefault="008A07C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A07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07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07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44C58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8A07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A07C6" w:rsidRDefault="008A07C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7599"/>
    <w:multiLevelType w:val="multilevel"/>
    <w:tmpl w:val="9E56BC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A695847"/>
    <w:multiLevelType w:val="hybridMultilevel"/>
    <w:tmpl w:val="C34233D0"/>
    <w:lvl w:ilvl="0" w:tplc="9FBC77A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B2B93"/>
    <w:multiLevelType w:val="hybridMultilevel"/>
    <w:tmpl w:val="AEC2CCFC"/>
    <w:lvl w:ilvl="0" w:tplc="018CCB5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270E47"/>
    <w:multiLevelType w:val="hybridMultilevel"/>
    <w:tmpl w:val="D512921E"/>
    <w:lvl w:ilvl="0" w:tplc="7FC08E4E">
      <w:start w:val="1"/>
      <w:numFmt w:val="decimal"/>
      <w:lvlText w:val="%1."/>
      <w:lvlJc w:val="left"/>
      <w:pPr>
        <w:ind w:left="1908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E563DE"/>
    <w:multiLevelType w:val="multilevel"/>
    <w:tmpl w:val="B930EA0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B275687"/>
    <w:multiLevelType w:val="multilevel"/>
    <w:tmpl w:val="6CB4D0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4D8E7A51"/>
    <w:multiLevelType w:val="multilevel"/>
    <w:tmpl w:val="A2EA7E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4DEB6748"/>
    <w:multiLevelType w:val="hybridMultilevel"/>
    <w:tmpl w:val="EC1689CE"/>
    <w:lvl w:ilvl="0" w:tplc="4FB0A28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4FB0A28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01F72"/>
    <w:multiLevelType w:val="hybridMultilevel"/>
    <w:tmpl w:val="FF18CA1C"/>
    <w:lvl w:ilvl="0" w:tplc="7FC08E4E">
      <w:start w:val="1"/>
      <w:numFmt w:val="decimal"/>
      <w:lvlText w:val="%1."/>
      <w:lvlJc w:val="left"/>
      <w:pPr>
        <w:ind w:left="2616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57A51A3D"/>
    <w:multiLevelType w:val="multilevel"/>
    <w:tmpl w:val="9E48BCB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D2177CE"/>
    <w:multiLevelType w:val="hybridMultilevel"/>
    <w:tmpl w:val="D4D8FE44"/>
    <w:lvl w:ilvl="0" w:tplc="3FAA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7D793E"/>
    <w:multiLevelType w:val="hybridMultilevel"/>
    <w:tmpl w:val="197CEBA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DCF733C"/>
    <w:multiLevelType w:val="multilevel"/>
    <w:tmpl w:val="206654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715F104C"/>
    <w:multiLevelType w:val="hybridMultilevel"/>
    <w:tmpl w:val="E836DD6E"/>
    <w:lvl w:ilvl="0" w:tplc="018CCB5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77FB3AE1"/>
    <w:multiLevelType w:val="multilevel"/>
    <w:tmpl w:val="DB9EDDDC"/>
    <w:styleLink w:val="WWNum8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5" w15:restartNumberingAfterBreak="0">
    <w:nsid w:val="7AAE4AE9"/>
    <w:multiLevelType w:val="hybridMultilevel"/>
    <w:tmpl w:val="5F56DFC8"/>
    <w:lvl w:ilvl="0" w:tplc="55CABA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0D1E59"/>
    <w:multiLevelType w:val="hybridMultilevel"/>
    <w:tmpl w:val="0F020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7"/>
  </w:num>
  <w:num w:numId="8">
    <w:abstractNumId w:val="16"/>
  </w:num>
  <w:num w:numId="9">
    <w:abstractNumId w:val="12"/>
  </w:num>
  <w:num w:numId="10">
    <w:abstractNumId w:val="11"/>
  </w:num>
  <w:num w:numId="11">
    <w:abstractNumId w:val="3"/>
  </w:num>
  <w:num w:numId="12">
    <w:abstractNumId w:val="15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F5F"/>
    <w:rsid w:val="00016F64"/>
    <w:rsid w:val="00044C58"/>
    <w:rsid w:val="00064C14"/>
    <w:rsid w:val="00072117"/>
    <w:rsid w:val="00073300"/>
    <w:rsid w:val="00092903"/>
    <w:rsid w:val="00097597"/>
    <w:rsid w:val="000A4E4E"/>
    <w:rsid w:val="000F3AC9"/>
    <w:rsid w:val="001325DA"/>
    <w:rsid w:val="00153A71"/>
    <w:rsid w:val="001564C8"/>
    <w:rsid w:val="0016480F"/>
    <w:rsid w:val="001710FE"/>
    <w:rsid w:val="001F0160"/>
    <w:rsid w:val="00201995"/>
    <w:rsid w:val="00206BFB"/>
    <w:rsid w:val="00215865"/>
    <w:rsid w:val="00227920"/>
    <w:rsid w:val="002615C0"/>
    <w:rsid w:val="002A6116"/>
    <w:rsid w:val="002C2DAB"/>
    <w:rsid w:val="002C549A"/>
    <w:rsid w:val="002C60B9"/>
    <w:rsid w:val="002D5E3B"/>
    <w:rsid w:val="002D6C68"/>
    <w:rsid w:val="00310EED"/>
    <w:rsid w:val="00327529"/>
    <w:rsid w:val="003304BF"/>
    <w:rsid w:val="00350412"/>
    <w:rsid w:val="00355C4D"/>
    <w:rsid w:val="00370A35"/>
    <w:rsid w:val="003D54E2"/>
    <w:rsid w:val="003E4F5F"/>
    <w:rsid w:val="003E6E1A"/>
    <w:rsid w:val="003F3FB0"/>
    <w:rsid w:val="0041241D"/>
    <w:rsid w:val="004301C6"/>
    <w:rsid w:val="0047433B"/>
    <w:rsid w:val="0048201F"/>
    <w:rsid w:val="004C701F"/>
    <w:rsid w:val="004D20B1"/>
    <w:rsid w:val="004D351B"/>
    <w:rsid w:val="004E6EBA"/>
    <w:rsid w:val="004F08F5"/>
    <w:rsid w:val="005215C5"/>
    <w:rsid w:val="00530BE2"/>
    <w:rsid w:val="00591CF3"/>
    <w:rsid w:val="005A7248"/>
    <w:rsid w:val="006113EC"/>
    <w:rsid w:val="006952CD"/>
    <w:rsid w:val="006A06C8"/>
    <w:rsid w:val="00707224"/>
    <w:rsid w:val="007374DF"/>
    <w:rsid w:val="00767CC0"/>
    <w:rsid w:val="0077596B"/>
    <w:rsid w:val="007D6E48"/>
    <w:rsid w:val="0084179B"/>
    <w:rsid w:val="00845835"/>
    <w:rsid w:val="00875309"/>
    <w:rsid w:val="008A058D"/>
    <w:rsid w:val="008A07C6"/>
    <w:rsid w:val="00925329"/>
    <w:rsid w:val="0096123B"/>
    <w:rsid w:val="0096688E"/>
    <w:rsid w:val="009822B4"/>
    <w:rsid w:val="009A0CB5"/>
    <w:rsid w:val="009A2D87"/>
    <w:rsid w:val="009A7699"/>
    <w:rsid w:val="009B0B30"/>
    <w:rsid w:val="009C768D"/>
    <w:rsid w:val="009D02AD"/>
    <w:rsid w:val="009E10E6"/>
    <w:rsid w:val="009F4190"/>
    <w:rsid w:val="00A11435"/>
    <w:rsid w:val="00A13D8D"/>
    <w:rsid w:val="00A22460"/>
    <w:rsid w:val="00A46B02"/>
    <w:rsid w:val="00A53E15"/>
    <w:rsid w:val="00A66FFD"/>
    <w:rsid w:val="00A83CA8"/>
    <w:rsid w:val="00AB0C4B"/>
    <w:rsid w:val="00B13248"/>
    <w:rsid w:val="00B5173F"/>
    <w:rsid w:val="00B77785"/>
    <w:rsid w:val="00B82535"/>
    <w:rsid w:val="00B847AA"/>
    <w:rsid w:val="00B84BFD"/>
    <w:rsid w:val="00BB4EDC"/>
    <w:rsid w:val="00C10163"/>
    <w:rsid w:val="00C21C03"/>
    <w:rsid w:val="00C362F7"/>
    <w:rsid w:val="00C366D1"/>
    <w:rsid w:val="00C415FE"/>
    <w:rsid w:val="00C4464D"/>
    <w:rsid w:val="00CC18B8"/>
    <w:rsid w:val="00CC77C7"/>
    <w:rsid w:val="00CF7021"/>
    <w:rsid w:val="00D25B16"/>
    <w:rsid w:val="00D5333A"/>
    <w:rsid w:val="00D7201D"/>
    <w:rsid w:val="00DD77B2"/>
    <w:rsid w:val="00DF1509"/>
    <w:rsid w:val="00E046D8"/>
    <w:rsid w:val="00E07F04"/>
    <w:rsid w:val="00E12DBC"/>
    <w:rsid w:val="00E24CD3"/>
    <w:rsid w:val="00E57791"/>
    <w:rsid w:val="00E61AE2"/>
    <w:rsid w:val="00E7666E"/>
    <w:rsid w:val="00E9263D"/>
    <w:rsid w:val="00EB0A1E"/>
    <w:rsid w:val="00ED27B0"/>
    <w:rsid w:val="00F336D9"/>
    <w:rsid w:val="00F401C3"/>
    <w:rsid w:val="00F46048"/>
    <w:rsid w:val="00F63C66"/>
    <w:rsid w:val="00FF233B"/>
    <w:rsid w:val="00FF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C5D30-7B8B-47AD-AB3F-9439DA24E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qFormat/>
    <w:rsid w:val="00E7666E"/>
    <w:pPr>
      <w:keepNext/>
      <w:keepLines/>
      <w:spacing w:before="480" w:line="276" w:lineRule="auto"/>
      <w:jc w:val="left"/>
      <w:outlineLvl w:val="0"/>
    </w:pPr>
    <w:rPr>
      <w:rFonts w:ascii="Cambria" w:hAnsi="Cambria" w:cs="Cambria"/>
      <w:b/>
      <w:bCs/>
      <w:color w:val="365F9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666E"/>
    <w:rPr>
      <w:rFonts w:ascii="Cambria" w:eastAsia="Times New Roman" w:hAnsi="Cambria" w:cs="Cambria"/>
      <w:b/>
      <w:bCs/>
      <w:color w:val="365F91"/>
      <w:kern w:val="3"/>
      <w:sz w:val="28"/>
      <w:szCs w:val="28"/>
    </w:rPr>
  </w:style>
  <w:style w:type="paragraph" w:customStyle="1" w:styleId="Standard">
    <w:name w:val="Standard"/>
    <w:rsid w:val="00E7666E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3">
    <w:name w:val="List Paragraph"/>
    <w:basedOn w:val="Standard"/>
    <w:qFormat/>
    <w:rsid w:val="00E7666E"/>
    <w:pPr>
      <w:spacing w:after="200"/>
      <w:ind w:left="720"/>
    </w:pPr>
  </w:style>
  <w:style w:type="paragraph" w:customStyle="1" w:styleId="a4">
    <w:name w:val="Знак"/>
    <w:basedOn w:val="a"/>
    <w:rsid w:val="00E7666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WWNum8">
    <w:name w:val="WWNum8"/>
    <w:basedOn w:val="a2"/>
    <w:rsid w:val="00E7666E"/>
    <w:pPr>
      <w:numPr>
        <w:numId w:val="2"/>
      </w:numPr>
    </w:pPr>
  </w:style>
  <w:style w:type="paragraph" w:styleId="a5">
    <w:name w:val="header"/>
    <w:basedOn w:val="a"/>
    <w:link w:val="a6"/>
    <w:uiPriority w:val="99"/>
    <w:unhideWhenUsed/>
    <w:rsid w:val="00A2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2460"/>
  </w:style>
  <w:style w:type="paragraph" w:styleId="a7">
    <w:name w:val="footer"/>
    <w:basedOn w:val="a"/>
    <w:link w:val="a8"/>
    <w:uiPriority w:val="99"/>
    <w:unhideWhenUsed/>
    <w:rsid w:val="00A2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2460"/>
  </w:style>
  <w:style w:type="paragraph" w:customStyle="1" w:styleId="31">
    <w:name w:val="Основной текст 31"/>
    <w:basedOn w:val="a"/>
    <w:rsid w:val="00B847A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5A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A72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4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183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42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BC95E-6877-489B-89FB-C9DF722B6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Майорова Людмила Алексеевна</dc:creator>
  <cp:lastModifiedBy>Admin</cp:lastModifiedBy>
  <cp:revision>6</cp:revision>
  <cp:lastPrinted>2016-12-21T11:10:00Z</cp:lastPrinted>
  <dcterms:created xsi:type="dcterms:W3CDTF">2016-12-21T10:45:00Z</dcterms:created>
  <dcterms:modified xsi:type="dcterms:W3CDTF">2017-01-09T10:23:00Z</dcterms:modified>
</cp:coreProperties>
</file>