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60" w:rsidRPr="00124B53" w:rsidRDefault="00124B53" w:rsidP="00EA3409">
      <w:pPr>
        <w:pStyle w:val="Default"/>
        <w:jc w:val="center"/>
        <w:rPr>
          <w:b/>
        </w:rPr>
      </w:pPr>
      <w:r w:rsidRPr="00124B53">
        <w:rPr>
          <w:b/>
        </w:rPr>
        <w:t xml:space="preserve">СОБРАНИЕ </w:t>
      </w:r>
      <w:proofErr w:type="gramStart"/>
      <w:r w:rsidRPr="00124B53">
        <w:rPr>
          <w:b/>
        </w:rPr>
        <w:t xml:space="preserve">ДЕПУТАТОВ </w:t>
      </w:r>
      <w:r w:rsidR="00EA3409" w:rsidRPr="00124B53">
        <w:rPr>
          <w:b/>
        </w:rPr>
        <w:t xml:space="preserve"> ВЕРЕТЕНИНСКОГО</w:t>
      </w:r>
      <w:proofErr w:type="gramEnd"/>
      <w:r w:rsidR="00EA3409" w:rsidRPr="00124B53">
        <w:rPr>
          <w:b/>
        </w:rPr>
        <w:t xml:space="preserve"> СЕЛЬСОВЕТА </w:t>
      </w:r>
      <w:r w:rsidR="00EA3409" w:rsidRPr="00124B53">
        <w:rPr>
          <w:b/>
        </w:rPr>
        <w:br/>
        <w:t>ЖЕЛЕЗНОГОРСКОГО РАЙОНА КУРСКОЙ ОБЛАСТИ</w:t>
      </w:r>
    </w:p>
    <w:p w:rsidR="003F2325" w:rsidRPr="00124B53" w:rsidRDefault="00124B53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РЕШЕНИЕ</w:t>
      </w:r>
    </w:p>
    <w:p w:rsidR="003F2325" w:rsidRPr="00124B53" w:rsidRDefault="003F2325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«</w:t>
      </w:r>
      <w:proofErr w:type="gramStart"/>
      <w:r w:rsidR="00124B53" w:rsidRPr="00124B53">
        <w:rPr>
          <w:rStyle w:val="af0"/>
          <w:rFonts w:ascii="Tahoma" w:hAnsi="Tahoma" w:cs="Tahoma"/>
          <w:color w:val="3B2D36"/>
        </w:rPr>
        <w:t>18</w:t>
      </w:r>
      <w:r w:rsidRPr="00124B53">
        <w:rPr>
          <w:rStyle w:val="af0"/>
          <w:rFonts w:ascii="Tahoma" w:hAnsi="Tahoma" w:cs="Tahoma"/>
          <w:color w:val="3B2D36"/>
        </w:rPr>
        <w:t>»</w:t>
      </w:r>
      <w:r w:rsidR="00124B53" w:rsidRPr="00124B53">
        <w:rPr>
          <w:rStyle w:val="af0"/>
          <w:rFonts w:ascii="Tahoma" w:hAnsi="Tahoma" w:cs="Tahoma"/>
          <w:color w:val="3B2D36"/>
        </w:rPr>
        <w:t>ноября</w:t>
      </w:r>
      <w:proofErr w:type="gramEnd"/>
      <w:r w:rsidR="00124B53" w:rsidRPr="00124B53">
        <w:rPr>
          <w:rStyle w:val="af0"/>
          <w:rFonts w:ascii="Tahoma" w:hAnsi="Tahoma" w:cs="Tahoma"/>
          <w:color w:val="3B2D36"/>
        </w:rPr>
        <w:t xml:space="preserve"> </w:t>
      </w:r>
      <w:r w:rsidRPr="00124B53">
        <w:rPr>
          <w:rStyle w:val="af0"/>
          <w:rFonts w:ascii="Tahoma" w:hAnsi="Tahoma" w:cs="Tahoma"/>
          <w:color w:val="3B2D36"/>
        </w:rPr>
        <w:t xml:space="preserve">2016 г. № </w:t>
      </w:r>
      <w:r w:rsidR="00124B53" w:rsidRPr="00124B53">
        <w:rPr>
          <w:rStyle w:val="af0"/>
          <w:rFonts w:ascii="Tahoma" w:hAnsi="Tahoma" w:cs="Tahoma"/>
          <w:color w:val="3B2D36"/>
        </w:rPr>
        <w:t xml:space="preserve"> 289</w:t>
      </w:r>
    </w:p>
    <w:p w:rsidR="003F2325" w:rsidRPr="00124B53" w:rsidRDefault="003F2325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167A60" w:rsidRPr="00124B53" w:rsidRDefault="003F2325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В соответствии со статьей 78 Бюджетного кодекса Российской Федерации, </w:t>
      </w:r>
      <w:r w:rsidR="00167A60" w:rsidRPr="00124B53">
        <w:rPr>
          <w:rFonts w:ascii="Tahoma" w:hAnsi="Tahoma" w:cs="Tahoma"/>
          <w:color w:val="3B2D36"/>
        </w:rPr>
        <w:t>Уставом муниципального образования «Веретенинский сельсовет» Железногорского района Курской области</w:t>
      </w:r>
    </w:p>
    <w:p w:rsidR="003F2325" w:rsidRPr="00124B53" w:rsidRDefault="00BE416D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                                </w:t>
      </w:r>
      <w:r w:rsidR="00167A60" w:rsidRPr="00124B53">
        <w:rPr>
          <w:rFonts w:ascii="Tahoma" w:hAnsi="Tahoma" w:cs="Tahoma"/>
          <w:color w:val="3B2D36"/>
        </w:rPr>
        <w:t xml:space="preserve">ПОСТАНОВЛЯЮ: </w:t>
      </w:r>
      <w:r w:rsidR="003F2325" w:rsidRPr="00124B53">
        <w:rPr>
          <w:rStyle w:val="apple-converted-space"/>
          <w:rFonts w:ascii="Tahoma" w:hAnsi="Tahoma" w:cs="Tahoma"/>
          <w:color w:val="3B2D36"/>
        </w:rPr>
        <w:t> </w:t>
      </w:r>
      <w:r w:rsidR="003F2325" w:rsidRPr="00124B53">
        <w:rPr>
          <w:rFonts w:ascii="Tahoma" w:hAnsi="Tahoma" w:cs="Tahoma"/>
          <w:color w:val="3B2D36"/>
        </w:rPr>
        <w:br/>
        <w:t>1. Утвердить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</w:t>
      </w:r>
      <w:r w:rsidR="00D8543C">
        <w:rPr>
          <w:rFonts w:ascii="Tahoma" w:hAnsi="Tahoma" w:cs="Tahoma"/>
          <w:color w:val="3B2D36"/>
        </w:rPr>
        <w:t>прилагае</w:t>
      </w:r>
      <w:bookmarkStart w:id="0" w:name="_GoBack"/>
      <w:bookmarkEnd w:id="0"/>
      <w:r w:rsidR="00D92095" w:rsidRPr="00124B53">
        <w:rPr>
          <w:rFonts w:ascii="Tahoma" w:hAnsi="Tahoma" w:cs="Tahoma"/>
          <w:color w:val="3B2D36"/>
        </w:rPr>
        <w:t>тся</w:t>
      </w:r>
      <w:r w:rsidR="003F2325" w:rsidRPr="00124B53">
        <w:rPr>
          <w:rFonts w:ascii="Tahoma" w:hAnsi="Tahoma" w:cs="Tahoma"/>
          <w:color w:val="3B2D36"/>
        </w:rPr>
        <w:t>).</w:t>
      </w:r>
      <w:r w:rsidR="003F2325" w:rsidRPr="00124B53">
        <w:rPr>
          <w:rFonts w:ascii="Tahoma" w:hAnsi="Tahoma" w:cs="Tahoma"/>
          <w:color w:val="3B2D36"/>
        </w:rPr>
        <w:br/>
        <w:t xml:space="preserve">2. Опубликовать настоящее постановление в </w:t>
      </w:r>
      <w:r w:rsidR="00167A60" w:rsidRPr="00124B53">
        <w:rPr>
          <w:rFonts w:ascii="Tahoma" w:hAnsi="Tahoma" w:cs="Tahoma"/>
          <w:color w:val="3B2D36"/>
        </w:rPr>
        <w:t>газете «Веретенинский Вестник»</w:t>
      </w:r>
      <w:r w:rsidR="003F2325" w:rsidRPr="00124B53">
        <w:rPr>
          <w:rFonts w:ascii="Tahoma" w:hAnsi="Tahoma" w:cs="Tahoma"/>
          <w:color w:val="3B2D36"/>
        </w:rPr>
        <w:t xml:space="preserve"> и разместить на официальном сайте Администрации </w:t>
      </w:r>
      <w:r w:rsidR="00167A60" w:rsidRPr="00124B53">
        <w:rPr>
          <w:rFonts w:ascii="Tahoma" w:hAnsi="Tahoma" w:cs="Tahoma"/>
          <w:color w:val="3B2D36"/>
        </w:rPr>
        <w:t xml:space="preserve">Веретенинского сельсовета Железногорского района </w:t>
      </w:r>
      <w:r w:rsidR="003F2325" w:rsidRPr="00124B53">
        <w:rPr>
          <w:rFonts w:ascii="Tahoma" w:hAnsi="Tahoma" w:cs="Tahoma"/>
          <w:color w:val="3B2D36"/>
        </w:rPr>
        <w:t>в сети Интернет.</w:t>
      </w:r>
      <w:r w:rsidR="003F2325" w:rsidRPr="00124B53">
        <w:rPr>
          <w:rStyle w:val="apple-converted-space"/>
          <w:rFonts w:ascii="Tahoma" w:hAnsi="Tahoma" w:cs="Tahoma"/>
          <w:color w:val="3B2D36"/>
        </w:rPr>
        <w:t> </w:t>
      </w:r>
      <w:r w:rsidR="003F2325" w:rsidRPr="00124B53">
        <w:rPr>
          <w:rFonts w:ascii="Tahoma" w:hAnsi="Tahoma" w:cs="Tahoma"/>
          <w:color w:val="3B2D36"/>
        </w:rPr>
        <w:br/>
        <w:t>3. Настоящее постановление вступает в силу со дня его официального опубликования.</w:t>
      </w:r>
      <w:r w:rsidR="003F2325" w:rsidRPr="00124B53">
        <w:rPr>
          <w:rFonts w:ascii="Tahoma" w:hAnsi="Tahoma" w:cs="Tahoma"/>
          <w:color w:val="3B2D36"/>
        </w:rPr>
        <w:br/>
        <w:t>4. Контроль за исполнением настоящего постановления оставляю за собой.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Председатель Собрания депутатов 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>Веретенинского сельсовета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>Железногорского района Курской области                 Л.В. Гончарова.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</w:p>
    <w:p w:rsidR="003F2325" w:rsidRPr="00124B53" w:rsidRDefault="003F2325" w:rsidP="003F2325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Глава </w:t>
      </w:r>
      <w:r w:rsidR="00167A60" w:rsidRPr="00124B53">
        <w:rPr>
          <w:rFonts w:ascii="Tahoma" w:hAnsi="Tahoma" w:cs="Tahoma"/>
          <w:color w:val="3B2D36"/>
        </w:rPr>
        <w:t>Веретенинского сельсовета</w:t>
      </w:r>
    </w:p>
    <w:p w:rsidR="00167A60" w:rsidRPr="00124B53" w:rsidRDefault="00167A60" w:rsidP="003F2325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Железногорского района                                                  Е.М. </w:t>
      </w:r>
      <w:proofErr w:type="spellStart"/>
      <w:r w:rsidRPr="00124B53">
        <w:rPr>
          <w:rFonts w:ascii="Tahoma" w:hAnsi="Tahoma" w:cs="Tahoma"/>
          <w:color w:val="3B2D36"/>
        </w:rPr>
        <w:t>Косинова</w:t>
      </w:r>
      <w:proofErr w:type="spellEnd"/>
      <w:r w:rsidRPr="00124B53">
        <w:rPr>
          <w:rFonts w:ascii="Tahoma" w:hAnsi="Tahoma" w:cs="Tahoma"/>
          <w:color w:val="3B2D36"/>
        </w:rPr>
        <w:t>.</w:t>
      </w:r>
    </w:p>
    <w:p w:rsidR="00BE416D" w:rsidRDefault="00BE416D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</w:p>
    <w:p w:rsidR="00124B53" w:rsidRDefault="00124B53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</w:p>
    <w:p w:rsidR="00124B53" w:rsidRDefault="00124B53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</w:p>
    <w:p w:rsidR="00124B53" w:rsidRPr="00124B53" w:rsidRDefault="00124B53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</w:p>
    <w:p w:rsidR="003F2325" w:rsidRPr="00124B53" w:rsidRDefault="003F2325" w:rsidP="003F2325">
      <w:pPr>
        <w:pStyle w:val="af"/>
        <w:shd w:val="clear" w:color="auto" w:fill="FFFFFF"/>
        <w:jc w:val="right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lastRenderedPageBreak/>
        <w:t>Приложение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="00D92095" w:rsidRPr="00124B53">
        <w:rPr>
          <w:rStyle w:val="apple-converted-space"/>
          <w:rFonts w:ascii="Tahoma" w:hAnsi="Tahoma" w:cs="Tahoma"/>
          <w:color w:val="3B2D36"/>
        </w:rPr>
        <w:t>№1</w:t>
      </w:r>
      <w:r w:rsidRPr="00124B53">
        <w:rPr>
          <w:rFonts w:ascii="Tahoma" w:hAnsi="Tahoma" w:cs="Tahoma"/>
          <w:color w:val="3B2D36"/>
        </w:rPr>
        <w:br/>
        <w:t>к постановлению Администрации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</w:r>
      <w:r w:rsidR="00167A60" w:rsidRPr="00124B53">
        <w:rPr>
          <w:rFonts w:ascii="Tahoma" w:hAnsi="Tahoma" w:cs="Tahoma"/>
          <w:color w:val="3B2D36"/>
        </w:rPr>
        <w:t xml:space="preserve">Веретенинского </w:t>
      </w:r>
      <w:proofErr w:type="gramStart"/>
      <w:r w:rsidR="00167A60" w:rsidRPr="00124B53">
        <w:rPr>
          <w:rFonts w:ascii="Tahoma" w:hAnsi="Tahoma" w:cs="Tahoma"/>
          <w:color w:val="3B2D36"/>
        </w:rPr>
        <w:t xml:space="preserve">сельсовета 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«</w:t>
      </w:r>
      <w:proofErr w:type="gramEnd"/>
      <w:r w:rsidR="00124B53" w:rsidRPr="00124B53">
        <w:rPr>
          <w:rFonts w:ascii="Tahoma" w:hAnsi="Tahoma" w:cs="Tahoma"/>
          <w:color w:val="3B2D36"/>
        </w:rPr>
        <w:t xml:space="preserve">18 </w:t>
      </w:r>
      <w:r w:rsidRPr="00124B53">
        <w:rPr>
          <w:rFonts w:ascii="Tahoma" w:hAnsi="Tahoma" w:cs="Tahoma"/>
          <w:color w:val="3B2D36"/>
        </w:rPr>
        <w:t>»</w:t>
      </w:r>
      <w:r w:rsidR="00124B53" w:rsidRPr="00124B53">
        <w:rPr>
          <w:rFonts w:ascii="Tahoma" w:hAnsi="Tahoma" w:cs="Tahoma"/>
          <w:color w:val="3B2D36"/>
        </w:rPr>
        <w:t xml:space="preserve">ноября </w:t>
      </w:r>
      <w:r w:rsidRPr="00124B53">
        <w:rPr>
          <w:rFonts w:ascii="Tahoma" w:hAnsi="Tahoma" w:cs="Tahoma"/>
          <w:color w:val="3B2D36"/>
        </w:rPr>
        <w:t xml:space="preserve"> 2016 г. №</w:t>
      </w:r>
      <w:r w:rsidR="00124B53" w:rsidRPr="00124B53">
        <w:rPr>
          <w:rFonts w:ascii="Tahoma" w:hAnsi="Tahoma" w:cs="Tahoma"/>
          <w:color w:val="3B2D36"/>
        </w:rPr>
        <w:t xml:space="preserve"> 289</w:t>
      </w:r>
    </w:p>
    <w:p w:rsidR="003F2325" w:rsidRPr="00124B53" w:rsidRDefault="003F2325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Порядок</w:t>
      </w:r>
      <w:r w:rsidRPr="00124B53">
        <w:rPr>
          <w:rFonts w:ascii="Tahoma" w:hAnsi="Tahoma" w:cs="Tahoma"/>
          <w:color w:val="3B2D36"/>
        </w:rPr>
        <w:br/>
      </w:r>
      <w:r w:rsidRPr="00124B53">
        <w:rPr>
          <w:rStyle w:val="af0"/>
          <w:rFonts w:ascii="Tahoma" w:hAnsi="Tahoma" w:cs="Tahoma"/>
          <w:color w:val="3B2D36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r w:rsidRPr="00124B53">
        <w:rPr>
          <w:rStyle w:val="apple-converted-space"/>
          <w:rFonts w:ascii="Tahoma" w:hAnsi="Tahoma" w:cs="Tahoma"/>
          <w:b/>
          <w:bCs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</w:r>
      <w:r w:rsidRPr="00124B53">
        <w:rPr>
          <w:rStyle w:val="af0"/>
          <w:rFonts w:ascii="Tahoma" w:hAnsi="Tahoma" w:cs="Tahoma"/>
          <w:color w:val="3B2D36"/>
        </w:rPr>
        <w:t>(далее-Порядок)</w:t>
      </w:r>
    </w:p>
    <w:p w:rsidR="007C145D" w:rsidRPr="00124B53" w:rsidRDefault="00167A60" w:rsidP="007C145D">
      <w:pPr>
        <w:pStyle w:val="af"/>
        <w:shd w:val="clear" w:color="auto" w:fill="FFFFFF"/>
        <w:ind w:left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b/>
          <w:color w:val="3B2D36"/>
        </w:rPr>
        <w:t xml:space="preserve">1.   Общие </w:t>
      </w:r>
      <w:r w:rsidR="003F2325" w:rsidRPr="00124B53">
        <w:rPr>
          <w:rFonts w:ascii="Tahoma" w:hAnsi="Tahoma" w:cs="Tahoma"/>
          <w:b/>
          <w:color w:val="3B2D36"/>
        </w:rPr>
        <w:t>положения</w:t>
      </w:r>
      <w:r w:rsidR="003F2325" w:rsidRPr="00124B53">
        <w:rPr>
          <w:rFonts w:ascii="Tahoma" w:hAnsi="Tahoma" w:cs="Tahoma"/>
          <w:color w:val="3B2D36"/>
        </w:rPr>
        <w:br/>
        <w:t>1.1. Настоящий Порядок определяет критерии отбора, цели, условия и 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лицам, порядок возврата субсидий, положения об обязательной проверке соблюдения условий, целей и порядка, установленных при их предоставлении.</w:t>
      </w:r>
      <w:r w:rsidR="003F2325" w:rsidRPr="00124B53">
        <w:rPr>
          <w:rFonts w:ascii="Tahoma" w:hAnsi="Tahoma" w:cs="Tahoma"/>
          <w:color w:val="3B2D36"/>
        </w:rPr>
        <w:br/>
        <w:t xml:space="preserve">1.2.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(далее - Заявители) предоставляются в целях возмещения обоснованных и документально подтвержденных затрат или недополученных доходов в связи с производством (реализацией) товаров </w:t>
      </w:r>
      <w:r w:rsidR="007C145D" w:rsidRPr="00124B53">
        <w:rPr>
          <w:rFonts w:ascii="Tahoma" w:hAnsi="Tahoma" w:cs="Tahoma"/>
          <w:color w:val="3B2D36"/>
        </w:rPr>
        <w:t>,</w:t>
      </w:r>
      <w:r w:rsidR="003F2325" w:rsidRPr="00124B53">
        <w:rPr>
          <w:rFonts w:ascii="Tahoma" w:hAnsi="Tahoma" w:cs="Tahoma"/>
          <w:color w:val="3B2D36"/>
        </w:rPr>
        <w:t xml:space="preserve"> выполнением работ, оказанием услуг.</w:t>
      </w:r>
      <w:r w:rsidR="003F2325" w:rsidRPr="00124B53">
        <w:rPr>
          <w:rFonts w:ascii="Tahoma" w:hAnsi="Tahoma" w:cs="Tahoma"/>
          <w:color w:val="3B2D36"/>
        </w:rPr>
        <w:br/>
        <w:t xml:space="preserve">1.3.Субсидии предоставляются в пределах бюджетных ассигнований, предусмотренных </w:t>
      </w:r>
      <w:r w:rsidR="007C145D" w:rsidRPr="00124B53">
        <w:rPr>
          <w:rFonts w:ascii="Tahoma" w:hAnsi="Tahoma" w:cs="Tahoma"/>
          <w:color w:val="3B2D36"/>
        </w:rPr>
        <w:t>в бюджете МО «Веретенинский сельсовет» Железногорского района Курской области .</w:t>
      </w:r>
      <w:r w:rsidR="003F2325" w:rsidRPr="00124B53">
        <w:rPr>
          <w:rFonts w:ascii="Tahoma" w:hAnsi="Tahoma" w:cs="Tahoma"/>
          <w:color w:val="3B2D36"/>
        </w:rPr>
        <w:t xml:space="preserve"> </w:t>
      </w:r>
      <w:r w:rsidR="003F2325" w:rsidRPr="00124B53">
        <w:rPr>
          <w:rFonts w:ascii="Tahoma" w:hAnsi="Tahoma" w:cs="Tahoma"/>
          <w:color w:val="3B2D36"/>
        </w:rPr>
        <w:br/>
        <w:t>1.4. Не допускается предоставление субсидий иностранным юридическим лицам</w:t>
      </w:r>
      <w:r w:rsidR="007C145D" w:rsidRPr="00124B53">
        <w:rPr>
          <w:rFonts w:ascii="Tahoma" w:hAnsi="Tahoma" w:cs="Tahoma"/>
          <w:color w:val="3B2D36"/>
        </w:rPr>
        <w:t>.</w:t>
      </w:r>
    </w:p>
    <w:p w:rsidR="003F2325" w:rsidRPr="00124B53" w:rsidRDefault="003F2325" w:rsidP="007C145D">
      <w:pPr>
        <w:pStyle w:val="af"/>
        <w:shd w:val="clear" w:color="auto" w:fill="FFFFFF"/>
        <w:ind w:left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b/>
          <w:color w:val="3B2D36"/>
        </w:rPr>
        <w:t>2. Критерии отбора Заявителей</w:t>
      </w:r>
      <w:r w:rsidRPr="00124B53">
        <w:rPr>
          <w:rFonts w:ascii="Tahoma" w:hAnsi="Tahoma" w:cs="Tahoma"/>
          <w:b/>
          <w:color w:val="3B2D36"/>
        </w:rPr>
        <w:br/>
      </w:r>
      <w:r w:rsidRPr="00124B53">
        <w:rPr>
          <w:rFonts w:ascii="Tahoma" w:hAnsi="Tahoma" w:cs="Tahoma"/>
          <w:color w:val="3B2D36"/>
        </w:rPr>
        <w:t>2.1. В соответствии с настоящим Порядком субсидия предоставляется Заявителям на условиях:</w:t>
      </w:r>
      <w:r w:rsidRPr="00124B53">
        <w:rPr>
          <w:rFonts w:ascii="Tahoma" w:hAnsi="Tahoma" w:cs="Tahoma"/>
          <w:color w:val="3B2D36"/>
        </w:rPr>
        <w:br/>
        <w:t>2.1.1. Наличия государственной регистрации в качестве юридического лица, индивидуального предпринимателя.</w:t>
      </w:r>
      <w:r w:rsidRPr="00124B53">
        <w:rPr>
          <w:rFonts w:ascii="Tahoma" w:hAnsi="Tahoma" w:cs="Tahoma"/>
          <w:color w:val="3B2D36"/>
        </w:rPr>
        <w:br/>
        <w:t>2.1.2. Отсутствия факта административного приостановления деятельности в течение года, предшествовавшему периоду, в котором Заявитель претендует на предоставление субсидии.</w:t>
      </w:r>
      <w:r w:rsidRPr="00124B53">
        <w:rPr>
          <w:rFonts w:ascii="Tahoma" w:hAnsi="Tahoma" w:cs="Tahoma"/>
          <w:color w:val="3B2D36"/>
        </w:rPr>
        <w:br/>
        <w:t>2.1.3. Отсутствия проведения процедуры реорганизации, ликвидации или несостоятельности в случаях, установленных федеральным законодательством.</w:t>
      </w:r>
      <w:r w:rsidRPr="00124B53">
        <w:rPr>
          <w:rFonts w:ascii="Tahoma" w:hAnsi="Tahoma" w:cs="Tahoma"/>
          <w:color w:val="3B2D36"/>
        </w:rPr>
        <w:br/>
        <w:t xml:space="preserve">2.1.4.Осуществление получателем субсидии деятельности на территории </w:t>
      </w:r>
      <w:r w:rsidR="007C145D" w:rsidRPr="00124B53">
        <w:rPr>
          <w:rFonts w:ascii="Tahoma" w:hAnsi="Tahoma" w:cs="Tahoma"/>
          <w:color w:val="3B2D36"/>
        </w:rPr>
        <w:t>Веретенинского сельсовета Железногорского района Курской области.</w:t>
      </w:r>
    </w:p>
    <w:p w:rsidR="007C145D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b/>
          <w:color w:val="3B2D36"/>
        </w:rPr>
        <w:t>3. Цели, условия и порядок предоставления субсидий</w:t>
      </w:r>
    </w:p>
    <w:p w:rsidR="007C145D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lastRenderedPageBreak/>
        <w:br/>
        <w:t>3.1. Целью предоставления субсидий является возмещение юридическим лицам, индивидуальным предпринимателям затрат, связанных с оказанием услуг (выполнением работ) при решении вопросов местного значения поселения</w:t>
      </w:r>
      <w:r w:rsidR="00D92095" w:rsidRPr="00124B53">
        <w:rPr>
          <w:rFonts w:ascii="Tahoma" w:hAnsi="Tahoma" w:cs="Tahoma"/>
          <w:color w:val="3B2D36"/>
        </w:rPr>
        <w:t xml:space="preserve"> муниципального образования «Веретенинский сельсовет» Железногорского района Курской области</w:t>
      </w:r>
      <w:r w:rsidRPr="00124B53">
        <w:rPr>
          <w:rFonts w:ascii="Tahoma" w:hAnsi="Tahoma" w:cs="Tahoma"/>
          <w:color w:val="3B2D36"/>
        </w:rPr>
        <w:t>.</w:t>
      </w:r>
      <w:r w:rsidRPr="00124B53">
        <w:rPr>
          <w:rFonts w:ascii="Tahoma" w:hAnsi="Tahoma" w:cs="Tahoma"/>
          <w:color w:val="3B2D36"/>
        </w:rPr>
        <w:br/>
        <w:t xml:space="preserve">3.2. Предоставление субсидий осуществляется в соответствии с договором, заключаемым между Администрацией </w:t>
      </w:r>
      <w:r w:rsidR="00D92095" w:rsidRPr="00124B53">
        <w:rPr>
          <w:rFonts w:ascii="Tahoma" w:hAnsi="Tahoma" w:cs="Tahoma"/>
          <w:color w:val="3B2D36"/>
        </w:rPr>
        <w:t>Веретенинского сельсовета Ж</w:t>
      </w:r>
      <w:r w:rsidR="007C145D" w:rsidRPr="00124B53">
        <w:rPr>
          <w:rFonts w:ascii="Tahoma" w:hAnsi="Tahoma" w:cs="Tahoma"/>
          <w:color w:val="3B2D36"/>
        </w:rPr>
        <w:t>ел</w:t>
      </w:r>
      <w:r w:rsidR="00D92095" w:rsidRPr="00124B53">
        <w:rPr>
          <w:rFonts w:ascii="Tahoma" w:hAnsi="Tahoma" w:cs="Tahoma"/>
          <w:color w:val="3B2D36"/>
        </w:rPr>
        <w:t>е</w:t>
      </w:r>
      <w:r w:rsidR="007C145D" w:rsidRPr="00124B53">
        <w:rPr>
          <w:rFonts w:ascii="Tahoma" w:hAnsi="Tahoma" w:cs="Tahoma"/>
          <w:color w:val="3B2D36"/>
        </w:rPr>
        <w:t xml:space="preserve">зногорского района </w:t>
      </w:r>
      <w:r w:rsidRPr="00124B53">
        <w:rPr>
          <w:rFonts w:ascii="Tahoma" w:hAnsi="Tahoma" w:cs="Tahoma"/>
          <w:color w:val="3B2D36"/>
        </w:rPr>
        <w:t xml:space="preserve"> и получателем субсидии (далее - договор), в котором предусматриваются:</w:t>
      </w:r>
      <w:r w:rsidRPr="00124B53">
        <w:rPr>
          <w:rFonts w:ascii="Tahoma" w:hAnsi="Tahoma" w:cs="Tahoma"/>
          <w:color w:val="3B2D36"/>
        </w:rPr>
        <w:br/>
        <w:t>а) цели, условия, сроки, порядок предоставления и перечисления субсидии;</w:t>
      </w:r>
      <w:r w:rsidRPr="00124B53">
        <w:rPr>
          <w:rFonts w:ascii="Tahoma" w:hAnsi="Tahoma" w:cs="Tahoma"/>
          <w:color w:val="3B2D36"/>
        </w:rPr>
        <w:br/>
        <w:t xml:space="preserve">б) порядок возврата субсидии в бюджет </w:t>
      </w:r>
      <w:r w:rsidR="007C145D" w:rsidRPr="00124B53">
        <w:rPr>
          <w:rFonts w:ascii="Tahoma" w:hAnsi="Tahoma" w:cs="Tahoma"/>
          <w:color w:val="3B2D36"/>
        </w:rPr>
        <w:t xml:space="preserve">МО «Веретенинский сельсовет» Железногорского района Курской области </w:t>
      </w:r>
      <w:r w:rsidRPr="00124B53">
        <w:rPr>
          <w:rFonts w:ascii="Tahoma" w:hAnsi="Tahoma" w:cs="Tahoma"/>
          <w:color w:val="3B2D36"/>
        </w:rPr>
        <w:t xml:space="preserve"> в случае нарушения условий, установленных при их предоставлении;</w:t>
      </w:r>
      <w:r w:rsidRPr="00124B53">
        <w:rPr>
          <w:rFonts w:ascii="Tahoma" w:hAnsi="Tahoma" w:cs="Tahoma"/>
          <w:color w:val="3B2D36"/>
        </w:rPr>
        <w:br/>
        <w:t>в) порядок возврата в текущем финансовом году остатков субсидий, не использованных в отчетном финансовом году;</w:t>
      </w:r>
      <w:r w:rsidRPr="00124B53">
        <w:rPr>
          <w:rFonts w:ascii="Tahoma" w:hAnsi="Tahoma" w:cs="Tahoma"/>
          <w:color w:val="3B2D36"/>
        </w:rPr>
        <w:br/>
        <w:t xml:space="preserve">б) положения об обязательной проверке Администрацией </w:t>
      </w:r>
      <w:r w:rsidR="007C145D" w:rsidRPr="00124B53">
        <w:rPr>
          <w:rFonts w:ascii="Tahoma" w:hAnsi="Tahoma" w:cs="Tahoma"/>
          <w:color w:val="3B2D36"/>
        </w:rPr>
        <w:t xml:space="preserve">Веретенинского сельсовета Железногорского района </w:t>
      </w:r>
      <w:r w:rsidRPr="00124B53">
        <w:rPr>
          <w:rFonts w:ascii="Tahoma" w:hAnsi="Tahoma" w:cs="Tahoma"/>
          <w:color w:val="3B2D36"/>
        </w:rPr>
        <w:t>, органом муниципального финансового контроля соблюдения условий, целей и порядка предоставления субсидии их получателями;</w:t>
      </w:r>
      <w:r w:rsidRPr="00124B53">
        <w:rPr>
          <w:rFonts w:ascii="Tahoma" w:hAnsi="Tahoma" w:cs="Tahoma"/>
          <w:color w:val="3B2D36"/>
        </w:rPr>
        <w:br/>
        <w:t>г)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получателями субсидий условий, целей и порядка их предоставления;</w:t>
      </w:r>
      <w:r w:rsidRPr="00124B53">
        <w:rPr>
          <w:rFonts w:ascii="Tahoma" w:hAnsi="Tahoma" w:cs="Tahoma"/>
          <w:color w:val="3B2D36"/>
        </w:rPr>
        <w:br/>
        <w:t>предоставления этих средств иных операций;</w:t>
      </w:r>
      <w:r w:rsidRPr="00124B53">
        <w:rPr>
          <w:rFonts w:ascii="Tahoma" w:hAnsi="Tahoma" w:cs="Tahoma"/>
          <w:color w:val="3B2D36"/>
        </w:rPr>
        <w:br/>
      </w:r>
      <w:r w:rsidR="007C145D" w:rsidRPr="00124B53">
        <w:rPr>
          <w:rFonts w:ascii="Tahoma" w:hAnsi="Tahoma" w:cs="Tahoma"/>
          <w:color w:val="3B2D36"/>
        </w:rPr>
        <w:t>д</w:t>
      </w:r>
      <w:r w:rsidRPr="00124B53">
        <w:rPr>
          <w:rFonts w:ascii="Tahoma" w:hAnsi="Tahoma" w:cs="Tahoma"/>
          <w:color w:val="3B2D36"/>
        </w:rPr>
        <w:t>) порядок и сроки представления получателем субсидии отчетности об использовании субсидий;</w:t>
      </w:r>
      <w:r w:rsidRPr="00124B53">
        <w:rPr>
          <w:rFonts w:ascii="Tahoma" w:hAnsi="Tahoma" w:cs="Tahoma"/>
          <w:color w:val="3B2D36"/>
        </w:rPr>
        <w:br/>
      </w:r>
      <w:r w:rsidR="007C145D" w:rsidRPr="00124B53">
        <w:rPr>
          <w:rFonts w:ascii="Tahoma" w:hAnsi="Tahoma" w:cs="Tahoma"/>
          <w:color w:val="3B2D36"/>
        </w:rPr>
        <w:t>е</w:t>
      </w:r>
      <w:r w:rsidRPr="00124B53">
        <w:rPr>
          <w:rFonts w:ascii="Tahoma" w:hAnsi="Tahoma" w:cs="Tahoma"/>
          <w:color w:val="3B2D36"/>
        </w:rPr>
        <w:t>) ответственность сторон, порядок расторжения договора.</w:t>
      </w:r>
      <w:r w:rsidRPr="00124B53">
        <w:rPr>
          <w:rFonts w:ascii="Tahoma" w:hAnsi="Tahoma" w:cs="Tahoma"/>
          <w:color w:val="3B2D36"/>
        </w:rPr>
        <w:br/>
        <w:t xml:space="preserve">3.3. Для решения вопроса предоставления субсидии Заявитель обращается в комиссию по принятию решения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(далее - Комиссия) с письменным заявлением, по форме согласно </w:t>
      </w:r>
      <w:proofErr w:type="gramStart"/>
      <w:r w:rsidRPr="00124B53">
        <w:rPr>
          <w:rFonts w:ascii="Tahoma" w:hAnsi="Tahoma" w:cs="Tahoma"/>
          <w:color w:val="3B2D36"/>
        </w:rPr>
        <w:t>приложению</w:t>
      </w:r>
      <w:proofErr w:type="gramEnd"/>
      <w:r w:rsidRPr="00124B53">
        <w:rPr>
          <w:rFonts w:ascii="Tahoma" w:hAnsi="Tahoma" w:cs="Tahoma"/>
          <w:color w:val="3B2D36"/>
        </w:rPr>
        <w:t xml:space="preserve"> к настоящему Порядку, с приложением перечня обязательных документов.</w:t>
      </w:r>
    </w:p>
    <w:p w:rsidR="00B8171A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b/>
          <w:color w:val="3B2D36"/>
        </w:rPr>
        <w:t>3.4. Документы, прилагаемые к заявлению:</w:t>
      </w:r>
      <w:r w:rsidRPr="00124B53">
        <w:rPr>
          <w:rFonts w:ascii="Tahoma" w:hAnsi="Tahoma" w:cs="Tahoma"/>
          <w:color w:val="3B2D36"/>
        </w:rPr>
        <w:br/>
        <w:t>3.4.1. Копия документа, удостоверяющего личность Заявителя, либо личность представителя.</w:t>
      </w:r>
      <w:r w:rsidRPr="00124B53">
        <w:rPr>
          <w:rFonts w:ascii="Tahoma" w:hAnsi="Tahoma" w:cs="Tahoma"/>
          <w:color w:val="3B2D36"/>
        </w:rPr>
        <w:br/>
        <w:t>3.4.2. Копия документа, подтверждающего полномочия Заявителя.</w:t>
      </w:r>
      <w:r w:rsidRPr="00124B53">
        <w:rPr>
          <w:rFonts w:ascii="Tahoma" w:hAnsi="Tahoma" w:cs="Tahoma"/>
          <w:color w:val="3B2D36"/>
        </w:rPr>
        <w:br/>
        <w:t>3.4.3. Копии учредительных документов для юридических лиц.</w:t>
      </w:r>
      <w:r w:rsidRPr="00124B53">
        <w:rPr>
          <w:rFonts w:ascii="Tahoma" w:hAnsi="Tahoma" w:cs="Tahoma"/>
          <w:color w:val="3B2D36"/>
        </w:rPr>
        <w:br/>
        <w:t>3.4.4. Копия свидетельства о государственной регистрации в качестве юридического лица или индивидуального предпринимателя (для юридических лиц и индивидуальных предпринимателей).</w:t>
      </w:r>
      <w:r w:rsidRPr="00124B53">
        <w:rPr>
          <w:rFonts w:ascii="Tahoma" w:hAnsi="Tahoma" w:cs="Tahoma"/>
          <w:color w:val="3B2D36"/>
        </w:rPr>
        <w:br/>
        <w:t xml:space="preserve">3.4.5. Выписка из Единого государственного реестра юридических лиц или выписка </w:t>
      </w:r>
      <w:r w:rsidRPr="00124B53">
        <w:rPr>
          <w:rFonts w:ascii="Tahoma" w:hAnsi="Tahoma" w:cs="Tahoma"/>
          <w:color w:val="3B2D36"/>
        </w:rPr>
        <w:lastRenderedPageBreak/>
        <w:t>из Единого государственного реестра индивидуальных предпринимателей (для юридических лиц и индивидуальных предпринимателей).</w:t>
      </w:r>
      <w:r w:rsidRPr="00124B53">
        <w:rPr>
          <w:rFonts w:ascii="Tahoma" w:hAnsi="Tahoma" w:cs="Tahoma"/>
          <w:color w:val="3B2D36"/>
        </w:rPr>
        <w:br/>
        <w:t>3.4.6. Копия бухгалтерской отчетности за прошедший календарный год и последний отчетный период текущего года с отметкой налоговых органов.</w:t>
      </w:r>
      <w:r w:rsidRPr="00124B53">
        <w:rPr>
          <w:rFonts w:ascii="Tahoma" w:hAnsi="Tahoma" w:cs="Tahoma"/>
          <w:color w:val="3B2D36"/>
        </w:rPr>
        <w:br/>
        <w:t>3.5. Заявитель несет полную ответственность за достоверность представленных документов и сведений.</w:t>
      </w:r>
      <w:r w:rsidRPr="00124B53">
        <w:rPr>
          <w:rFonts w:ascii="Tahoma" w:hAnsi="Tahoma" w:cs="Tahoma"/>
          <w:color w:val="3B2D36"/>
        </w:rPr>
        <w:br/>
        <w:t xml:space="preserve">3.6. Заявление, 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</w:t>
      </w:r>
      <w:proofErr w:type="gramStart"/>
      <w:r w:rsidRPr="00124B53">
        <w:rPr>
          <w:rFonts w:ascii="Tahoma" w:hAnsi="Tahoma" w:cs="Tahoma"/>
          <w:color w:val="3B2D36"/>
        </w:rPr>
        <w:t>( при</w:t>
      </w:r>
      <w:proofErr w:type="gramEnd"/>
      <w:r w:rsidRPr="00124B53">
        <w:rPr>
          <w:rFonts w:ascii="Tahoma" w:hAnsi="Tahoma" w:cs="Tahoma"/>
          <w:color w:val="3B2D36"/>
        </w:rPr>
        <w:t xml:space="preserve"> наличии). Копия должна иметь ясный текст, исключающий подчистки и иные исправления.</w:t>
      </w:r>
      <w:r w:rsidRPr="00124B53">
        <w:rPr>
          <w:rFonts w:ascii="Tahoma" w:hAnsi="Tahoma" w:cs="Tahoma"/>
          <w:color w:val="3B2D36"/>
        </w:rPr>
        <w:br/>
        <w:t>3.7. Заявления, поданные в Комиссию, регистрируются в журнале заявлений на предоставление субсидий.</w:t>
      </w:r>
      <w:r w:rsidRPr="00124B53">
        <w:rPr>
          <w:rFonts w:ascii="Tahoma" w:hAnsi="Tahoma" w:cs="Tahoma"/>
          <w:color w:val="3B2D36"/>
        </w:rPr>
        <w:br/>
        <w:t>3.8. Для рассмотрения заявления и представленных документов, проверки соответствия Заявителя условиям, критериям отбора, принятия решения о предоставлении субсидии из бюджета</w:t>
      </w:r>
      <w:r w:rsidR="00D92095" w:rsidRPr="00124B53">
        <w:rPr>
          <w:rFonts w:ascii="Tahoma" w:hAnsi="Tahoma" w:cs="Tahoma"/>
          <w:color w:val="3B2D36"/>
        </w:rPr>
        <w:t xml:space="preserve"> </w:t>
      </w:r>
      <w:r w:rsidR="00B8171A" w:rsidRPr="00124B53">
        <w:rPr>
          <w:rFonts w:ascii="Tahoma" w:hAnsi="Tahoma" w:cs="Tahoma"/>
          <w:color w:val="3B2D36"/>
        </w:rPr>
        <w:t>МО «Веретенинский сельсовет»</w:t>
      </w:r>
      <w:r w:rsidRPr="00124B53">
        <w:rPr>
          <w:rFonts w:ascii="Tahoma" w:hAnsi="Tahoma" w:cs="Tahoma"/>
          <w:color w:val="3B2D36"/>
        </w:rPr>
        <w:t>, созывается Комиссия.</w:t>
      </w:r>
      <w:r w:rsidRPr="00124B53">
        <w:rPr>
          <w:rFonts w:ascii="Tahoma" w:hAnsi="Tahoma" w:cs="Tahoma"/>
          <w:color w:val="3B2D36"/>
        </w:rPr>
        <w:br/>
        <w:t>3.9. Организационные мероприятия по созыву Комиссии, принятию документов от Заявителей, подготовке заседаний Комиссии, подготовке и регистрации протоколов решений Комиссии, осуществляет секретарь Комиссии.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3.10. 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</w:t>
      </w:r>
      <w:r w:rsidRPr="00124B53">
        <w:rPr>
          <w:rFonts w:ascii="Tahoma" w:hAnsi="Tahoma" w:cs="Tahoma"/>
          <w:color w:val="3B2D36"/>
        </w:rPr>
        <w:br/>
        <w:t>3.11. В десятидневный срок с момента получения Заявления и документов, Комиссия проводит проверку представленных документов, при необходимости привлекает сторонних специалистов и принимает решение.</w:t>
      </w:r>
      <w:r w:rsidRPr="00124B53">
        <w:rPr>
          <w:rFonts w:ascii="Tahoma" w:hAnsi="Tahoma" w:cs="Tahoma"/>
          <w:color w:val="3B2D36"/>
        </w:rPr>
        <w:br/>
        <w:t>3.12. Решение о предоставлении субсидии оформляется протоколом, подписывается членами Комиссии, присутствовавшими на заседании Комиссии. Приложением к протоколу оформляется таблица соответствия Заявителя условиям и критериям отбора. Решение Комиссии, оформленное протоколом, является основанием для заключения Уполномоченным органом договора с Заявителем на предоставление субсидии.</w:t>
      </w:r>
      <w:r w:rsidRPr="00124B53">
        <w:rPr>
          <w:rFonts w:ascii="Tahoma" w:hAnsi="Tahoma" w:cs="Tahoma"/>
          <w:color w:val="3B2D36"/>
        </w:rPr>
        <w:br/>
        <w:t>3.13. Решение об отказе в предоставлении субсидии также оформляется протоколом Комиссии, направляется Заявителю в течение 3-х рабочих дней с момента подписания протокола.</w:t>
      </w:r>
      <w:r w:rsidRPr="00124B53">
        <w:rPr>
          <w:rFonts w:ascii="Tahoma" w:hAnsi="Tahoma" w:cs="Tahoma"/>
          <w:color w:val="3B2D36"/>
        </w:rPr>
        <w:br/>
        <w:t>3.14. Основаниями для отказа в предоставлении субсидии являются:</w:t>
      </w:r>
      <w:r w:rsidRPr="00124B53">
        <w:rPr>
          <w:rFonts w:ascii="Tahoma" w:hAnsi="Tahoma" w:cs="Tahoma"/>
          <w:color w:val="3B2D36"/>
        </w:rPr>
        <w:br/>
        <w:t>- отсутствие лимитов бюджетных обязательств;</w:t>
      </w:r>
      <w:r w:rsidRPr="00124B53">
        <w:rPr>
          <w:rFonts w:ascii="Tahoma" w:hAnsi="Tahoma" w:cs="Tahoma"/>
          <w:color w:val="3B2D36"/>
        </w:rPr>
        <w:br/>
        <w:t>- несоответствие Заявителя условиям и критериям отбора, установленным разделом 2 настоящего Порядка;</w:t>
      </w:r>
      <w:r w:rsidRPr="00124B53">
        <w:rPr>
          <w:rFonts w:ascii="Tahoma" w:hAnsi="Tahoma" w:cs="Tahoma"/>
          <w:color w:val="3B2D36"/>
        </w:rPr>
        <w:br/>
        <w:t>- предоставление Заявителем не в полном объеме документов, указанных в 3.3. и 3.4. настоящего Порядка или обнаружение в представленных документах недостоверной и (или) неполной информации;</w:t>
      </w:r>
      <w:r w:rsidRPr="00124B53">
        <w:rPr>
          <w:rFonts w:ascii="Tahoma" w:hAnsi="Tahoma" w:cs="Tahoma"/>
          <w:color w:val="3B2D36"/>
        </w:rPr>
        <w:br/>
        <w:t>3.15. В соответствии с решением Комиссии, Уполномоченный орган заключает с Заявителем договор на предоставление субсидии, Заявитель приобретает статус Получателя субсидии. Договор о предоставлении субсидии заключается в течение тридцати дней с момента регистрации заявления и документов.</w:t>
      </w:r>
    </w:p>
    <w:p w:rsidR="00B8171A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lastRenderedPageBreak/>
        <w:br/>
      </w:r>
      <w:r w:rsidRPr="00124B53">
        <w:rPr>
          <w:rFonts w:ascii="Tahoma" w:hAnsi="Tahoma" w:cs="Tahoma"/>
          <w:b/>
          <w:color w:val="3B2D36"/>
        </w:rPr>
        <w:t>4. Порядок возврата субсидий</w:t>
      </w:r>
      <w:r w:rsidRPr="00124B53">
        <w:rPr>
          <w:rFonts w:ascii="Tahoma" w:hAnsi="Tahoma" w:cs="Tahoma"/>
          <w:color w:val="3B2D36"/>
        </w:rPr>
        <w:br/>
        <w:t xml:space="preserve">4.1. Субсидия подлежит возврату в бюджет </w:t>
      </w:r>
      <w:r w:rsidR="00B8171A" w:rsidRPr="00124B53">
        <w:rPr>
          <w:rFonts w:ascii="Tahoma" w:hAnsi="Tahoma" w:cs="Tahoma"/>
          <w:color w:val="3B2D36"/>
        </w:rPr>
        <w:t xml:space="preserve">МО «Веретенинский сельсовет» </w:t>
      </w:r>
      <w:r w:rsidRPr="00124B53">
        <w:rPr>
          <w:rFonts w:ascii="Tahoma" w:hAnsi="Tahoma" w:cs="Tahoma"/>
          <w:color w:val="3B2D36"/>
        </w:rPr>
        <w:t>в случаях:</w:t>
      </w:r>
      <w:r w:rsidRPr="00124B53">
        <w:rPr>
          <w:rFonts w:ascii="Tahoma" w:hAnsi="Tahoma" w:cs="Tahoma"/>
          <w:color w:val="3B2D36"/>
        </w:rPr>
        <w:br/>
        <w:t>4.1.1. Неиспользования средств субсидии, в случаях предусмотренных договором о предоставлении субсидии.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4.1.2. Неисполнения или ненадлежащего исполнения обязательств по договору;</w:t>
      </w:r>
      <w:r w:rsidRPr="00124B53">
        <w:rPr>
          <w:rFonts w:ascii="Tahoma" w:hAnsi="Tahoma" w:cs="Tahoma"/>
          <w:color w:val="3B2D36"/>
        </w:rPr>
        <w:br/>
        <w:t>4.1.3. Недостоверности предоставленных сведений и (или) документов, подтверждающих фактические затраты, недополученные доходы.</w:t>
      </w:r>
      <w:r w:rsidRPr="00124B53">
        <w:rPr>
          <w:rFonts w:ascii="Tahoma" w:hAnsi="Tahoma" w:cs="Tahoma"/>
          <w:color w:val="3B2D36"/>
        </w:rPr>
        <w:br/>
        <w:t>4.2. Факт нецелевого использования субсидии или факт невыполнения условий, предусмотренных договором, устанавливается актом проверки, в котором указываются выявленные нарушения и сроки их устранения.</w:t>
      </w:r>
      <w:r w:rsidRPr="00124B53">
        <w:rPr>
          <w:rFonts w:ascii="Tahoma" w:hAnsi="Tahoma" w:cs="Tahoma"/>
          <w:color w:val="3B2D36"/>
        </w:rPr>
        <w:br/>
        <w:t>4.3. Возврат денежных средств осуществляется получателем субсидии в течение 10 (десяти) рабочих дней с момента получения акта проверки.</w:t>
      </w:r>
      <w:r w:rsidRPr="00124B53">
        <w:rPr>
          <w:rFonts w:ascii="Tahoma" w:hAnsi="Tahoma" w:cs="Tahoma"/>
          <w:color w:val="3B2D36"/>
        </w:rPr>
        <w:br/>
        <w:t>4.4. Возврат в текущем финансовом году получателем субсидии остатков субсидии, не использованных в отчетном финансовом году, в случаях, предусмотренных договором о предоставлении субсидии, осуществляется получателем субсидии в течение 10 (десяти) рабочих дней со дня предоставления им установленной договором отчетности.</w:t>
      </w:r>
      <w:r w:rsidRPr="00124B53">
        <w:rPr>
          <w:rFonts w:ascii="Tahoma" w:hAnsi="Tahoma" w:cs="Tahoma"/>
          <w:color w:val="3B2D36"/>
        </w:rPr>
        <w:br/>
        <w:t>4.5. 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C948DC" w:rsidRPr="00124B53" w:rsidRDefault="003F2325" w:rsidP="00463BB6">
      <w:pPr>
        <w:pStyle w:val="af"/>
        <w:shd w:val="clear" w:color="auto" w:fill="FFFFFF"/>
        <w:jc w:val="both"/>
      </w:pP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b/>
          <w:color w:val="3B2D36"/>
        </w:rPr>
        <w:t>5. Контроль и разрешение споров</w:t>
      </w:r>
      <w:r w:rsidRPr="00124B53">
        <w:rPr>
          <w:rFonts w:ascii="Tahoma" w:hAnsi="Tahoma" w:cs="Tahoma"/>
          <w:b/>
          <w:color w:val="3B2D36"/>
        </w:rPr>
        <w:br/>
      </w:r>
      <w:r w:rsidRPr="00124B53">
        <w:rPr>
          <w:rFonts w:ascii="Tahoma" w:hAnsi="Tahoma" w:cs="Tahoma"/>
          <w:color w:val="3B2D36"/>
        </w:rPr>
        <w:t>5.1. Финансовый контроль за соблюдением условий, целей и порядка предоставления субсидий их Получателями осуществляется главным распорядителем (распорядителем) бюджетных средств, предоставившим субсидии, и органом муниципального финансового контроля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5.2.Проверка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получателя, является обязательным условием для включения в договор.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5.3. 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color w:val="3B2D36"/>
        </w:rPr>
        <w:br/>
      </w:r>
    </w:p>
    <w:p w:rsidR="0063245F" w:rsidRPr="00124B53" w:rsidRDefault="0063245F" w:rsidP="00463BB6">
      <w:pPr>
        <w:pStyle w:val="af"/>
        <w:shd w:val="clear" w:color="auto" w:fill="FFFFFF"/>
        <w:jc w:val="both"/>
      </w:pPr>
    </w:p>
    <w:p w:rsidR="0063245F" w:rsidRPr="00124B53" w:rsidRDefault="0063245F" w:rsidP="00463BB6">
      <w:pPr>
        <w:pStyle w:val="af"/>
        <w:shd w:val="clear" w:color="auto" w:fill="FFFFFF"/>
        <w:jc w:val="both"/>
      </w:pPr>
    </w:p>
    <w:p w:rsidR="0063245F" w:rsidRPr="00124B53" w:rsidRDefault="0063245F" w:rsidP="0063245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Приложение №</w:t>
      </w:r>
      <w:r w:rsidR="00D92095" w:rsidRPr="00124B53">
        <w:rPr>
          <w:rFonts w:ascii="Arial" w:eastAsiaTheme="minorHAnsi" w:hAnsi="Arial" w:cs="Arial"/>
          <w:color w:val="000000"/>
          <w:lang w:eastAsia="en-US"/>
        </w:rPr>
        <w:t>2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к порядку предоставления субсидий из бюджета муниципального образования Веретенинский сельсовет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3245F" w:rsidRPr="00124B53" w:rsidRDefault="0063245F" w:rsidP="0063245F">
      <w:pPr>
        <w:autoSpaceDE w:val="0"/>
        <w:autoSpaceDN w:val="0"/>
        <w:adjustRightInd w:val="0"/>
        <w:ind w:left="2832" w:firstLine="708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lastRenderedPageBreak/>
        <w:t xml:space="preserve">ЗАКЛЮЧЕНИЕ </w:t>
      </w: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Мы, нижеподписавшиеся_____________________________________________ _____________________________________________________________________ ______________________________________________________________________ (реквизиты должностных лиц) провели проверку документов и расчетов, представленных организацией ___________________________________________________________________________________________________________________________________________ (наименование организации) с целью получения субсидии_____________________________________________ ______________________________________________________________________ ______________________________________________________________________ за период с "____" ___________ 201__ года по "____" ___________ 201__ года, по итогам проверки пришли к выводу, что представленные материалы подтверждают (вариант - не подтверждают) право организации на получение указанной субсидии в сумме: _______________________________________________________________рублей (сумма прописью) в пределах лимитов бюджетных обязательств, утвержденных на текущий финансовый год. Дата _____________________________ ___________________________ _____________________________ ___________________________ _____________________________ ___________________________ _____________________________ ___________________________ (должность) (подпись)</w:t>
      </w: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435E9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Приложение № </w:t>
      </w:r>
      <w:r w:rsidR="00D92095" w:rsidRPr="00124B53">
        <w:rPr>
          <w:rFonts w:ascii="Arial" w:eastAsiaTheme="minorHAnsi" w:hAnsi="Arial" w:cs="Arial"/>
          <w:color w:val="000000"/>
          <w:lang w:eastAsia="en-US"/>
        </w:rPr>
        <w:t>3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к порядку предоставления субсидий из бюджета муниципального образования Веретенинский сельсовет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3245F" w:rsidRPr="00124B53" w:rsidRDefault="0063245F" w:rsidP="00435E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435E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ЗАЯВЛЕНИЕ на получение субсидии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«____»______________ г.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с. </w:t>
      </w:r>
      <w:proofErr w:type="spellStart"/>
      <w:r w:rsidRPr="00124B53">
        <w:rPr>
          <w:rFonts w:ascii="Arial" w:eastAsiaTheme="minorHAnsi" w:hAnsi="Arial" w:cs="Arial"/>
          <w:color w:val="000000"/>
          <w:lang w:eastAsia="en-US"/>
        </w:rPr>
        <w:t>Веретенино</w:t>
      </w:r>
      <w:proofErr w:type="spellEnd"/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1.Полное наименование организации- получателя субсидии_________________________________________________________________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2.Период субсидирования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 xml:space="preserve">  :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«____»_________г. по «____»___________ г.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3. Юридический адрес организации_______________________________________________________________________________________________________________________________________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4.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Почтовый  адрес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организации_______________________________________________________________________________________________________________________________________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5.Банковские реквизиты организации для зачисления средств субсидии__________________________________________________________________________________________________________________________________________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из бюджета МО «Веретенинский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сельсовет»  Железногорского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района Курской области  подлежит выделение субсидии_________________________________________________________________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                                 (Сумма цифрами и прописью)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Расчет субсидии </w:t>
      </w:r>
      <w:proofErr w:type="gramStart"/>
      <w:r w:rsidRPr="00124B53">
        <w:rPr>
          <w:rFonts w:eastAsiaTheme="minorHAnsi"/>
          <w:lang w:eastAsia="en-US"/>
        </w:rPr>
        <w:t>произвели :</w:t>
      </w:r>
      <w:proofErr w:type="gramEnd"/>
      <w:r w:rsidRPr="00124B53">
        <w:rPr>
          <w:rFonts w:eastAsiaTheme="minorHAnsi"/>
          <w:lang w:eastAsia="en-US"/>
        </w:rPr>
        <w:t>_____________________________________________________________________________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                                            (реквизиты и подписи должностных лиц)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К настоящей заявке </w:t>
      </w:r>
      <w:proofErr w:type="gramStart"/>
      <w:r w:rsidRPr="00124B53">
        <w:rPr>
          <w:rFonts w:eastAsiaTheme="minorHAnsi"/>
          <w:lang w:eastAsia="en-US"/>
        </w:rPr>
        <w:t>прилагаются :</w:t>
      </w:r>
      <w:proofErr w:type="gramEnd"/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1.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2.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3.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………..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Правильность реквизитов организации подтверждаем: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Руководитель организации                                         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Главный бухгалтер организации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proofErr w:type="spellStart"/>
      <w:r w:rsidRPr="00124B53">
        <w:rPr>
          <w:rFonts w:eastAsiaTheme="minorHAnsi"/>
          <w:lang w:eastAsia="en-US"/>
        </w:rPr>
        <w:t>м.п</w:t>
      </w:r>
      <w:proofErr w:type="spellEnd"/>
      <w:r w:rsidRPr="00124B53">
        <w:rPr>
          <w:rFonts w:eastAsiaTheme="minorHAnsi"/>
          <w:lang w:eastAsia="en-US"/>
        </w:rPr>
        <w:t>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Приложение № </w:t>
      </w:r>
      <w:r w:rsidR="00D92095" w:rsidRPr="00124B53">
        <w:rPr>
          <w:rFonts w:ascii="Arial" w:eastAsiaTheme="minorHAnsi" w:hAnsi="Arial" w:cs="Arial"/>
          <w:color w:val="000000"/>
          <w:lang w:eastAsia="en-US"/>
        </w:rPr>
        <w:t>4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к порядку предоставления субсидий из бюджета муниципального образования Веретенинский сельсовет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</w:t>
      </w: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7"/>
        <w:gridCol w:w="851"/>
        <w:gridCol w:w="1665"/>
        <w:gridCol w:w="1972"/>
      </w:tblGrid>
      <w:tr w:rsidR="00CD34FE" w:rsidRPr="00124B53" w:rsidTr="00CD34FE">
        <w:trPr>
          <w:trHeight w:val="930"/>
        </w:trPr>
        <w:tc>
          <w:tcPr>
            <w:tcW w:w="5098" w:type="dxa"/>
            <w:vMerge w:val="restart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Показатель    </w:t>
            </w:r>
          </w:p>
        </w:tc>
        <w:tc>
          <w:tcPr>
            <w:tcW w:w="851" w:type="dxa"/>
            <w:vMerge w:val="restart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В том числе за счет </w:t>
            </w:r>
            <w:proofErr w:type="gram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средств  субсидии</w:t>
            </w:r>
            <w:proofErr w:type="gramEnd"/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(30% от гр. 2</w:t>
            </w: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В разрезе</w:t>
            </w: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Отчетных периодов</w:t>
            </w: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rPr>
          <w:trHeight w:val="570"/>
        </w:trPr>
        <w:tc>
          <w:tcPr>
            <w:tcW w:w="5098" w:type="dxa"/>
            <w:vMerge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с. 01.01._______г.</w:t>
            </w: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по. 30.06._______г.</w:t>
            </w: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Расходы по основным видам </w:t>
            </w:r>
            <w:proofErr w:type="gram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деятельности ,</w:t>
            </w:r>
            <w:proofErr w:type="gramEnd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 итого в т. ч.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Расходы на оплату труда </w:t>
            </w:r>
            <w:proofErr w:type="spell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вк</w:t>
            </w:r>
            <w:proofErr w:type="spellEnd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. ИТР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Страховые взносы во внебюджетные фонды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Амортизация ОС и НМА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Лицензирование и сертификация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Платежи за пользование предметами и заемными </w:t>
            </w:r>
            <w:proofErr w:type="gram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средствами  (</w:t>
            </w:r>
            <w:proofErr w:type="gramEnd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банковская гарантия и др.)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Обязательные налоги, сборы и платежи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Управление и обеспечение деятельности организации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Содержание имущества организации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ГСМ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Прочие работы и услуги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Приложение</w:t>
      </w:r>
      <w:r w:rsidRPr="00124B53">
        <w:rPr>
          <w:rFonts w:ascii="Arial" w:eastAsiaTheme="minorHAnsi" w:hAnsi="Arial" w:cs="Arial"/>
          <w:color w:val="000000"/>
          <w:lang w:eastAsia="en-US"/>
        </w:rPr>
        <w:sym w:font="Wingdings" w:char="F04C"/>
      </w:r>
      <w:r w:rsidRPr="00124B53">
        <w:rPr>
          <w:rFonts w:ascii="Arial" w:eastAsiaTheme="minorHAnsi" w:hAnsi="Arial" w:cs="Arial"/>
          <w:color w:val="000000"/>
          <w:lang w:eastAsia="en-US"/>
        </w:rPr>
        <w:t>перечень вспомогательных материалов и обосновывающих документов)</w:t>
      </w: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Достоверность предоставленных сведений и расчетов подтверждаем:</w:t>
      </w: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Руководитель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организации :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                    </w:t>
      </w:r>
      <w:r w:rsidR="00BA6781" w:rsidRPr="00124B53">
        <w:rPr>
          <w:rFonts w:ascii="Arial" w:eastAsiaTheme="minorHAnsi" w:hAnsi="Arial" w:cs="Arial"/>
          <w:color w:val="000000"/>
          <w:lang w:eastAsia="en-US"/>
        </w:rPr>
        <w:t xml:space="preserve">   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Главный бухгалтер:   </w:t>
      </w:r>
    </w:p>
    <w:p w:rsidR="00BA6781" w:rsidRPr="00124B53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BA6781" w:rsidRPr="00124B53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_______________________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_(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>И.О. фамилия)</w:t>
      </w:r>
      <w:r w:rsidR="00CD34FE" w:rsidRPr="00124B53">
        <w:rPr>
          <w:rFonts w:ascii="Arial" w:eastAsiaTheme="minorHAnsi" w:hAnsi="Arial" w:cs="Arial"/>
          <w:color w:val="000000"/>
          <w:lang w:eastAsia="en-US"/>
        </w:rPr>
        <w:t xml:space="preserve">    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________________(И.О. фамилия)</w:t>
      </w:r>
      <w:r w:rsidR="00CD34FE" w:rsidRPr="00124B53">
        <w:rPr>
          <w:rFonts w:ascii="Arial" w:eastAsiaTheme="minorHAnsi" w:hAnsi="Arial" w:cs="Arial"/>
          <w:color w:val="000000"/>
          <w:lang w:eastAsia="en-US"/>
        </w:rPr>
        <w:t xml:space="preserve">    </w:t>
      </w:r>
    </w:p>
    <w:p w:rsidR="00CD34FE" w:rsidRPr="00124B53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   (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подпись)</w:t>
      </w:r>
      <w:r w:rsidR="00CD34FE" w:rsidRPr="00124B53">
        <w:rPr>
          <w:rFonts w:ascii="Arial" w:eastAsiaTheme="minorHAnsi" w:hAnsi="Arial" w:cs="Arial"/>
          <w:color w:val="000000"/>
          <w:lang w:eastAsia="en-US"/>
        </w:rPr>
        <w:t xml:space="preserve">  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                                                    (подпись)</w:t>
      </w:r>
    </w:p>
    <w:p w:rsidR="00BA6781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BA6781" w:rsidRPr="0063245F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м.п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35E99" w:rsidRPr="00435E99" w:rsidRDefault="00BA6781" w:rsidP="00435E99">
      <w:pPr>
        <w:rPr>
          <w:rFonts w:eastAsiaTheme="minorHAnsi"/>
          <w:lang w:eastAsia="en-US"/>
        </w:rPr>
        <w:sectPr w:rsidR="00435E99" w:rsidRPr="00435E99" w:rsidSect="00DC3EED">
          <w:headerReference w:type="default" r:id="rId8"/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  <w:r>
        <w:rPr>
          <w:rFonts w:eastAsiaTheme="minorHAnsi"/>
          <w:lang w:eastAsia="en-US"/>
        </w:rPr>
        <w:t xml:space="preserve">          </w:t>
      </w:r>
    </w:p>
    <w:p w:rsidR="00C84A49" w:rsidRPr="00C84A49" w:rsidRDefault="00C84A49" w:rsidP="00C84A49">
      <w:pPr>
        <w:jc w:val="both"/>
        <w:rPr>
          <w:b/>
        </w:rPr>
        <w:sectPr w:rsidR="00C84A49" w:rsidRPr="00C84A49" w:rsidSect="00DC3EED"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</w:p>
    <w:p w:rsidR="000D7EDC" w:rsidRPr="00F2329F" w:rsidRDefault="000D7EDC" w:rsidP="00F2329F"/>
    <w:sectPr w:rsidR="000D7EDC" w:rsidRPr="00F232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02" w:rsidRDefault="007B4502">
      <w:r>
        <w:separator/>
      </w:r>
    </w:p>
  </w:endnote>
  <w:endnote w:type="continuationSeparator" w:id="0">
    <w:p w:rsidR="007B4502" w:rsidRDefault="007B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02" w:rsidRDefault="007B4502">
      <w:r>
        <w:separator/>
      </w:r>
    </w:p>
  </w:footnote>
  <w:footnote w:type="continuationSeparator" w:id="0">
    <w:p w:rsidR="007B4502" w:rsidRDefault="007B4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5075"/>
      <w:docPartObj>
        <w:docPartGallery w:val="Page Numbers (Top of Page)"/>
        <w:docPartUnique/>
      </w:docPartObj>
    </w:sdtPr>
    <w:sdtEndPr/>
    <w:sdtContent>
      <w:p w:rsidR="00365B53" w:rsidRDefault="00365B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43C">
          <w:rPr>
            <w:noProof/>
          </w:rPr>
          <w:t>4</w:t>
        </w:r>
        <w:r>
          <w:fldChar w:fldCharType="end"/>
        </w:r>
      </w:p>
    </w:sdtContent>
  </w:sdt>
  <w:p w:rsidR="00DC3EED" w:rsidRDefault="00DC3EED" w:rsidP="00DC3EED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ED" w:rsidRDefault="00DC3EED" w:rsidP="00DC3E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33AB3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575F0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0721F"/>
    <w:rsid w:val="000709B6"/>
    <w:rsid w:val="000C218A"/>
    <w:rsid w:val="000D7EDC"/>
    <w:rsid w:val="00124B53"/>
    <w:rsid w:val="00150B74"/>
    <w:rsid w:val="00167A60"/>
    <w:rsid w:val="00193A63"/>
    <w:rsid w:val="001B79FA"/>
    <w:rsid w:val="002327E1"/>
    <w:rsid w:val="00233835"/>
    <w:rsid w:val="0026798F"/>
    <w:rsid w:val="002E07E8"/>
    <w:rsid w:val="002F78B7"/>
    <w:rsid w:val="00352D28"/>
    <w:rsid w:val="00365B53"/>
    <w:rsid w:val="003E1B90"/>
    <w:rsid w:val="003F2325"/>
    <w:rsid w:val="00435E99"/>
    <w:rsid w:val="00463BB6"/>
    <w:rsid w:val="004F6025"/>
    <w:rsid w:val="00551B82"/>
    <w:rsid w:val="00584F20"/>
    <w:rsid w:val="005913A0"/>
    <w:rsid w:val="00594210"/>
    <w:rsid w:val="005A1731"/>
    <w:rsid w:val="00604E7E"/>
    <w:rsid w:val="0061103C"/>
    <w:rsid w:val="0061224A"/>
    <w:rsid w:val="0063245F"/>
    <w:rsid w:val="00645318"/>
    <w:rsid w:val="006D4FA5"/>
    <w:rsid w:val="007B4502"/>
    <w:rsid w:val="007C145D"/>
    <w:rsid w:val="007C2052"/>
    <w:rsid w:val="007E69B6"/>
    <w:rsid w:val="007F6F49"/>
    <w:rsid w:val="00812563"/>
    <w:rsid w:val="00867A52"/>
    <w:rsid w:val="008F1A55"/>
    <w:rsid w:val="009448C5"/>
    <w:rsid w:val="00977745"/>
    <w:rsid w:val="00A51634"/>
    <w:rsid w:val="00AB2CA1"/>
    <w:rsid w:val="00B54582"/>
    <w:rsid w:val="00B8171A"/>
    <w:rsid w:val="00BA6781"/>
    <w:rsid w:val="00BE416D"/>
    <w:rsid w:val="00C50914"/>
    <w:rsid w:val="00C84A49"/>
    <w:rsid w:val="00C948DC"/>
    <w:rsid w:val="00CD34FE"/>
    <w:rsid w:val="00D81265"/>
    <w:rsid w:val="00D8543C"/>
    <w:rsid w:val="00D91504"/>
    <w:rsid w:val="00D92095"/>
    <w:rsid w:val="00D92D4B"/>
    <w:rsid w:val="00DC3EED"/>
    <w:rsid w:val="00DF03FA"/>
    <w:rsid w:val="00E87398"/>
    <w:rsid w:val="00EA3409"/>
    <w:rsid w:val="00EC43EB"/>
    <w:rsid w:val="00F2329F"/>
    <w:rsid w:val="00F850F7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styleId="aa">
    <w:name w:val="Body Text"/>
    <w:basedOn w:val="a"/>
    <w:link w:val="ab"/>
    <w:rsid w:val="00812563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8125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rsid w:val="00C948DC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C948DC"/>
    <w:pPr>
      <w:ind w:firstLine="567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94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ticle">
    <w:name w:val="article"/>
    <w:basedOn w:val="a"/>
    <w:uiPriority w:val="99"/>
    <w:rsid w:val="00C948DC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365B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3F2325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3F2325"/>
    <w:rPr>
      <w:b/>
      <w:bCs/>
    </w:rPr>
  </w:style>
  <w:style w:type="character" w:customStyle="1" w:styleId="apple-converted-space">
    <w:name w:val="apple-converted-space"/>
    <w:basedOn w:val="a0"/>
    <w:rsid w:val="003F2325"/>
  </w:style>
  <w:style w:type="paragraph" w:customStyle="1" w:styleId="Default">
    <w:name w:val="Default"/>
    <w:rsid w:val="00167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4312-09DE-4EA0-B5F1-7626C896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10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2016-11-21T11:52:00Z</cp:lastPrinted>
  <dcterms:created xsi:type="dcterms:W3CDTF">2015-06-24T08:40:00Z</dcterms:created>
  <dcterms:modified xsi:type="dcterms:W3CDTF">2017-04-04T12:39:00Z</dcterms:modified>
</cp:coreProperties>
</file>