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АДМИНИСТРАЦИЯ</w:t>
      </w:r>
      <w:r>
        <w:rPr>
          <w:rFonts w:ascii="Arial" w:hAnsi="Arial" w:cs="Arial"/>
          <w:b/>
          <w:bCs/>
          <w:sz w:val="32"/>
          <w:szCs w:val="32"/>
        </w:rPr>
        <w:t xml:space="preserve"> ВЕРЕТЕНИНСКОГО </w:t>
      </w:r>
      <w:r w:rsidRPr="00FE0878">
        <w:rPr>
          <w:rFonts w:ascii="Arial" w:hAnsi="Arial" w:cs="Arial"/>
          <w:b/>
          <w:bCs/>
          <w:sz w:val="32"/>
          <w:szCs w:val="32"/>
        </w:rPr>
        <w:t>СЕЛЬСОВЕТА</w:t>
      </w:r>
    </w:p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921540" w:rsidRPr="00FE0878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21540" w:rsidRPr="00FE0878" w:rsidRDefault="00921540" w:rsidP="0097336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от </w:t>
      </w:r>
      <w:r w:rsidR="00452006">
        <w:rPr>
          <w:rFonts w:ascii="Arial" w:hAnsi="Arial" w:cs="Arial"/>
          <w:b/>
          <w:bCs/>
          <w:sz w:val="32"/>
          <w:szCs w:val="32"/>
        </w:rPr>
        <w:t xml:space="preserve">06 </w:t>
      </w:r>
      <w:proofErr w:type="gramStart"/>
      <w:r w:rsidR="00452006">
        <w:rPr>
          <w:rFonts w:ascii="Arial" w:hAnsi="Arial" w:cs="Arial"/>
          <w:b/>
          <w:bCs/>
          <w:sz w:val="32"/>
          <w:szCs w:val="32"/>
        </w:rPr>
        <w:t xml:space="preserve">сентября </w:t>
      </w:r>
      <w:r>
        <w:rPr>
          <w:rFonts w:ascii="Arial" w:hAnsi="Arial" w:cs="Arial"/>
          <w:b/>
          <w:bCs/>
          <w:sz w:val="32"/>
          <w:szCs w:val="32"/>
        </w:rPr>
        <w:t xml:space="preserve"> 2017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г. № </w:t>
      </w:r>
      <w:r w:rsidR="00452006">
        <w:rPr>
          <w:rFonts w:ascii="Arial" w:hAnsi="Arial" w:cs="Arial"/>
          <w:b/>
          <w:bCs/>
          <w:sz w:val="32"/>
          <w:szCs w:val="32"/>
        </w:rPr>
        <w:t>66</w:t>
      </w:r>
    </w:p>
    <w:p w:rsidR="00452006" w:rsidRDefault="00452006" w:rsidP="00452006">
      <w:pPr>
        <w:pStyle w:val="a6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rFonts w:ascii="Helvetica" w:hAnsi="Helvetica" w:cs="Helvetica"/>
          <w:color w:val="444444"/>
          <w:sz w:val="21"/>
          <w:szCs w:val="21"/>
        </w:rPr>
      </w:pPr>
    </w:p>
    <w:p w:rsidR="00452006" w:rsidRDefault="00452006" w:rsidP="00452006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7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 </w:t>
      </w:r>
    </w:p>
    <w:p w:rsidR="00452006" w:rsidRDefault="00452006" w:rsidP="00452006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7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«Об обеспечении первичных мер</w:t>
      </w:r>
    </w:p>
    <w:p w:rsidR="00452006" w:rsidRDefault="00452006" w:rsidP="00452006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7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пожарной безопасности в границах</w:t>
      </w:r>
    </w:p>
    <w:p w:rsidR="00452006" w:rsidRDefault="00452006" w:rsidP="00452006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7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Веретенинского</w:t>
      </w:r>
      <w:r>
        <w:rPr>
          <w:rStyle w:val="a7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 xml:space="preserve"> сельского поселения»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 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ind w:firstLine="708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21.12.1994 № 69-ФЗ «О пожарной безопасности», в целях повышения противопожарной устойчивости населенных пунктов и объектов экономики на территории </w:t>
      </w:r>
      <w:r>
        <w:rPr>
          <w:rFonts w:ascii="Helvetica" w:hAnsi="Helvetica" w:cs="Helvetica"/>
          <w:color w:val="444444"/>
          <w:sz w:val="21"/>
          <w:szCs w:val="21"/>
        </w:rPr>
        <w:t>Веретенинского сельского поселения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                                                                           </w:t>
      </w:r>
      <w:r>
        <w:rPr>
          <w:rFonts w:ascii="Helvetica" w:hAnsi="Helvetica" w:cs="Helvetica"/>
          <w:color w:val="444444"/>
          <w:sz w:val="21"/>
          <w:szCs w:val="21"/>
        </w:rPr>
        <w:t>ПОСТАНОВЛЯЮ:</w:t>
      </w:r>
    </w:p>
    <w:p w:rsidR="00452006" w:rsidRDefault="00452006" w:rsidP="00452006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7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 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1. Утвердить Положение об обеспечении первичных мер пожарной безопасности в границах</w:t>
      </w:r>
      <w:r>
        <w:rPr>
          <w:rFonts w:ascii="Helvetica" w:hAnsi="Helvetica" w:cs="Helvetica"/>
          <w:color w:val="444444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В</w:t>
      </w:r>
      <w:r>
        <w:rPr>
          <w:rFonts w:ascii="Helvetica" w:hAnsi="Helvetica" w:cs="Helvetica"/>
          <w:color w:val="444444"/>
          <w:sz w:val="21"/>
          <w:szCs w:val="21"/>
        </w:rPr>
        <w:t xml:space="preserve">еретенинского </w:t>
      </w:r>
      <w:r>
        <w:rPr>
          <w:rFonts w:ascii="Helvetica" w:hAnsi="Helvetica" w:cs="Helvetica"/>
          <w:color w:val="444444"/>
          <w:sz w:val="21"/>
          <w:szCs w:val="21"/>
        </w:rPr>
        <w:t xml:space="preserve"> сельского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поселения  (прилагается).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2. При принятии бюджета предусматривать финансирование на выделение необходимых финансовых средств на обеспечение первичных мер пожарной безопасности на территории поселения.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3.</w:t>
      </w:r>
      <w:r>
        <w:rPr>
          <w:rFonts w:ascii="Helvetica" w:hAnsi="Helvetica" w:cs="Helvetica"/>
          <w:color w:val="444444"/>
          <w:sz w:val="21"/>
          <w:szCs w:val="21"/>
        </w:rPr>
        <w:t>Опубликовать настоящее Постановление в газете «Веретенинский Вестник» и разместить на официальном сайте Администрации Веретенинского сельсовета Железногорского района.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4. Контроль за исполнением настоящего постановления оставляю за собой.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Style w:val="a7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</w:pPr>
      <w:r>
        <w:rPr>
          <w:rStyle w:val="a7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 xml:space="preserve">Глава Веретенинского сельсовета 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7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 xml:space="preserve">Железногорского района                                                                      Е.М. </w:t>
      </w:r>
      <w:proofErr w:type="spellStart"/>
      <w:r>
        <w:rPr>
          <w:rStyle w:val="a7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Косинова</w:t>
      </w:r>
      <w:proofErr w:type="spellEnd"/>
      <w:r>
        <w:rPr>
          <w:rStyle w:val="a7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.</w:t>
      </w:r>
    </w:p>
    <w:p w:rsidR="00452006" w:rsidRDefault="00452006" w:rsidP="00452006">
      <w:pPr>
        <w:pStyle w:val="a6"/>
        <w:shd w:val="clear" w:color="auto" w:fill="F9F9F9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7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</w:t>
      </w:r>
    </w:p>
    <w:p w:rsidR="00452006" w:rsidRDefault="00452006" w:rsidP="00452006">
      <w:pPr>
        <w:pStyle w:val="a6"/>
        <w:shd w:val="clear" w:color="auto" w:fill="F9F9F9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</w:p>
    <w:p w:rsidR="00452006" w:rsidRDefault="00452006" w:rsidP="00452006">
      <w:pPr>
        <w:pStyle w:val="a6"/>
        <w:shd w:val="clear" w:color="auto" w:fill="F9F9F9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</w:p>
    <w:p w:rsidR="00452006" w:rsidRDefault="00452006" w:rsidP="00452006">
      <w:pPr>
        <w:pStyle w:val="a6"/>
        <w:shd w:val="clear" w:color="auto" w:fill="F9F9F9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</w:p>
    <w:p w:rsidR="00452006" w:rsidRDefault="00452006" w:rsidP="00452006">
      <w:pPr>
        <w:pStyle w:val="a6"/>
        <w:shd w:val="clear" w:color="auto" w:fill="F9F9F9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</w:p>
    <w:p w:rsidR="00452006" w:rsidRDefault="00452006" w:rsidP="00452006">
      <w:pPr>
        <w:pStyle w:val="a6"/>
        <w:shd w:val="clear" w:color="auto" w:fill="F9F9F9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</w:p>
    <w:p w:rsidR="00452006" w:rsidRDefault="00452006" w:rsidP="00452006">
      <w:pPr>
        <w:pStyle w:val="a6"/>
        <w:shd w:val="clear" w:color="auto" w:fill="F9F9F9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</w:p>
    <w:p w:rsidR="00452006" w:rsidRDefault="00452006" w:rsidP="00452006">
      <w:pPr>
        <w:pStyle w:val="a6"/>
        <w:shd w:val="clear" w:color="auto" w:fill="F9F9F9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                                                                                  </w:t>
      </w:r>
      <w:r>
        <w:rPr>
          <w:rFonts w:ascii="Helvetica" w:hAnsi="Helvetica" w:cs="Helvetica"/>
          <w:color w:val="444444"/>
          <w:sz w:val="21"/>
          <w:szCs w:val="21"/>
        </w:rPr>
        <w:t>Приложение № 1 к Постановлению</w:t>
      </w:r>
    </w:p>
    <w:p w:rsidR="00452006" w:rsidRDefault="00452006" w:rsidP="00452006">
      <w:pPr>
        <w:pStyle w:val="a6"/>
        <w:shd w:val="clear" w:color="auto" w:fill="F9F9F9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Главы Веретенинского сельсовета </w:t>
      </w:r>
    </w:p>
    <w:p w:rsidR="00452006" w:rsidRDefault="00452006" w:rsidP="00452006">
      <w:pPr>
        <w:pStyle w:val="a6"/>
        <w:shd w:val="clear" w:color="auto" w:fill="F9F9F9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Железногорского района </w:t>
      </w:r>
    </w:p>
    <w:p w:rsidR="00452006" w:rsidRDefault="00452006" w:rsidP="00452006">
      <w:pPr>
        <w:pStyle w:val="a6"/>
        <w:shd w:val="clear" w:color="auto" w:fill="F9F9F9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№66   от 06.09.2017 г.</w:t>
      </w:r>
    </w:p>
    <w:p w:rsidR="00452006" w:rsidRDefault="00452006" w:rsidP="00452006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7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 </w:t>
      </w:r>
    </w:p>
    <w:p w:rsidR="00452006" w:rsidRDefault="00452006" w:rsidP="00452006">
      <w:pPr>
        <w:pStyle w:val="a6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7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ПОЛОЖЕНИЕ</w:t>
      </w:r>
    </w:p>
    <w:p w:rsidR="00452006" w:rsidRDefault="00452006" w:rsidP="00452006">
      <w:pPr>
        <w:pStyle w:val="a6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7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«Об обеспечении первичных мер пожарной безопасности в границах </w:t>
      </w:r>
      <w:proofErr w:type="gramStart"/>
      <w:r>
        <w:rPr>
          <w:rStyle w:val="a7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 xml:space="preserve">Веретенинского </w:t>
      </w:r>
      <w:r>
        <w:rPr>
          <w:rStyle w:val="a7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 xml:space="preserve"> сельского</w:t>
      </w:r>
      <w:proofErr w:type="gramEnd"/>
      <w:r>
        <w:rPr>
          <w:rStyle w:val="a7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 xml:space="preserve"> поселения»</w:t>
      </w:r>
    </w:p>
    <w:p w:rsidR="00452006" w:rsidRDefault="00452006" w:rsidP="00452006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7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1. Общие положения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1.1. Настоящее Положение определяет общие требования по обеспечению первичных мер пожарной безопасности в границах населенных пунктов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 xml:space="preserve">Веретенинского </w:t>
      </w:r>
      <w:r>
        <w:rPr>
          <w:rFonts w:ascii="Helvetica" w:hAnsi="Helvetica" w:cs="Helvetica"/>
          <w:color w:val="444444"/>
          <w:sz w:val="21"/>
          <w:szCs w:val="21"/>
        </w:rPr>
        <w:t xml:space="preserve"> сельского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поселения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1.2. Администрация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 xml:space="preserve">Веретенинского </w:t>
      </w:r>
      <w:r>
        <w:rPr>
          <w:rFonts w:ascii="Helvetica" w:hAnsi="Helvetica" w:cs="Helvetica"/>
          <w:color w:val="444444"/>
          <w:sz w:val="21"/>
          <w:szCs w:val="21"/>
        </w:rPr>
        <w:t xml:space="preserve"> сельского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поселения в пределах своей компетенции обеспечивает первичные меры пожарной безопасности на подведомственных территориях, с  привлечением населения к их проведению.</w:t>
      </w:r>
    </w:p>
    <w:p w:rsidR="00452006" w:rsidRDefault="00452006" w:rsidP="00452006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7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 </w:t>
      </w:r>
    </w:p>
    <w:p w:rsidR="00452006" w:rsidRDefault="00452006" w:rsidP="00452006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7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 xml:space="preserve">2. Основные задачи Администрации </w:t>
      </w:r>
      <w:r>
        <w:rPr>
          <w:rStyle w:val="a7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Веретенинского</w:t>
      </w:r>
      <w:r>
        <w:rPr>
          <w:rStyle w:val="a7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 xml:space="preserve"> сельского поселения</w:t>
      </w:r>
    </w:p>
    <w:p w:rsidR="00452006" w:rsidRDefault="00452006" w:rsidP="00452006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7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по обеспечению первичных мер пожарной безопасности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2.1. Реализация мер пожарной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безопасности  на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подведомственной территории (проведение месячников пожарной безопасности в наиболее пожароопасные периоды года, проведение опашек населенных пунктов, обеспечение проездов к населенным пунктам и </w:t>
      </w:r>
      <w:proofErr w:type="spellStart"/>
      <w:r>
        <w:rPr>
          <w:rFonts w:ascii="Helvetica" w:hAnsi="Helvetica" w:cs="Helvetica"/>
          <w:color w:val="444444"/>
          <w:sz w:val="21"/>
          <w:szCs w:val="21"/>
        </w:rPr>
        <w:t>водоисточникам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 xml:space="preserve"> и т.д.).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2.2. Оказание необходимой помощи пожарной охране при выполнении возложенных на нее задач.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2.3. Создание условий для привлечения населения к работам по предупреждению и тушению пожаров.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2.4. Организация проведения противопожарной пропаганды и обучение населения мерам пожарной безопасности на подведомственной территории проводить в соответствии с рекомендациями главы сельского поселения об организации и порядке обучения населения мерам пожарной безопасности.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2.5. Принятие в собственность имущества пожарной охраны при отказе предприятий расположенных на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подведомственной  территории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от его содержания и использование указанного имущества по его прямому назначению.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lastRenderedPageBreak/>
        <w:t>2.6. Создание необходимых условий для успешной деятельности добровольной пожарной охраны.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 </w:t>
      </w:r>
    </w:p>
    <w:p w:rsidR="00452006" w:rsidRDefault="00452006" w:rsidP="00452006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7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3. Функции органов местного самоуправления</w:t>
      </w:r>
    </w:p>
    <w:p w:rsidR="00452006" w:rsidRDefault="00452006" w:rsidP="00452006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7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по обеспечению первичных мер пожарной безопасности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3.1.Правовое регулирование вопросов организационно-правового, финансового, материально-технического обеспечения в области пожарной безопасности.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3.2. Разработка и осуществление мероприятий по обеспечению пожарной безопасности </w:t>
      </w:r>
      <w:r>
        <w:rPr>
          <w:rFonts w:ascii="Helvetica" w:hAnsi="Helvetica" w:cs="Helvetica"/>
          <w:color w:val="444444"/>
          <w:sz w:val="21"/>
          <w:szCs w:val="21"/>
        </w:rPr>
        <w:t xml:space="preserve">в </w:t>
      </w:r>
      <w:r>
        <w:rPr>
          <w:rFonts w:ascii="Helvetica" w:hAnsi="Helvetica" w:cs="Helvetica"/>
          <w:color w:val="444444"/>
          <w:sz w:val="21"/>
          <w:szCs w:val="21"/>
        </w:rPr>
        <w:t>муниципальн</w:t>
      </w:r>
      <w:r>
        <w:rPr>
          <w:rFonts w:ascii="Helvetica" w:hAnsi="Helvetica" w:cs="Helvetica"/>
          <w:color w:val="444444"/>
          <w:sz w:val="21"/>
          <w:szCs w:val="21"/>
        </w:rPr>
        <w:t>ом</w:t>
      </w:r>
      <w:r>
        <w:rPr>
          <w:rFonts w:ascii="Helvetica" w:hAnsi="Helvetica" w:cs="Helvetica"/>
          <w:color w:val="444444"/>
          <w:sz w:val="21"/>
          <w:szCs w:val="21"/>
        </w:rPr>
        <w:t xml:space="preserve"> образовани</w:t>
      </w:r>
      <w:r>
        <w:rPr>
          <w:rFonts w:ascii="Helvetica" w:hAnsi="Helvetica" w:cs="Helvetica"/>
          <w:color w:val="444444"/>
          <w:sz w:val="21"/>
          <w:szCs w:val="21"/>
        </w:rPr>
        <w:t>и</w:t>
      </w:r>
      <w:r>
        <w:rPr>
          <w:rFonts w:ascii="Helvetica" w:hAnsi="Helvetica" w:cs="Helvetica"/>
          <w:color w:val="444444"/>
          <w:sz w:val="21"/>
          <w:szCs w:val="21"/>
        </w:rPr>
        <w:t xml:space="preserve"> и объектов муниципальной собственности, включение мероприятий по обеспечению пожарной безопасности в планы и программы развития территории (в том числе организация и осуществление мер по защите от пожаров лесных массивов и торфяников, создание условий и проведение мероприятий по тушению лесных и торфяных пожаров, обеспечение надлежащего состояния источников противопожарного водоснабжения, организация работ по содержанию в исправном состоянии средств обеспечения пожарной безопасности жилых и общественных зданий, находящихся в муниципальной собственности, обеспечение пожарной безопасности жилого муниципального фонда и нежилых помещений).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3.3. Разработка, утверждение и исполнение соответствующих бюджетов в части расходов на пожарную безопасность (в том числе, на содержание добровольной пожарной охраны, закупку пожарно-технической продукции, разработку и организацию выполнения целевых программ и др.).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3.4. Установление порядка привлечения сил и средств для тушения пожаров и проведения аварийно-спасательных работ на территории сельского поселения.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3.5. Осуществление контроля за состоянием пожарной безопасности на подведомственной территории, установление особого противопожарного режима на территории</w:t>
      </w:r>
      <w:r>
        <w:rPr>
          <w:rFonts w:ascii="Helvetica" w:hAnsi="Helvetica" w:cs="Helvetica"/>
          <w:color w:val="444444"/>
          <w:sz w:val="21"/>
          <w:szCs w:val="21"/>
        </w:rPr>
        <w:t xml:space="preserve"> Веретенинского </w:t>
      </w:r>
      <w:r>
        <w:rPr>
          <w:rFonts w:ascii="Helvetica" w:hAnsi="Helvetica" w:cs="Helvetica"/>
          <w:color w:val="444444"/>
          <w:sz w:val="21"/>
          <w:szCs w:val="21"/>
        </w:rPr>
        <w:t>сельского поселения, установление на время его действия дополнительных требований пожарной безопасности.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3.6. Осуществление контроля за градостроительной деятельностью, соблюдением требований пожарной безопасности при планировке и застройке территорий поселения.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3.7. Содержание дорог местного значения в границах поселения и обеспечение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беспрепятственного  проезда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пожарной техники к месту пожара.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3.8. Телефонизация поселения.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3.9. 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знаний.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lastRenderedPageBreak/>
        <w:t xml:space="preserve">3.10. Определение порядка и осуществление информирования населения о принятых администрацией </w:t>
      </w:r>
      <w:proofErr w:type="spellStart"/>
      <w:proofErr w:type="gramStart"/>
      <w:r>
        <w:rPr>
          <w:rFonts w:ascii="Helvetica" w:hAnsi="Helvetica" w:cs="Helvetica"/>
          <w:color w:val="444444"/>
          <w:sz w:val="21"/>
          <w:szCs w:val="21"/>
        </w:rPr>
        <w:t>В</w:t>
      </w:r>
      <w:r w:rsidR="00177CA4">
        <w:rPr>
          <w:rFonts w:ascii="Helvetica" w:hAnsi="Helvetica" w:cs="Helvetica"/>
          <w:color w:val="444444"/>
          <w:sz w:val="21"/>
          <w:szCs w:val="21"/>
        </w:rPr>
        <w:t>еретенинскго</w:t>
      </w:r>
      <w:proofErr w:type="spellEnd"/>
      <w:r w:rsidR="00177CA4">
        <w:rPr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Fonts w:ascii="Helvetica" w:hAnsi="Helvetica" w:cs="Helvetica"/>
          <w:color w:val="444444"/>
          <w:sz w:val="21"/>
          <w:szCs w:val="21"/>
        </w:rPr>
        <w:t xml:space="preserve"> сельского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поселения решениях по обеспечению пожарной безопасности.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3.11. Осуществление социального и экономического стимулирования обеспечения пожарной безопасности, в том числе участия населения в борьбе с пожарами.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3.12. Организация тушения пожаров в границах поселения, а также организаций, находящихся в муниципальной собственности, в том числе разработка и утверждение планов привлечения сил и средств для тушения пожаров.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3.13. Организация взаимодействия с граничащими муниципальными образованиями по привлечению сил и средств для тушения пожаров на территории поселения.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proofErr w:type="gramStart"/>
      <w:r>
        <w:rPr>
          <w:rFonts w:ascii="Helvetica" w:hAnsi="Helvetica" w:cs="Helvetica"/>
          <w:color w:val="444444"/>
          <w:sz w:val="21"/>
          <w:szCs w:val="21"/>
        </w:rPr>
        <w:t>3.14  Организация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муниципального контроля за соответствием жилых зданий, находящихся в муниципальной собственности, требованиям пожарной безопасности.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 </w:t>
      </w:r>
    </w:p>
    <w:p w:rsidR="00452006" w:rsidRDefault="00452006" w:rsidP="00452006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 </w:t>
      </w:r>
    </w:p>
    <w:p w:rsidR="00921540" w:rsidRPr="00FE0878" w:rsidRDefault="00921540" w:rsidP="00973361">
      <w:pPr>
        <w:tabs>
          <w:tab w:val="left" w:pos="5040"/>
          <w:tab w:val="left" w:pos="5220"/>
        </w:tabs>
        <w:ind w:right="4211"/>
        <w:jc w:val="center"/>
        <w:rPr>
          <w:rFonts w:ascii="Arial" w:hAnsi="Arial" w:cs="Arial"/>
          <w:sz w:val="32"/>
          <w:szCs w:val="32"/>
        </w:rPr>
      </w:pPr>
    </w:p>
    <w:p w:rsidR="00452006" w:rsidRDefault="00452006" w:rsidP="0011791F">
      <w:pPr>
        <w:ind w:firstLine="708"/>
        <w:jc w:val="both"/>
        <w:rPr>
          <w:rFonts w:ascii="Arial" w:hAnsi="Arial" w:cs="Arial"/>
        </w:rPr>
      </w:pPr>
    </w:p>
    <w:p w:rsidR="00452006" w:rsidRDefault="00452006" w:rsidP="0011791F">
      <w:pPr>
        <w:ind w:firstLine="708"/>
        <w:jc w:val="both"/>
        <w:rPr>
          <w:rFonts w:ascii="Arial" w:hAnsi="Arial" w:cs="Arial"/>
        </w:rPr>
      </w:pPr>
    </w:p>
    <w:p w:rsidR="00822448" w:rsidRPr="00973361" w:rsidRDefault="00822448" w:rsidP="00822448">
      <w:pPr>
        <w:jc w:val="center"/>
        <w:rPr>
          <w:rFonts w:ascii="Arial" w:hAnsi="Arial" w:cs="Arial"/>
          <w:b/>
        </w:rPr>
      </w:pPr>
    </w:p>
    <w:p w:rsidR="008F4E25" w:rsidRPr="00973361" w:rsidRDefault="008F4E25" w:rsidP="00822448">
      <w:pPr>
        <w:tabs>
          <w:tab w:val="center" w:pos="4677"/>
          <w:tab w:val="left" w:pos="8020"/>
        </w:tabs>
        <w:jc w:val="both"/>
        <w:rPr>
          <w:rFonts w:ascii="Arial" w:hAnsi="Arial" w:cs="Arial"/>
        </w:rPr>
      </w:pPr>
    </w:p>
    <w:p w:rsidR="008F4E25" w:rsidRPr="00973361" w:rsidRDefault="008F4E25" w:rsidP="00822448">
      <w:pPr>
        <w:tabs>
          <w:tab w:val="center" w:pos="4677"/>
          <w:tab w:val="left" w:pos="8020"/>
        </w:tabs>
        <w:jc w:val="both"/>
        <w:rPr>
          <w:rFonts w:ascii="Arial" w:hAnsi="Arial" w:cs="Arial"/>
        </w:rPr>
      </w:pPr>
    </w:p>
    <w:p w:rsidR="008F4E25" w:rsidRPr="00973361" w:rsidRDefault="008F4E25" w:rsidP="00822448">
      <w:pPr>
        <w:tabs>
          <w:tab w:val="center" w:pos="4677"/>
          <w:tab w:val="left" w:pos="8020"/>
        </w:tabs>
        <w:jc w:val="both"/>
        <w:rPr>
          <w:rFonts w:ascii="Arial" w:hAnsi="Arial" w:cs="Arial"/>
        </w:rPr>
      </w:pPr>
    </w:p>
    <w:p w:rsidR="000F6F4C" w:rsidRPr="00973361" w:rsidRDefault="00822448" w:rsidP="0011791F">
      <w:pPr>
        <w:tabs>
          <w:tab w:val="center" w:pos="4677"/>
          <w:tab w:val="left" w:pos="8020"/>
        </w:tabs>
        <w:jc w:val="both"/>
        <w:rPr>
          <w:rFonts w:ascii="Arial" w:eastAsiaTheme="minorHAnsi" w:hAnsi="Arial" w:cs="Arial"/>
          <w:i/>
          <w:lang w:eastAsia="en-US"/>
        </w:rPr>
      </w:pPr>
      <w:r w:rsidRPr="00973361">
        <w:rPr>
          <w:rFonts w:ascii="Arial" w:hAnsi="Arial" w:cs="Arial"/>
        </w:rPr>
        <w:tab/>
      </w:r>
    </w:p>
    <w:p w:rsidR="00635A55" w:rsidRPr="00973361" w:rsidRDefault="00635A55" w:rsidP="000F6F4C">
      <w:pPr>
        <w:spacing w:after="160" w:line="256" w:lineRule="auto"/>
        <w:rPr>
          <w:rFonts w:ascii="Arial" w:eastAsiaTheme="minorHAnsi" w:hAnsi="Arial" w:cs="Arial"/>
          <w:i/>
          <w:lang w:eastAsia="en-US"/>
        </w:rPr>
      </w:pPr>
    </w:p>
    <w:p w:rsidR="00635A55" w:rsidRPr="00973361" w:rsidRDefault="00635A55" w:rsidP="000F6F4C">
      <w:pPr>
        <w:spacing w:after="160" w:line="256" w:lineRule="auto"/>
        <w:rPr>
          <w:rFonts w:ascii="Arial" w:eastAsiaTheme="minorHAnsi" w:hAnsi="Arial" w:cs="Arial"/>
          <w:i/>
          <w:lang w:eastAsia="en-US"/>
        </w:rPr>
      </w:pPr>
    </w:p>
    <w:p w:rsidR="000F6F4C" w:rsidRPr="00973361" w:rsidRDefault="000F6F4C" w:rsidP="000F6F4C">
      <w:pPr>
        <w:spacing w:after="160" w:line="256" w:lineRule="auto"/>
        <w:rPr>
          <w:rFonts w:ascii="Arial" w:eastAsiaTheme="minorHAnsi" w:hAnsi="Arial" w:cs="Arial"/>
          <w:lang w:eastAsia="en-US"/>
        </w:rPr>
      </w:pPr>
      <w:bookmarkStart w:id="0" w:name="_GoBack"/>
      <w:bookmarkEnd w:id="0"/>
    </w:p>
    <w:p w:rsidR="00135B78" w:rsidRPr="00973361" w:rsidRDefault="00135B78" w:rsidP="00453B89">
      <w:pPr>
        <w:spacing w:before="100" w:beforeAutospacing="1" w:after="240"/>
        <w:rPr>
          <w:rFonts w:ascii="Arial" w:hAnsi="Arial" w:cs="Arial"/>
        </w:rPr>
      </w:pPr>
    </w:p>
    <w:sectPr w:rsidR="00135B78" w:rsidRPr="00973361" w:rsidSect="00973361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10309"/>
    <w:multiLevelType w:val="multilevel"/>
    <w:tmpl w:val="63E6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35"/>
    <w:rsid w:val="0003605B"/>
    <w:rsid w:val="000709B6"/>
    <w:rsid w:val="000D7EDC"/>
    <w:rsid w:val="000F6F4C"/>
    <w:rsid w:val="0011791F"/>
    <w:rsid w:val="00135B78"/>
    <w:rsid w:val="00177CA4"/>
    <w:rsid w:val="001F262F"/>
    <w:rsid w:val="00233835"/>
    <w:rsid w:val="002B6DAC"/>
    <w:rsid w:val="004142A0"/>
    <w:rsid w:val="00452006"/>
    <w:rsid w:val="00453B89"/>
    <w:rsid w:val="00557C3D"/>
    <w:rsid w:val="005A1731"/>
    <w:rsid w:val="005C45C5"/>
    <w:rsid w:val="00604E7E"/>
    <w:rsid w:val="00635A55"/>
    <w:rsid w:val="006B3F2D"/>
    <w:rsid w:val="007743E6"/>
    <w:rsid w:val="007E0410"/>
    <w:rsid w:val="00822448"/>
    <w:rsid w:val="00880E31"/>
    <w:rsid w:val="008B6AF4"/>
    <w:rsid w:val="008F4E25"/>
    <w:rsid w:val="00921540"/>
    <w:rsid w:val="00960317"/>
    <w:rsid w:val="00973361"/>
    <w:rsid w:val="009C0B82"/>
    <w:rsid w:val="00A0479F"/>
    <w:rsid w:val="00AF352D"/>
    <w:rsid w:val="00AF40F3"/>
    <w:rsid w:val="00B14E00"/>
    <w:rsid w:val="00B90092"/>
    <w:rsid w:val="00BC5BA7"/>
    <w:rsid w:val="00D60F22"/>
    <w:rsid w:val="00DA6542"/>
    <w:rsid w:val="00E507D5"/>
    <w:rsid w:val="00EB70C9"/>
    <w:rsid w:val="00FC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A55D-3E21-420D-9251-D928D3A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5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5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7E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215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452006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452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50076-D0AF-425A-8D56-83F4FBFF0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49</cp:revision>
  <cp:lastPrinted>2017-09-20T06:17:00Z</cp:lastPrinted>
  <dcterms:created xsi:type="dcterms:W3CDTF">2015-06-24T08:40:00Z</dcterms:created>
  <dcterms:modified xsi:type="dcterms:W3CDTF">2017-09-20T06:19:00Z</dcterms:modified>
</cp:coreProperties>
</file>