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DD0" w:rsidRPr="00534DD0" w:rsidRDefault="00D143D2" w:rsidP="00534DD0">
      <w:pPr>
        <w:shd w:val="clear" w:color="auto" w:fill="FFFFFF"/>
        <w:spacing w:after="150" w:line="240" w:lineRule="auto"/>
        <w:jc w:val="center"/>
        <w:rPr>
          <w:rFonts w:ascii="Arial" w:eastAsia="Times New Roman" w:hAnsi="Arial" w:cs="Arial"/>
          <w:color w:val="000000"/>
          <w:sz w:val="28"/>
          <w:szCs w:val="28"/>
          <w:lang w:eastAsia="ru-RU"/>
        </w:rPr>
      </w:pPr>
      <w:r w:rsidRPr="00D143D2">
        <w:rPr>
          <w:rFonts w:asciiTheme="minorHAnsi" w:eastAsia="Times New Roman" w:hAnsiTheme="minorHAnsi"/>
          <w:color w:val="000000"/>
          <w:sz w:val="32"/>
          <w:szCs w:val="32"/>
          <w:lang w:eastAsia="ru-RU"/>
        </w:rPr>
        <w:t xml:space="preserve">АДМИНИСТРАЦИЯ ВЕРЕТЕНИНСКОГО СЕЛЬСОВЕТА ЖЕЛЕЗНОГОРСКОГО РАЙОНА КУРСКОЙ ОБЛАСТИ  </w:t>
      </w:r>
      <w:r w:rsidR="00534DD0" w:rsidRPr="00534DD0">
        <w:rPr>
          <w:rFonts w:ascii="Arial" w:eastAsia="Times New Roman" w:hAnsi="Arial" w:cs="Arial"/>
          <w:color w:val="000000"/>
          <w:sz w:val="32"/>
          <w:szCs w:val="32"/>
          <w:lang w:eastAsia="ru-RU"/>
        </w:rPr>
        <w:br/>
      </w:r>
      <w:r w:rsidR="00534DD0" w:rsidRPr="00D143D2">
        <w:rPr>
          <w:rFonts w:ascii="Arial" w:eastAsia="Times New Roman" w:hAnsi="Arial" w:cs="Arial"/>
          <w:b/>
          <w:bCs/>
          <w:color w:val="000000"/>
          <w:sz w:val="32"/>
          <w:szCs w:val="32"/>
          <w:lang w:eastAsia="ru-RU"/>
        </w:rPr>
        <w:t>ПОСТАНОВЛЕНИЕ</w:t>
      </w:r>
      <w:r w:rsidR="00534DD0" w:rsidRPr="00534DD0">
        <w:rPr>
          <w:rFonts w:ascii="Arial" w:eastAsia="Times New Roman" w:hAnsi="Arial" w:cs="Arial"/>
          <w:color w:val="000000"/>
          <w:sz w:val="32"/>
          <w:szCs w:val="32"/>
          <w:lang w:eastAsia="ru-RU"/>
        </w:rPr>
        <w:br/>
      </w:r>
      <w:r w:rsidR="00534DD0" w:rsidRPr="00534DD0">
        <w:rPr>
          <w:rFonts w:ascii="Arial" w:eastAsia="Times New Roman" w:hAnsi="Arial" w:cs="Arial"/>
          <w:b/>
          <w:bCs/>
          <w:color w:val="000000"/>
          <w:sz w:val="21"/>
          <w:szCs w:val="21"/>
          <w:lang w:eastAsia="ru-RU"/>
        </w:rPr>
        <w:t xml:space="preserve">от </w:t>
      </w:r>
      <w:r w:rsidR="00DB2535">
        <w:rPr>
          <w:rFonts w:ascii="Arial" w:eastAsia="Times New Roman" w:hAnsi="Arial" w:cs="Arial"/>
          <w:b/>
          <w:bCs/>
          <w:color w:val="000000"/>
          <w:sz w:val="21"/>
          <w:szCs w:val="21"/>
          <w:lang w:eastAsia="ru-RU"/>
        </w:rPr>
        <w:t>16.10.</w:t>
      </w:r>
      <w:r w:rsidR="00534DD0" w:rsidRPr="00534DD0">
        <w:rPr>
          <w:rFonts w:ascii="Arial" w:eastAsia="Times New Roman" w:hAnsi="Arial" w:cs="Arial"/>
          <w:b/>
          <w:bCs/>
          <w:color w:val="000000"/>
          <w:sz w:val="21"/>
          <w:szCs w:val="21"/>
          <w:lang w:eastAsia="ru-RU"/>
        </w:rPr>
        <w:t>2017 г. №</w:t>
      </w:r>
      <w:r w:rsidR="009026CF">
        <w:rPr>
          <w:rFonts w:ascii="Arial" w:eastAsia="Times New Roman" w:hAnsi="Arial" w:cs="Arial"/>
          <w:b/>
          <w:bCs/>
          <w:color w:val="000000"/>
          <w:sz w:val="21"/>
          <w:szCs w:val="21"/>
          <w:lang w:eastAsia="ru-RU"/>
        </w:rPr>
        <w:t xml:space="preserve"> </w:t>
      </w:r>
      <w:r w:rsidR="00DB2535">
        <w:rPr>
          <w:rFonts w:ascii="Arial" w:eastAsia="Times New Roman" w:hAnsi="Arial" w:cs="Arial"/>
          <w:b/>
          <w:bCs/>
          <w:color w:val="000000"/>
          <w:sz w:val="21"/>
          <w:szCs w:val="21"/>
          <w:lang w:eastAsia="ru-RU"/>
        </w:rPr>
        <w:t>81</w:t>
      </w:r>
      <w:r w:rsidR="00534DD0" w:rsidRPr="00534DD0">
        <w:rPr>
          <w:rFonts w:ascii="Arial" w:eastAsia="Times New Roman" w:hAnsi="Arial" w:cs="Arial"/>
          <w:color w:val="000000"/>
          <w:sz w:val="21"/>
          <w:szCs w:val="21"/>
          <w:lang w:eastAsia="ru-RU"/>
        </w:rPr>
        <w:br/>
      </w:r>
      <w:r w:rsidR="00534DD0" w:rsidRPr="00534DD0">
        <w:rPr>
          <w:rFonts w:ascii="Arial" w:eastAsia="Times New Roman" w:hAnsi="Arial" w:cs="Arial"/>
          <w:color w:val="000000"/>
          <w:sz w:val="21"/>
          <w:szCs w:val="21"/>
          <w:lang w:eastAsia="ru-RU"/>
        </w:rPr>
        <w:br/>
      </w:r>
      <w:r w:rsidR="00534DD0" w:rsidRPr="00D143D2">
        <w:rPr>
          <w:rFonts w:ascii="Arial" w:eastAsia="Times New Roman" w:hAnsi="Arial" w:cs="Arial"/>
          <w:b/>
          <w:bCs/>
          <w:color w:val="000000"/>
          <w:sz w:val="28"/>
          <w:szCs w:val="28"/>
          <w:lang w:eastAsia="ru-RU"/>
        </w:rPr>
        <w:t>Об утверждении административного регламента</w:t>
      </w:r>
      <w:r w:rsidR="00534DD0" w:rsidRPr="00534DD0">
        <w:rPr>
          <w:rFonts w:ascii="Arial" w:eastAsia="Times New Roman" w:hAnsi="Arial" w:cs="Arial"/>
          <w:color w:val="000000"/>
          <w:sz w:val="28"/>
          <w:szCs w:val="28"/>
          <w:lang w:eastAsia="ru-RU"/>
        </w:rPr>
        <w:br/>
      </w:r>
      <w:r w:rsidR="00534DD0" w:rsidRPr="00D143D2">
        <w:rPr>
          <w:rFonts w:ascii="Arial" w:eastAsia="Times New Roman" w:hAnsi="Arial" w:cs="Arial"/>
          <w:b/>
          <w:bCs/>
          <w:color w:val="000000"/>
          <w:sz w:val="28"/>
          <w:szCs w:val="28"/>
          <w:lang w:eastAsia="ru-RU"/>
        </w:rPr>
        <w:t>по осуществлению муниципального контроля</w:t>
      </w:r>
      <w:r w:rsidR="00534DD0" w:rsidRPr="00534DD0">
        <w:rPr>
          <w:rFonts w:ascii="Arial" w:eastAsia="Times New Roman" w:hAnsi="Arial" w:cs="Arial"/>
          <w:color w:val="000000"/>
          <w:sz w:val="28"/>
          <w:szCs w:val="28"/>
          <w:lang w:eastAsia="ru-RU"/>
        </w:rPr>
        <w:br/>
      </w:r>
      <w:r w:rsidR="00534DD0" w:rsidRPr="00D143D2">
        <w:rPr>
          <w:rFonts w:ascii="Arial" w:eastAsia="Times New Roman" w:hAnsi="Arial" w:cs="Arial"/>
          <w:b/>
          <w:bCs/>
          <w:color w:val="000000"/>
          <w:sz w:val="28"/>
          <w:szCs w:val="28"/>
          <w:lang w:eastAsia="ru-RU"/>
        </w:rPr>
        <w:t>в области торговой деятельности</w:t>
      </w:r>
    </w:p>
    <w:p w:rsid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br/>
        <w:t>В соответствии с Федеральным законом от 06.10.2003 № 131-ФЗ «Об общих принципах организации местного самоуправлени</w:t>
      </w:r>
      <w:r>
        <w:rPr>
          <w:rFonts w:ascii="Arial" w:eastAsia="Times New Roman" w:hAnsi="Arial" w:cs="Arial"/>
          <w:color w:val="000000"/>
          <w:sz w:val="21"/>
          <w:szCs w:val="21"/>
          <w:lang w:eastAsia="ru-RU"/>
        </w:rPr>
        <w:t>я в Российской Федерации», Феде</w:t>
      </w:r>
      <w:r w:rsidRPr="00534DD0">
        <w:rPr>
          <w:rFonts w:ascii="Arial" w:eastAsia="Times New Roman" w:hAnsi="Arial" w:cs="Arial"/>
          <w:color w:val="000000"/>
          <w:sz w:val="21"/>
          <w:szCs w:val="21"/>
          <w:lang w:eastAsia="ru-RU"/>
        </w:rPr>
        <w:t>ральным законом от 26.12.2008 № 294-ФЗ «О защите прав юридических лиц и индивидуальных предпринимателей при осуществлении</w:t>
      </w:r>
      <w:r>
        <w:rPr>
          <w:rFonts w:ascii="Arial" w:eastAsia="Times New Roman" w:hAnsi="Arial" w:cs="Arial"/>
          <w:color w:val="000000"/>
          <w:sz w:val="21"/>
          <w:szCs w:val="21"/>
          <w:lang w:eastAsia="ru-RU"/>
        </w:rPr>
        <w:t xml:space="preserve"> государственного контроля (над</w:t>
      </w:r>
      <w:r w:rsidRPr="00534DD0">
        <w:rPr>
          <w:rFonts w:ascii="Arial" w:eastAsia="Times New Roman" w:hAnsi="Arial" w:cs="Arial"/>
          <w:color w:val="000000"/>
          <w:sz w:val="21"/>
          <w:szCs w:val="21"/>
          <w:lang w:eastAsia="ru-RU"/>
        </w:rPr>
        <w:t xml:space="preserve">зора) и муниципального контроля» и Федеральным законом от 28.12.2009 № 381-ФЗ «Об основах государственного регулирования торговой деятельности в Российской Федерации» администрация </w:t>
      </w:r>
      <w:r>
        <w:rPr>
          <w:rFonts w:ascii="Arial" w:eastAsia="Times New Roman" w:hAnsi="Arial" w:cs="Arial"/>
          <w:color w:val="000000"/>
          <w:sz w:val="21"/>
          <w:szCs w:val="21"/>
          <w:lang w:eastAsia="ru-RU"/>
        </w:rPr>
        <w:t xml:space="preserve">Веретенинского сельсовета </w:t>
      </w:r>
    </w:p>
    <w:p w:rsidR="00534DD0" w:rsidRP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ПОСТАНОВЛЯЕТ:</w:t>
      </w:r>
    </w:p>
    <w:p w:rsidR="00534DD0" w:rsidRP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t>1. Утвердить административный регламент по осуществлению муниципального контроля в области торговой деятельности (прилагается).</w:t>
      </w:r>
      <w:r w:rsidRPr="00534DD0">
        <w:rPr>
          <w:rFonts w:ascii="Arial" w:eastAsia="Times New Roman" w:hAnsi="Arial" w:cs="Arial"/>
          <w:color w:val="000000"/>
          <w:sz w:val="21"/>
          <w:szCs w:val="21"/>
          <w:lang w:eastAsia="ru-RU"/>
        </w:rPr>
        <w:br/>
        <w:t xml:space="preserve">2. </w:t>
      </w:r>
      <w:r>
        <w:rPr>
          <w:rFonts w:ascii="Arial" w:eastAsia="Times New Roman" w:hAnsi="Arial" w:cs="Arial"/>
          <w:color w:val="000000"/>
          <w:sz w:val="21"/>
          <w:szCs w:val="21"/>
          <w:lang w:eastAsia="ru-RU"/>
        </w:rPr>
        <w:t xml:space="preserve">Опубликовать </w:t>
      </w:r>
      <w:r w:rsidRPr="00534DD0">
        <w:rPr>
          <w:rFonts w:ascii="Arial" w:eastAsia="Times New Roman" w:hAnsi="Arial" w:cs="Arial"/>
          <w:color w:val="000000"/>
          <w:sz w:val="21"/>
          <w:szCs w:val="21"/>
          <w:lang w:eastAsia="ru-RU"/>
        </w:rPr>
        <w:t xml:space="preserve"> настоящее постановление </w:t>
      </w:r>
      <w:r>
        <w:rPr>
          <w:rFonts w:ascii="Arial" w:eastAsia="Times New Roman" w:hAnsi="Arial" w:cs="Arial"/>
          <w:color w:val="000000"/>
          <w:sz w:val="21"/>
          <w:szCs w:val="21"/>
          <w:lang w:eastAsia="ru-RU"/>
        </w:rPr>
        <w:t xml:space="preserve">в газете «Веретенинский Вестник» и </w:t>
      </w:r>
      <w:r w:rsidRPr="00534DD0">
        <w:rPr>
          <w:rFonts w:ascii="Arial" w:eastAsia="Times New Roman" w:hAnsi="Arial" w:cs="Arial"/>
          <w:color w:val="000000"/>
          <w:sz w:val="21"/>
          <w:szCs w:val="21"/>
          <w:lang w:eastAsia="ru-RU"/>
        </w:rPr>
        <w:t xml:space="preserve">на официальном сайте </w:t>
      </w:r>
      <w:r>
        <w:rPr>
          <w:rFonts w:ascii="Arial" w:eastAsia="Times New Roman" w:hAnsi="Arial" w:cs="Arial"/>
          <w:color w:val="000000"/>
          <w:sz w:val="21"/>
          <w:szCs w:val="21"/>
          <w:lang w:eastAsia="ru-RU"/>
        </w:rPr>
        <w:t>Администрации Веретенинского сельсовета в сети Интернет.</w:t>
      </w:r>
      <w:r w:rsidRPr="00534DD0">
        <w:rPr>
          <w:rFonts w:ascii="Arial" w:eastAsia="Times New Roman" w:hAnsi="Arial" w:cs="Arial"/>
          <w:color w:val="000000"/>
          <w:sz w:val="21"/>
          <w:szCs w:val="21"/>
          <w:lang w:eastAsia="ru-RU"/>
        </w:rPr>
        <w:br/>
        <w:t>4. Контроль за выполнением настоящего постановления оставляю за собой.</w:t>
      </w:r>
    </w:p>
    <w:p w:rsidR="00534DD0" w:rsidRP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t> </w:t>
      </w:r>
    </w:p>
    <w:p w:rsid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br/>
      </w:r>
      <w:r>
        <w:rPr>
          <w:rFonts w:ascii="Arial" w:eastAsia="Times New Roman" w:hAnsi="Arial" w:cs="Arial"/>
          <w:color w:val="000000"/>
          <w:sz w:val="21"/>
          <w:szCs w:val="21"/>
          <w:lang w:eastAsia="ru-RU"/>
        </w:rPr>
        <w:t>Глава Веретенинского сельсовета</w:t>
      </w:r>
    </w:p>
    <w:p w:rsidR="00534DD0" w:rsidRP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Железногорского района                                                          Е.М. Косинова</w:t>
      </w:r>
    </w:p>
    <w:p w:rsidR="00534DD0" w:rsidRDefault="00534DD0" w:rsidP="00534DD0">
      <w:pPr>
        <w:shd w:val="clear" w:color="auto" w:fill="FFFFFF"/>
        <w:spacing w:after="150" w:line="240" w:lineRule="auto"/>
        <w:jc w:val="both"/>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t> </w:t>
      </w: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DB2535" w:rsidRPr="00534DD0" w:rsidRDefault="00DB2535" w:rsidP="00534DD0">
      <w:pPr>
        <w:shd w:val="clear" w:color="auto" w:fill="FFFFFF"/>
        <w:spacing w:after="150" w:line="240" w:lineRule="auto"/>
        <w:jc w:val="both"/>
        <w:rPr>
          <w:rFonts w:ascii="Arial" w:eastAsia="Times New Roman" w:hAnsi="Arial" w:cs="Arial"/>
          <w:color w:val="000000"/>
          <w:sz w:val="21"/>
          <w:szCs w:val="21"/>
          <w:lang w:eastAsia="ru-RU"/>
        </w:rPr>
      </w:pPr>
    </w:p>
    <w:p w:rsidR="00534DD0" w:rsidRPr="00534DD0" w:rsidRDefault="00534DD0" w:rsidP="00534DD0">
      <w:pPr>
        <w:shd w:val="clear" w:color="auto" w:fill="FFFFFF"/>
        <w:spacing w:after="150" w:line="240" w:lineRule="auto"/>
        <w:jc w:val="right"/>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lastRenderedPageBreak/>
        <w:t>Приложение </w:t>
      </w:r>
      <w:r w:rsidRPr="00534DD0">
        <w:rPr>
          <w:rFonts w:ascii="Arial" w:eastAsia="Times New Roman" w:hAnsi="Arial" w:cs="Arial"/>
          <w:color w:val="000000"/>
          <w:sz w:val="21"/>
          <w:szCs w:val="21"/>
          <w:lang w:eastAsia="ru-RU"/>
        </w:rPr>
        <w:br/>
        <w:t>к постановлению администрации </w:t>
      </w:r>
      <w:r w:rsidRPr="00534DD0">
        <w:rPr>
          <w:rFonts w:ascii="Arial" w:eastAsia="Times New Roman" w:hAnsi="Arial" w:cs="Arial"/>
          <w:color w:val="000000"/>
          <w:sz w:val="21"/>
          <w:szCs w:val="21"/>
          <w:lang w:eastAsia="ru-RU"/>
        </w:rPr>
        <w:br/>
        <w:t xml:space="preserve">№ </w:t>
      </w:r>
      <w:r w:rsidR="00DB2535">
        <w:rPr>
          <w:rFonts w:ascii="Arial" w:eastAsia="Times New Roman" w:hAnsi="Arial" w:cs="Arial"/>
          <w:color w:val="000000"/>
          <w:sz w:val="21"/>
          <w:szCs w:val="21"/>
          <w:lang w:eastAsia="ru-RU"/>
        </w:rPr>
        <w:t>81</w:t>
      </w:r>
      <w:r w:rsidRPr="00534DD0">
        <w:rPr>
          <w:rFonts w:ascii="Arial" w:eastAsia="Times New Roman" w:hAnsi="Arial" w:cs="Arial"/>
          <w:color w:val="000000"/>
          <w:sz w:val="21"/>
          <w:szCs w:val="21"/>
          <w:lang w:eastAsia="ru-RU"/>
        </w:rPr>
        <w:t xml:space="preserve"> от </w:t>
      </w:r>
      <w:r w:rsidR="00DB2535">
        <w:rPr>
          <w:rFonts w:ascii="Arial" w:eastAsia="Times New Roman" w:hAnsi="Arial" w:cs="Arial"/>
          <w:color w:val="000000"/>
          <w:sz w:val="21"/>
          <w:szCs w:val="21"/>
          <w:lang w:eastAsia="ru-RU"/>
        </w:rPr>
        <w:t>16.10.</w:t>
      </w:r>
      <w:r w:rsidRPr="00534DD0">
        <w:rPr>
          <w:rFonts w:ascii="Arial" w:eastAsia="Times New Roman" w:hAnsi="Arial" w:cs="Arial"/>
          <w:color w:val="000000"/>
          <w:sz w:val="21"/>
          <w:szCs w:val="21"/>
          <w:lang w:eastAsia="ru-RU"/>
        </w:rPr>
        <w:t xml:space="preserve"> 2017 г.</w:t>
      </w:r>
    </w:p>
    <w:p w:rsidR="00534DD0" w:rsidRPr="00534DD0" w:rsidRDefault="00534DD0" w:rsidP="00534DD0">
      <w:pPr>
        <w:shd w:val="clear" w:color="auto" w:fill="FFFFFF"/>
        <w:spacing w:after="150" w:line="240" w:lineRule="auto"/>
        <w:jc w:val="center"/>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br/>
      </w:r>
      <w:r w:rsidRPr="00534DD0">
        <w:rPr>
          <w:rFonts w:ascii="Arial" w:eastAsia="Times New Roman" w:hAnsi="Arial" w:cs="Arial"/>
          <w:b/>
          <w:bCs/>
          <w:color w:val="000000"/>
          <w:sz w:val="21"/>
          <w:szCs w:val="21"/>
          <w:lang w:eastAsia="ru-RU"/>
        </w:rPr>
        <w:t>Административный регламент по</w:t>
      </w:r>
      <w:r w:rsidRPr="00534DD0">
        <w:rPr>
          <w:rFonts w:ascii="Arial" w:eastAsia="Times New Roman" w:hAnsi="Arial" w:cs="Arial"/>
          <w:color w:val="000000"/>
          <w:sz w:val="21"/>
          <w:szCs w:val="21"/>
          <w:lang w:eastAsia="ru-RU"/>
        </w:rPr>
        <w:br/>
      </w:r>
      <w:r w:rsidRPr="00534DD0">
        <w:rPr>
          <w:rFonts w:ascii="Arial" w:eastAsia="Times New Roman" w:hAnsi="Arial" w:cs="Arial"/>
          <w:b/>
          <w:bCs/>
          <w:color w:val="000000"/>
          <w:sz w:val="21"/>
          <w:szCs w:val="21"/>
          <w:lang w:eastAsia="ru-RU"/>
        </w:rPr>
        <w:t>осуществлению муниципального контроля</w:t>
      </w:r>
      <w:r w:rsidRPr="00534DD0">
        <w:rPr>
          <w:rFonts w:ascii="Arial" w:eastAsia="Times New Roman" w:hAnsi="Arial" w:cs="Arial"/>
          <w:color w:val="000000"/>
          <w:sz w:val="21"/>
          <w:szCs w:val="21"/>
          <w:lang w:eastAsia="ru-RU"/>
        </w:rPr>
        <w:br/>
      </w:r>
      <w:r w:rsidRPr="00534DD0">
        <w:rPr>
          <w:rFonts w:ascii="Arial" w:eastAsia="Times New Roman" w:hAnsi="Arial" w:cs="Arial"/>
          <w:b/>
          <w:bCs/>
          <w:color w:val="000000"/>
          <w:sz w:val="21"/>
          <w:szCs w:val="21"/>
          <w:lang w:eastAsia="ru-RU"/>
        </w:rPr>
        <w:t>в области торговой деятельности</w:t>
      </w:r>
    </w:p>
    <w:p w:rsidR="00534DD0" w:rsidRPr="00534DD0" w:rsidRDefault="00534DD0" w:rsidP="00534DD0">
      <w:pPr>
        <w:shd w:val="clear" w:color="auto" w:fill="FFFFFF"/>
        <w:spacing w:after="150" w:line="240" w:lineRule="auto"/>
        <w:rPr>
          <w:rFonts w:ascii="Arial" w:eastAsia="Times New Roman" w:hAnsi="Arial" w:cs="Arial"/>
          <w:color w:val="000000"/>
          <w:sz w:val="21"/>
          <w:szCs w:val="21"/>
          <w:lang w:eastAsia="ru-RU"/>
        </w:rPr>
      </w:pPr>
      <w:r w:rsidRPr="00534DD0">
        <w:rPr>
          <w:rFonts w:ascii="Arial" w:eastAsia="Times New Roman" w:hAnsi="Arial" w:cs="Arial"/>
          <w:color w:val="000000"/>
          <w:sz w:val="21"/>
          <w:szCs w:val="21"/>
          <w:lang w:eastAsia="ru-RU"/>
        </w:rPr>
        <w:t>1. Общие положения</w:t>
      </w:r>
      <w:r w:rsidRPr="00534DD0">
        <w:rPr>
          <w:rFonts w:ascii="Arial" w:eastAsia="Times New Roman" w:hAnsi="Arial" w:cs="Arial"/>
          <w:color w:val="000000"/>
          <w:sz w:val="21"/>
          <w:szCs w:val="21"/>
          <w:lang w:eastAsia="ru-RU"/>
        </w:rPr>
        <w:br/>
        <w:t>1.1. Административный регламент по проведению проверок при осуществлении муниципального контроля в области торговой деятельности (далее – Административный регламент) разработан в целях повышения качества исполнения муниципальной функции по осуществлению муниципального контроля в области торговой деятельности (далее – Муниципальная функция) и определяет сроки и последовательность действий (административных процедур) при осуществлении муниципальной функции.</w:t>
      </w:r>
      <w:r w:rsidRPr="00534DD0">
        <w:rPr>
          <w:rFonts w:ascii="Arial" w:eastAsia="Times New Roman" w:hAnsi="Arial" w:cs="Arial"/>
          <w:color w:val="000000"/>
          <w:sz w:val="21"/>
          <w:szCs w:val="21"/>
          <w:lang w:eastAsia="ru-RU"/>
        </w:rPr>
        <w:br/>
        <w:t>1.2. Исполнение Муниципальной функции осуществляется в соответствии с:</w:t>
      </w:r>
      <w:r w:rsidRPr="00534DD0">
        <w:rPr>
          <w:rFonts w:ascii="Arial" w:eastAsia="Times New Roman" w:hAnsi="Arial" w:cs="Arial"/>
          <w:color w:val="000000"/>
          <w:sz w:val="21"/>
          <w:szCs w:val="21"/>
          <w:lang w:eastAsia="ru-RU"/>
        </w:rPr>
        <w:br/>
        <w:t>- Конституцией Российской Федерации;</w:t>
      </w:r>
      <w:r w:rsidRPr="00534DD0">
        <w:rPr>
          <w:rFonts w:ascii="Arial" w:eastAsia="Times New Roman" w:hAnsi="Arial" w:cs="Arial"/>
          <w:color w:val="000000"/>
          <w:sz w:val="21"/>
          <w:szCs w:val="21"/>
          <w:lang w:eastAsia="ru-RU"/>
        </w:rPr>
        <w:b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34DD0">
        <w:rPr>
          <w:rFonts w:ascii="Arial" w:eastAsia="Times New Roman" w:hAnsi="Arial" w:cs="Arial"/>
          <w:color w:val="000000"/>
          <w:sz w:val="21"/>
          <w:szCs w:val="21"/>
          <w:lang w:eastAsia="ru-RU"/>
        </w:rPr>
        <w:br/>
        <w:t>- Федеральным законом от 28.12.2009 № 381-ФЗ «Об основах государственного регулирования торговой деятельности в Российской Федерации»;</w:t>
      </w:r>
      <w:r w:rsidRPr="00534DD0">
        <w:rPr>
          <w:rFonts w:ascii="Arial" w:eastAsia="Times New Roman" w:hAnsi="Arial" w:cs="Arial"/>
          <w:color w:val="000000"/>
          <w:sz w:val="21"/>
          <w:szCs w:val="21"/>
          <w:lang w:eastAsia="ru-RU"/>
        </w:rPr>
        <w:br/>
        <w:t>- Федеральным законом от 22.11.1995 № 171-ФЗ «О государственном регулировании производства и оборота этилового спирта, алкогольной и спиртосодержащей продукции»;</w:t>
      </w:r>
      <w:r w:rsidRPr="00534DD0">
        <w:rPr>
          <w:rFonts w:ascii="Arial" w:eastAsia="Times New Roman" w:hAnsi="Arial" w:cs="Arial"/>
          <w:color w:val="000000"/>
          <w:sz w:val="21"/>
          <w:szCs w:val="21"/>
          <w:lang w:eastAsia="ru-RU"/>
        </w:rPr>
        <w:br/>
        <w:t>- Федеральным законом от 30.12.2006 № 271-ФЗ «О розничных рынках и о внесении изменений в Трудовой кодекс Российской Федерации»; </w:t>
      </w:r>
      <w:r w:rsidRPr="00534DD0">
        <w:rPr>
          <w:rFonts w:ascii="Arial" w:eastAsia="Times New Roman" w:hAnsi="Arial" w:cs="Arial"/>
          <w:color w:val="000000"/>
          <w:sz w:val="21"/>
          <w:szCs w:val="21"/>
          <w:lang w:eastAsia="ru-RU"/>
        </w:rPr>
        <w:br/>
        <w:t>1.3. Муниципальная функция исполняется администрацией</w:t>
      </w:r>
      <w:r>
        <w:rPr>
          <w:rFonts w:ascii="Arial" w:eastAsia="Times New Roman" w:hAnsi="Arial" w:cs="Arial"/>
          <w:color w:val="000000"/>
          <w:sz w:val="21"/>
          <w:szCs w:val="21"/>
          <w:lang w:eastAsia="ru-RU"/>
        </w:rPr>
        <w:t xml:space="preserve"> Веретенинского сельсовета </w:t>
      </w:r>
      <w:r w:rsidRPr="00534DD0">
        <w:rPr>
          <w:rFonts w:ascii="Arial" w:eastAsia="Times New Roman" w:hAnsi="Arial" w:cs="Arial"/>
          <w:color w:val="000000"/>
          <w:sz w:val="21"/>
          <w:szCs w:val="21"/>
          <w:lang w:eastAsia="ru-RU"/>
        </w:rPr>
        <w:t xml:space="preserve">в форме проверок соблюдения юридическими лицами и индивидуальными предпринимателями требований, установленных муниципальными правовыми актами. Проверки могут проводиться одним специалистом или коллегиально комиссией в составе двух и более специалистов, один из которых является председателем комиссии. Специалисты или состав комиссии, уполномоченные на проведение проверки, определяются распоряжением главы </w:t>
      </w:r>
      <w:r>
        <w:rPr>
          <w:rFonts w:ascii="Arial" w:eastAsia="Times New Roman" w:hAnsi="Arial" w:cs="Arial"/>
          <w:color w:val="000000"/>
          <w:sz w:val="21"/>
          <w:szCs w:val="21"/>
          <w:lang w:eastAsia="ru-RU"/>
        </w:rPr>
        <w:t>Веретенинского сельсовета.</w:t>
      </w:r>
      <w:r w:rsidRPr="00534DD0">
        <w:rPr>
          <w:rFonts w:ascii="Arial" w:eastAsia="Times New Roman" w:hAnsi="Arial" w:cs="Arial"/>
          <w:color w:val="000000"/>
          <w:sz w:val="21"/>
          <w:szCs w:val="21"/>
          <w:lang w:eastAsia="ru-RU"/>
        </w:rPr>
        <w:br/>
        <w:t xml:space="preserve">1.4. Проверке подлежат юридические лица и индивидуальные предприниматели, осуществляющие торговую деятельность на территории </w:t>
      </w:r>
      <w:r>
        <w:rPr>
          <w:rFonts w:ascii="Arial" w:eastAsia="Times New Roman" w:hAnsi="Arial" w:cs="Arial"/>
          <w:color w:val="000000"/>
          <w:sz w:val="21"/>
          <w:szCs w:val="21"/>
          <w:lang w:eastAsia="ru-RU"/>
        </w:rPr>
        <w:t>муниципального образования «Веретенинский сельсовет» Железногорского района Курской области.</w:t>
      </w:r>
      <w:r w:rsidRPr="00534DD0">
        <w:rPr>
          <w:rFonts w:ascii="Arial" w:eastAsia="Times New Roman" w:hAnsi="Arial" w:cs="Arial"/>
          <w:color w:val="000000"/>
          <w:sz w:val="21"/>
          <w:szCs w:val="21"/>
          <w:lang w:eastAsia="ru-RU"/>
        </w:rPr>
        <w:br/>
        <w:t>1.5. Проверки юридических лиц и индивидуальных предпринимателей при исполнении Муниципальной функции (далее - Проверка) могут быть плановыми и внеплановыми, документарными и выездными.</w:t>
      </w:r>
      <w:r w:rsidRPr="00534DD0">
        <w:rPr>
          <w:rFonts w:ascii="Arial" w:eastAsia="Times New Roman" w:hAnsi="Arial" w:cs="Arial"/>
          <w:color w:val="000000"/>
          <w:sz w:val="21"/>
          <w:szCs w:val="21"/>
          <w:lang w:eastAsia="ru-RU"/>
        </w:rPr>
        <w:br/>
        <w:t xml:space="preserve">1.6. Плановой Проверкой является мероприятие, включенное в ежегодный план, утверждаемый главой </w:t>
      </w:r>
      <w:r>
        <w:rPr>
          <w:rFonts w:ascii="Arial" w:eastAsia="Times New Roman" w:hAnsi="Arial" w:cs="Arial"/>
          <w:color w:val="000000"/>
          <w:sz w:val="21"/>
          <w:szCs w:val="21"/>
          <w:lang w:eastAsia="ru-RU"/>
        </w:rPr>
        <w:t>Веретенинского сельсовета.</w:t>
      </w:r>
      <w:r w:rsidRPr="00534DD0">
        <w:rPr>
          <w:rFonts w:ascii="Arial" w:eastAsia="Times New Roman" w:hAnsi="Arial" w:cs="Arial"/>
          <w:color w:val="000000"/>
          <w:sz w:val="21"/>
          <w:szCs w:val="21"/>
          <w:lang w:eastAsia="ru-RU"/>
        </w:rPr>
        <w:t> </w:t>
      </w:r>
      <w:r w:rsidRPr="00534DD0">
        <w:rPr>
          <w:rFonts w:ascii="Arial" w:eastAsia="Times New Roman" w:hAnsi="Arial" w:cs="Arial"/>
          <w:color w:val="000000"/>
          <w:sz w:val="21"/>
          <w:szCs w:val="21"/>
          <w:lang w:eastAsia="ru-RU"/>
        </w:rPr>
        <w:br/>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Плановая Проверка проводится не чаще, чем один раз в три года.</w:t>
      </w:r>
      <w:r w:rsidRPr="00534DD0">
        <w:rPr>
          <w:rFonts w:ascii="Arial" w:eastAsia="Times New Roman" w:hAnsi="Arial" w:cs="Arial"/>
          <w:color w:val="000000"/>
          <w:sz w:val="21"/>
          <w:szCs w:val="21"/>
          <w:lang w:eastAsia="ru-RU"/>
        </w:rPr>
        <w:br/>
        <w:t>1.7. Проверка, не включенная в план, является внеплановой.</w:t>
      </w:r>
      <w:r w:rsidRPr="00534DD0">
        <w:rPr>
          <w:rFonts w:ascii="Arial" w:eastAsia="Times New Roman" w:hAnsi="Arial" w:cs="Arial"/>
          <w:color w:val="000000"/>
          <w:sz w:val="21"/>
          <w:szCs w:val="21"/>
          <w:lang w:eastAsia="ru-RU"/>
        </w:rPr>
        <w:br/>
        <w:t>Предметом внеплановой Проверки является не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534DD0">
        <w:rPr>
          <w:rFonts w:ascii="Arial" w:eastAsia="Times New Roman" w:hAnsi="Arial" w:cs="Arial"/>
          <w:color w:val="000000"/>
          <w:sz w:val="21"/>
          <w:szCs w:val="21"/>
          <w:lang w:eastAsia="ru-RU"/>
        </w:rPr>
        <w:br/>
        <w:t>Внеплановая Проверка проводятся при наличии одного из следующих оснований:</w:t>
      </w:r>
      <w:r w:rsidRPr="00534DD0">
        <w:rPr>
          <w:rFonts w:ascii="Arial" w:eastAsia="Times New Roman" w:hAnsi="Arial" w:cs="Arial"/>
          <w:color w:val="000000"/>
          <w:sz w:val="21"/>
          <w:szCs w:val="21"/>
          <w:lang w:eastAsia="ru-RU"/>
        </w:rPr>
        <w:br/>
        <w:t>1) истечения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r w:rsidRPr="00534DD0">
        <w:rPr>
          <w:rFonts w:ascii="Arial" w:eastAsia="Times New Roman" w:hAnsi="Arial" w:cs="Arial"/>
          <w:color w:val="000000"/>
          <w:sz w:val="21"/>
          <w:szCs w:val="21"/>
          <w:lang w:eastAsia="ru-RU"/>
        </w:rPr>
        <w:br/>
      </w:r>
      <w:r w:rsidRPr="00534DD0">
        <w:rPr>
          <w:rFonts w:ascii="Arial" w:eastAsia="Times New Roman" w:hAnsi="Arial" w:cs="Arial"/>
          <w:color w:val="000000"/>
          <w:sz w:val="21"/>
          <w:szCs w:val="21"/>
          <w:lang w:eastAsia="ru-RU"/>
        </w:rPr>
        <w:lastRenderedPageBreak/>
        <w:t>2) поступления в администрацию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фактах:</w:t>
      </w:r>
      <w:r w:rsidRPr="00534DD0">
        <w:rPr>
          <w:rFonts w:ascii="Arial" w:eastAsia="Times New Roman" w:hAnsi="Arial" w:cs="Arial"/>
          <w:color w:val="000000"/>
          <w:sz w:val="21"/>
          <w:szCs w:val="21"/>
          <w:lang w:eastAsia="ru-RU"/>
        </w:rPr>
        <w:br/>
        <w:t>а)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r w:rsidRPr="00534DD0">
        <w:rPr>
          <w:rFonts w:ascii="Arial" w:eastAsia="Times New Roman" w:hAnsi="Arial" w:cs="Arial"/>
          <w:color w:val="000000"/>
          <w:sz w:val="21"/>
          <w:szCs w:val="21"/>
          <w:lang w:eastAsia="ru-RU"/>
        </w:rPr>
        <w:br/>
        <w:t>б)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534DD0">
        <w:rPr>
          <w:rFonts w:ascii="Arial" w:eastAsia="Times New Roman" w:hAnsi="Arial" w:cs="Arial"/>
          <w:color w:val="000000"/>
          <w:sz w:val="21"/>
          <w:szCs w:val="21"/>
          <w:lang w:eastAsia="ru-RU"/>
        </w:rPr>
        <w:br/>
        <w:t>в) нарушения прав потребителей (в случае обращения граждан, права которых нарушены).</w:t>
      </w:r>
      <w:r w:rsidRPr="00534DD0">
        <w:rPr>
          <w:rFonts w:ascii="Arial" w:eastAsia="Times New Roman" w:hAnsi="Arial" w:cs="Arial"/>
          <w:color w:val="000000"/>
          <w:sz w:val="21"/>
          <w:szCs w:val="21"/>
          <w:lang w:eastAsia="ru-RU"/>
        </w:rPr>
        <w:br/>
        <w:t>Обращения, не позволяющие установить лицо, обратившееся в администрацию, не могут служить основанием для проведения внеплановой Проверки.</w:t>
      </w:r>
      <w:r w:rsidRPr="00534DD0">
        <w:rPr>
          <w:rFonts w:ascii="Arial" w:eastAsia="Times New Roman" w:hAnsi="Arial" w:cs="Arial"/>
          <w:color w:val="000000"/>
          <w:sz w:val="21"/>
          <w:szCs w:val="21"/>
          <w:lang w:eastAsia="ru-RU"/>
        </w:rPr>
        <w:br/>
        <w:t>1.8. Проведение Проверки осуществляется силами и средствами администрации.</w:t>
      </w:r>
      <w:r w:rsidRPr="00534DD0">
        <w:rPr>
          <w:rFonts w:ascii="Arial" w:eastAsia="Times New Roman" w:hAnsi="Arial" w:cs="Arial"/>
          <w:color w:val="000000"/>
          <w:sz w:val="21"/>
          <w:szCs w:val="21"/>
          <w:lang w:eastAsia="ru-RU"/>
        </w:rPr>
        <w:br/>
        <w:t>Использование в процессе проведения Проверки материально-технических ресурсов, имущества, финансовых и иных средств проверяемых юридических лиц и индивидуальных предпринимателей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средств связи (при наличии возможности) при проведении Проверки.</w:t>
      </w:r>
      <w:r w:rsidRPr="00534DD0">
        <w:rPr>
          <w:rFonts w:ascii="Arial" w:eastAsia="Times New Roman" w:hAnsi="Arial" w:cs="Arial"/>
          <w:color w:val="000000"/>
          <w:sz w:val="21"/>
          <w:szCs w:val="21"/>
          <w:lang w:eastAsia="ru-RU"/>
        </w:rPr>
        <w:br/>
        <w:t>1.9. При выявлении в результате проведения Проверки нарушений юридическими лицами и индивидуальными предпринимателями установленных муниципальными правовыми актами требований специалисты администрации в пределах полномочий, предусмотренных законодательством, принимают меры по устранению выявленных нарушений, их предупреждению, а также меры по привлечению лиц, допустивших нарушения, к ответственности.</w:t>
      </w:r>
      <w:r w:rsidRPr="00534DD0">
        <w:rPr>
          <w:rFonts w:ascii="Arial" w:eastAsia="Times New Roman" w:hAnsi="Arial" w:cs="Arial"/>
          <w:color w:val="000000"/>
          <w:sz w:val="21"/>
          <w:szCs w:val="21"/>
          <w:lang w:eastAsia="ru-RU"/>
        </w:rPr>
        <w:br/>
        <w:t>2. Административные процедуры</w:t>
      </w:r>
      <w:r w:rsidRPr="00534DD0">
        <w:rPr>
          <w:rFonts w:ascii="Arial" w:eastAsia="Times New Roman" w:hAnsi="Arial" w:cs="Arial"/>
          <w:color w:val="000000"/>
          <w:sz w:val="21"/>
          <w:szCs w:val="21"/>
          <w:lang w:eastAsia="ru-RU"/>
        </w:rPr>
        <w:br/>
      </w:r>
      <w:r w:rsidRPr="00534DD0">
        <w:rPr>
          <w:rFonts w:ascii="Arial" w:eastAsia="Times New Roman" w:hAnsi="Arial" w:cs="Arial"/>
          <w:color w:val="000000"/>
          <w:sz w:val="21"/>
          <w:szCs w:val="21"/>
          <w:lang w:eastAsia="ru-RU"/>
        </w:rPr>
        <w:br/>
        <w:t>2.1. Последовательность действий при испол</w:t>
      </w:r>
      <w:r>
        <w:rPr>
          <w:rFonts w:ascii="Arial" w:eastAsia="Times New Roman" w:hAnsi="Arial" w:cs="Arial"/>
          <w:color w:val="000000"/>
          <w:sz w:val="21"/>
          <w:szCs w:val="21"/>
          <w:lang w:eastAsia="ru-RU"/>
        </w:rPr>
        <w:t>нении Муниципальной функции про</w:t>
      </w:r>
      <w:r w:rsidRPr="00534DD0">
        <w:rPr>
          <w:rFonts w:ascii="Arial" w:eastAsia="Times New Roman" w:hAnsi="Arial" w:cs="Arial"/>
          <w:color w:val="000000"/>
          <w:sz w:val="21"/>
          <w:szCs w:val="21"/>
          <w:lang w:eastAsia="ru-RU"/>
        </w:rPr>
        <w:t>изводится в соответствии с приложением к настоящему Административному регламенту.</w:t>
      </w:r>
      <w:r w:rsidRPr="00534DD0">
        <w:rPr>
          <w:rFonts w:ascii="Arial" w:eastAsia="Times New Roman" w:hAnsi="Arial" w:cs="Arial"/>
          <w:color w:val="000000"/>
          <w:sz w:val="21"/>
          <w:szCs w:val="21"/>
          <w:lang w:eastAsia="ru-RU"/>
        </w:rPr>
        <w:br/>
        <w:t>2.2. Мероприятия по контролю включают в себя:</w:t>
      </w:r>
      <w:r w:rsidRPr="00534DD0">
        <w:rPr>
          <w:rFonts w:ascii="Arial" w:eastAsia="Times New Roman" w:hAnsi="Arial" w:cs="Arial"/>
          <w:color w:val="000000"/>
          <w:sz w:val="21"/>
          <w:szCs w:val="21"/>
          <w:lang w:eastAsia="ru-RU"/>
        </w:rPr>
        <w:br/>
        <w:t>- проведение Проверки по вопросам, отнесенным к компетенции администрации;</w:t>
      </w:r>
      <w:r w:rsidRPr="00534DD0">
        <w:rPr>
          <w:rFonts w:ascii="Arial" w:eastAsia="Times New Roman" w:hAnsi="Arial" w:cs="Arial"/>
          <w:color w:val="000000"/>
          <w:sz w:val="21"/>
          <w:szCs w:val="21"/>
          <w:lang w:eastAsia="ru-RU"/>
        </w:rPr>
        <w:br/>
        <w:t>- принятие по результатам проведенной Проверки мер, предусмотренных законодательством.</w:t>
      </w:r>
      <w:r w:rsidRPr="00534DD0">
        <w:rPr>
          <w:rFonts w:ascii="Arial" w:eastAsia="Times New Roman" w:hAnsi="Arial" w:cs="Arial"/>
          <w:color w:val="000000"/>
          <w:sz w:val="21"/>
          <w:szCs w:val="21"/>
          <w:lang w:eastAsia="ru-RU"/>
        </w:rPr>
        <w:br/>
        <w:t>2.3. Проведение Проверки включает в себя следующие административные процедуры:</w:t>
      </w:r>
      <w:r w:rsidRPr="00534DD0">
        <w:rPr>
          <w:rFonts w:ascii="Arial" w:eastAsia="Times New Roman" w:hAnsi="Arial" w:cs="Arial"/>
          <w:color w:val="000000"/>
          <w:sz w:val="21"/>
          <w:szCs w:val="21"/>
          <w:lang w:eastAsia="ru-RU"/>
        </w:rPr>
        <w:br/>
        <w:t>- принятие решения о проведении Проверки;</w:t>
      </w:r>
      <w:r w:rsidRPr="00534DD0">
        <w:rPr>
          <w:rFonts w:ascii="Arial" w:eastAsia="Times New Roman" w:hAnsi="Arial" w:cs="Arial"/>
          <w:color w:val="000000"/>
          <w:sz w:val="21"/>
          <w:szCs w:val="21"/>
          <w:lang w:eastAsia="ru-RU"/>
        </w:rPr>
        <w:br/>
        <w:t>- подготовка к Проверке;</w:t>
      </w:r>
      <w:r w:rsidRPr="00534DD0">
        <w:rPr>
          <w:rFonts w:ascii="Arial" w:eastAsia="Times New Roman" w:hAnsi="Arial" w:cs="Arial"/>
          <w:color w:val="000000"/>
          <w:sz w:val="21"/>
          <w:szCs w:val="21"/>
          <w:lang w:eastAsia="ru-RU"/>
        </w:rPr>
        <w:br/>
        <w:t>- осуществление Проверки;</w:t>
      </w:r>
      <w:r w:rsidRPr="00534DD0">
        <w:rPr>
          <w:rFonts w:ascii="Arial" w:eastAsia="Times New Roman" w:hAnsi="Arial" w:cs="Arial"/>
          <w:color w:val="000000"/>
          <w:sz w:val="21"/>
          <w:szCs w:val="21"/>
          <w:lang w:eastAsia="ru-RU"/>
        </w:rPr>
        <w:br/>
        <w:t>- подготовка акта по результатам проведенной Проверки, ознакомление с н</w:t>
      </w:r>
      <w:r>
        <w:rPr>
          <w:rFonts w:ascii="Arial" w:eastAsia="Times New Roman" w:hAnsi="Arial" w:cs="Arial"/>
          <w:color w:val="000000"/>
          <w:sz w:val="21"/>
          <w:szCs w:val="21"/>
          <w:lang w:eastAsia="ru-RU"/>
        </w:rPr>
        <w:t>им пред</w:t>
      </w:r>
      <w:r w:rsidRPr="00534DD0">
        <w:rPr>
          <w:rFonts w:ascii="Arial" w:eastAsia="Times New Roman" w:hAnsi="Arial" w:cs="Arial"/>
          <w:color w:val="000000"/>
          <w:sz w:val="21"/>
          <w:szCs w:val="21"/>
          <w:lang w:eastAsia="ru-RU"/>
        </w:rPr>
        <w:t>ставителя юридического лица и индивидуального предпринимателя, в отношении которого проводилась Проверка;</w:t>
      </w:r>
      <w:r w:rsidRPr="00534DD0">
        <w:rPr>
          <w:rFonts w:ascii="Arial" w:eastAsia="Times New Roman" w:hAnsi="Arial" w:cs="Arial"/>
          <w:color w:val="000000"/>
          <w:sz w:val="21"/>
          <w:szCs w:val="21"/>
          <w:lang w:eastAsia="ru-RU"/>
        </w:rPr>
        <w:br/>
        <w:t>- принятие предусмотренных законодательством мер при выявлении нарушений.</w:t>
      </w:r>
      <w:r w:rsidRPr="00534DD0">
        <w:rPr>
          <w:rFonts w:ascii="Arial" w:eastAsia="Times New Roman" w:hAnsi="Arial" w:cs="Arial"/>
          <w:color w:val="000000"/>
          <w:sz w:val="21"/>
          <w:szCs w:val="21"/>
          <w:lang w:eastAsia="ru-RU"/>
        </w:rPr>
        <w:br/>
        <w:t>2.3.1. Основаниями для проведения Проверки являются:</w:t>
      </w:r>
      <w:r w:rsidRPr="00534DD0">
        <w:rPr>
          <w:rFonts w:ascii="Arial" w:eastAsia="Times New Roman" w:hAnsi="Arial" w:cs="Arial"/>
          <w:color w:val="000000"/>
          <w:sz w:val="21"/>
          <w:szCs w:val="21"/>
          <w:lang w:eastAsia="ru-RU"/>
        </w:rPr>
        <w:br/>
        <w:t>- утвержденный на соответствующий год план Проверок;</w:t>
      </w:r>
      <w:r w:rsidRPr="00534DD0">
        <w:rPr>
          <w:rFonts w:ascii="Arial" w:eastAsia="Times New Roman" w:hAnsi="Arial" w:cs="Arial"/>
          <w:color w:val="000000"/>
          <w:sz w:val="21"/>
          <w:szCs w:val="21"/>
          <w:lang w:eastAsia="ru-RU"/>
        </w:rPr>
        <w:br/>
        <w:t>- наличие оснований для проведения внеплановой Проверки.</w:t>
      </w:r>
      <w:r w:rsidRPr="00534DD0">
        <w:rPr>
          <w:rFonts w:ascii="Arial" w:eastAsia="Times New Roman" w:hAnsi="Arial" w:cs="Arial"/>
          <w:color w:val="000000"/>
          <w:sz w:val="21"/>
          <w:szCs w:val="21"/>
          <w:lang w:eastAsia="ru-RU"/>
        </w:rPr>
        <w:br/>
        <w:t>При наличии оснований глава администрации разрабатывает в течение одного дня проект распоряжения администрации сельского поселения Октябрьский сельсовет» о проведении Проверки (далее - Распоряжение) и подписывает его.</w:t>
      </w:r>
      <w:r w:rsidRPr="00534DD0">
        <w:rPr>
          <w:rFonts w:ascii="Arial" w:eastAsia="Times New Roman" w:hAnsi="Arial" w:cs="Arial"/>
          <w:color w:val="000000"/>
          <w:sz w:val="21"/>
          <w:szCs w:val="21"/>
          <w:lang w:eastAsia="ru-RU"/>
        </w:rPr>
        <w:br/>
        <w:t>2.3.2. Основанием для подготовки к Проверке является подписание Распоряжения о проведении Проверки.</w:t>
      </w:r>
      <w:r w:rsidRPr="00534DD0">
        <w:rPr>
          <w:rFonts w:ascii="Arial" w:eastAsia="Times New Roman" w:hAnsi="Arial" w:cs="Arial"/>
          <w:color w:val="000000"/>
          <w:sz w:val="21"/>
          <w:szCs w:val="21"/>
          <w:lang w:eastAsia="ru-RU"/>
        </w:rPr>
        <w:br/>
        <w:t>При проведении Проверки комиссией председатель комиссии информирует членов комиссии о целях, основных задачах Проверки, порядке и сроках ее проведения, проводит инструктаж членов комиссии.</w:t>
      </w:r>
      <w:r w:rsidRPr="00534DD0">
        <w:rPr>
          <w:rFonts w:ascii="Arial" w:eastAsia="Times New Roman" w:hAnsi="Arial" w:cs="Arial"/>
          <w:color w:val="000000"/>
          <w:sz w:val="21"/>
          <w:szCs w:val="21"/>
          <w:lang w:eastAsia="ru-RU"/>
        </w:rPr>
        <w:br/>
        <w:t>При проведении Проверки одним специалистом, его информирование о целях, основных задачах Проверки, порядке и сроках ее проведения, а также инструктаж проводит глава администрации.</w:t>
      </w:r>
      <w:r w:rsidRPr="00534DD0">
        <w:rPr>
          <w:rFonts w:ascii="Arial" w:eastAsia="Times New Roman" w:hAnsi="Arial" w:cs="Arial"/>
          <w:color w:val="000000"/>
          <w:sz w:val="21"/>
          <w:szCs w:val="21"/>
          <w:lang w:eastAsia="ru-RU"/>
        </w:rPr>
        <w:br/>
        <w:t>2.3.3. О проведении плановой Проверки юридические лица и индивидуальные предприниматели уведомляются администрацией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r w:rsidRPr="00534DD0">
        <w:rPr>
          <w:rFonts w:ascii="Arial" w:eastAsia="Times New Roman" w:hAnsi="Arial" w:cs="Arial"/>
          <w:color w:val="000000"/>
          <w:sz w:val="21"/>
          <w:szCs w:val="21"/>
          <w:lang w:eastAsia="ru-RU"/>
        </w:rPr>
        <w:br/>
        <w:t>О проведении внеплановой выездной Проверки</w:t>
      </w:r>
      <w:r>
        <w:rPr>
          <w:rFonts w:ascii="Arial" w:eastAsia="Times New Roman" w:hAnsi="Arial" w:cs="Arial"/>
          <w:color w:val="000000"/>
          <w:sz w:val="21"/>
          <w:szCs w:val="21"/>
          <w:lang w:eastAsia="ru-RU"/>
        </w:rPr>
        <w:t>, за исключением внеплановой вы</w:t>
      </w:r>
      <w:r w:rsidRPr="00534DD0">
        <w:rPr>
          <w:rFonts w:ascii="Arial" w:eastAsia="Times New Roman" w:hAnsi="Arial" w:cs="Arial"/>
          <w:color w:val="000000"/>
          <w:sz w:val="21"/>
          <w:szCs w:val="21"/>
          <w:lang w:eastAsia="ru-RU"/>
        </w:rPr>
        <w:t xml:space="preserve">ездной </w:t>
      </w:r>
      <w:r w:rsidRPr="00534DD0">
        <w:rPr>
          <w:rFonts w:ascii="Arial" w:eastAsia="Times New Roman" w:hAnsi="Arial" w:cs="Arial"/>
          <w:color w:val="000000"/>
          <w:sz w:val="21"/>
          <w:szCs w:val="21"/>
          <w:lang w:eastAsia="ru-RU"/>
        </w:rPr>
        <w:lastRenderedPageBreak/>
        <w:t>Проверки, основания, проведения которой указаны в пункте 2 части 2 статьи 10 Федерального закона от 26.12.2008 № 294-ФЗ, юридические лица и индивидуальные предприниматели уведомляются администрацией не менее, чем за двадцать четыре часа до начала ее проведения любым доступным способом.</w:t>
      </w:r>
      <w:r w:rsidRPr="00534DD0">
        <w:rPr>
          <w:rFonts w:ascii="Arial" w:eastAsia="Times New Roman" w:hAnsi="Arial" w:cs="Arial"/>
          <w:color w:val="000000"/>
          <w:sz w:val="21"/>
          <w:szCs w:val="21"/>
          <w:lang w:eastAsia="ru-RU"/>
        </w:rPr>
        <w:br/>
        <w:t>2.3.4. Максимальный срок проведения каждой из указанных проверок не может превышать двадцать рабочих дней.</w:t>
      </w:r>
      <w:r w:rsidRPr="00534DD0">
        <w:rPr>
          <w:rFonts w:ascii="Arial" w:eastAsia="Times New Roman" w:hAnsi="Arial" w:cs="Arial"/>
          <w:color w:val="000000"/>
          <w:sz w:val="21"/>
          <w:szCs w:val="21"/>
          <w:lang w:eastAsia="ru-RU"/>
        </w:rPr>
        <w:b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r w:rsidRPr="00534DD0">
        <w:rPr>
          <w:rFonts w:ascii="Arial" w:eastAsia="Times New Roman" w:hAnsi="Arial" w:cs="Arial"/>
          <w:color w:val="000000"/>
          <w:sz w:val="21"/>
          <w:szCs w:val="21"/>
          <w:lang w:eastAsia="ru-RU"/>
        </w:rPr>
        <w:b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r w:rsidRPr="00534DD0">
        <w:rPr>
          <w:rFonts w:ascii="Arial" w:eastAsia="Times New Roman" w:hAnsi="Arial" w:cs="Arial"/>
          <w:color w:val="000000"/>
          <w:sz w:val="21"/>
          <w:szCs w:val="21"/>
          <w:lang w:eastAsia="ru-RU"/>
        </w:rPr>
        <w:br/>
        <w:t>2.3.5. Документарная проверка проводится по месту нахождения администрации.</w:t>
      </w:r>
      <w:r w:rsidRPr="00534DD0">
        <w:rPr>
          <w:rFonts w:ascii="Arial" w:eastAsia="Times New Roman" w:hAnsi="Arial" w:cs="Arial"/>
          <w:color w:val="000000"/>
          <w:sz w:val="21"/>
          <w:szCs w:val="21"/>
          <w:lang w:eastAsia="ru-RU"/>
        </w:rPr>
        <w:br/>
        <w:t>В процессе проведения документарной Проверки лицом, уполномоченным на проведение Проверки, в первую очередь рассматриваются документы, имеющиеся в распоряжении администрации.</w:t>
      </w:r>
      <w:r w:rsidRPr="00534DD0">
        <w:rPr>
          <w:rFonts w:ascii="Arial" w:eastAsia="Times New Roman" w:hAnsi="Arial" w:cs="Arial"/>
          <w:color w:val="000000"/>
          <w:sz w:val="21"/>
          <w:szCs w:val="21"/>
          <w:lang w:eastAsia="ru-RU"/>
        </w:rPr>
        <w:br/>
        <w:t>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требований, установленных муниципальными правовыми актами, администрация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w:t>
      </w:r>
      <w:r w:rsidRPr="00534DD0">
        <w:rPr>
          <w:rFonts w:ascii="Arial" w:eastAsia="Times New Roman" w:hAnsi="Arial" w:cs="Arial"/>
          <w:color w:val="000000"/>
          <w:sz w:val="21"/>
          <w:szCs w:val="21"/>
          <w:lang w:eastAsia="ru-RU"/>
        </w:rPr>
        <w:b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r w:rsidRPr="00534DD0">
        <w:rPr>
          <w:rFonts w:ascii="Arial" w:eastAsia="Times New Roman" w:hAnsi="Arial" w:cs="Arial"/>
          <w:color w:val="000000"/>
          <w:sz w:val="21"/>
          <w:szCs w:val="21"/>
          <w:lang w:eastAsia="ru-RU"/>
        </w:rPr>
        <w:br/>
        <w:t>При проведении документарной Проверки уполномоченные лица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r w:rsidRPr="00534DD0">
        <w:rPr>
          <w:rFonts w:ascii="Arial" w:eastAsia="Times New Roman" w:hAnsi="Arial" w:cs="Arial"/>
          <w:color w:val="000000"/>
          <w:sz w:val="21"/>
          <w:szCs w:val="21"/>
          <w:lang w:eastAsia="ru-RU"/>
        </w:rPr>
        <w:br/>
        <w:t>2.3.6.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законодательства без про-ведения соответствующих мероприятий по контролю.</w:t>
      </w:r>
      <w:r w:rsidRPr="00534DD0">
        <w:rPr>
          <w:rFonts w:ascii="Arial" w:eastAsia="Times New Roman" w:hAnsi="Arial" w:cs="Arial"/>
          <w:color w:val="000000"/>
          <w:sz w:val="21"/>
          <w:szCs w:val="21"/>
          <w:lang w:eastAsia="ru-RU"/>
        </w:rPr>
        <w:br/>
        <w:t>Выездная Проверка начинается с предъявления служебного удостоверения муниципального служащего,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r w:rsidRPr="00534DD0">
        <w:rPr>
          <w:rFonts w:ascii="Arial" w:eastAsia="Times New Roman" w:hAnsi="Arial" w:cs="Arial"/>
          <w:color w:val="000000"/>
          <w:sz w:val="21"/>
          <w:szCs w:val="21"/>
          <w:lang w:eastAsia="ru-RU"/>
        </w:rPr>
        <w:b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лиц администрации, проводящих выездную Проверку,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r w:rsidRPr="00534DD0">
        <w:rPr>
          <w:rFonts w:ascii="Arial" w:eastAsia="Times New Roman" w:hAnsi="Arial" w:cs="Arial"/>
          <w:color w:val="000000"/>
          <w:sz w:val="21"/>
          <w:szCs w:val="21"/>
          <w:lang w:eastAsia="ru-RU"/>
        </w:rPr>
        <w:br/>
        <w:t>2.3.7. По результатам Проверки лицом, проводившим Проверку составляется акт Проверки.</w:t>
      </w:r>
      <w:r w:rsidRPr="00534DD0">
        <w:rPr>
          <w:rFonts w:ascii="Arial" w:eastAsia="Times New Roman" w:hAnsi="Arial" w:cs="Arial"/>
          <w:color w:val="000000"/>
          <w:sz w:val="21"/>
          <w:szCs w:val="21"/>
          <w:lang w:eastAsia="ru-RU"/>
        </w:rPr>
        <w:br/>
        <w:t>Акт Проверки оформляется на бумажном носителе в двух экземплярах. Акт Проверки состоит из вводной и основной частей.</w:t>
      </w:r>
      <w:r w:rsidRPr="00534DD0">
        <w:rPr>
          <w:rFonts w:ascii="Arial" w:eastAsia="Times New Roman" w:hAnsi="Arial" w:cs="Arial"/>
          <w:color w:val="000000"/>
          <w:sz w:val="21"/>
          <w:szCs w:val="21"/>
          <w:lang w:eastAsia="ru-RU"/>
        </w:rPr>
        <w:br/>
        <w:t>В вводной части акта Проверки указываются:</w:t>
      </w:r>
      <w:r w:rsidRPr="00534DD0">
        <w:rPr>
          <w:rFonts w:ascii="Arial" w:eastAsia="Times New Roman" w:hAnsi="Arial" w:cs="Arial"/>
          <w:color w:val="000000"/>
          <w:sz w:val="21"/>
          <w:szCs w:val="21"/>
          <w:lang w:eastAsia="ru-RU"/>
        </w:rPr>
        <w:br/>
        <w:t>- дата, время и место составления акта Проверки;</w:t>
      </w:r>
      <w:r w:rsidRPr="00534DD0">
        <w:rPr>
          <w:rFonts w:ascii="Arial" w:eastAsia="Times New Roman" w:hAnsi="Arial" w:cs="Arial"/>
          <w:color w:val="000000"/>
          <w:sz w:val="21"/>
          <w:szCs w:val="21"/>
          <w:lang w:eastAsia="ru-RU"/>
        </w:rPr>
        <w:br/>
        <w:t>- наименование органа муниципального контроля, проводившего Проверку;</w:t>
      </w:r>
      <w:r w:rsidRPr="00534DD0">
        <w:rPr>
          <w:rFonts w:ascii="Arial" w:eastAsia="Times New Roman" w:hAnsi="Arial" w:cs="Arial"/>
          <w:color w:val="000000"/>
          <w:sz w:val="21"/>
          <w:szCs w:val="21"/>
          <w:lang w:eastAsia="ru-RU"/>
        </w:rPr>
        <w:br/>
        <w:t>- дата и номер Распоряжения главы администрации, на основании которого проводилась Проверка;</w:t>
      </w:r>
      <w:r w:rsidRPr="00534DD0">
        <w:rPr>
          <w:rFonts w:ascii="Arial" w:eastAsia="Times New Roman" w:hAnsi="Arial" w:cs="Arial"/>
          <w:color w:val="000000"/>
          <w:sz w:val="21"/>
          <w:szCs w:val="21"/>
          <w:lang w:eastAsia="ru-RU"/>
        </w:rPr>
        <w:br/>
        <w:t>- фамилии, имена, отчества и должности должностного лица или должностных лиц, про-водивших Проверку (членов комиссии, с обязательным указанием председателя комиссии);</w:t>
      </w:r>
      <w:r w:rsidRPr="00534DD0">
        <w:rPr>
          <w:rFonts w:ascii="Arial" w:eastAsia="Times New Roman" w:hAnsi="Arial" w:cs="Arial"/>
          <w:color w:val="000000"/>
          <w:sz w:val="21"/>
          <w:szCs w:val="21"/>
          <w:lang w:eastAsia="ru-RU"/>
        </w:rPr>
        <w:b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w:t>
      </w:r>
      <w:r w:rsidRPr="00534DD0">
        <w:rPr>
          <w:rFonts w:ascii="Arial" w:eastAsia="Times New Roman" w:hAnsi="Arial" w:cs="Arial"/>
          <w:color w:val="000000"/>
          <w:sz w:val="21"/>
          <w:szCs w:val="21"/>
          <w:lang w:eastAsia="ru-RU"/>
        </w:rPr>
        <w:lastRenderedPageBreak/>
        <w:t>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r w:rsidRPr="00534DD0">
        <w:rPr>
          <w:rFonts w:ascii="Arial" w:eastAsia="Times New Roman" w:hAnsi="Arial" w:cs="Arial"/>
          <w:color w:val="000000"/>
          <w:sz w:val="21"/>
          <w:szCs w:val="21"/>
          <w:lang w:eastAsia="ru-RU"/>
        </w:rPr>
        <w:br/>
        <w:t>- дата, время, продолжительность и место проведения Проверки.</w:t>
      </w:r>
      <w:r w:rsidRPr="00534DD0">
        <w:rPr>
          <w:rFonts w:ascii="Arial" w:eastAsia="Times New Roman" w:hAnsi="Arial" w:cs="Arial"/>
          <w:color w:val="000000"/>
          <w:sz w:val="21"/>
          <w:szCs w:val="21"/>
          <w:lang w:eastAsia="ru-RU"/>
        </w:rPr>
        <w:br/>
        <w:t>Основная часть акта Проверки содержит:</w:t>
      </w:r>
      <w:r w:rsidRPr="00534DD0">
        <w:rPr>
          <w:rFonts w:ascii="Arial" w:eastAsia="Times New Roman" w:hAnsi="Arial" w:cs="Arial"/>
          <w:color w:val="000000"/>
          <w:sz w:val="21"/>
          <w:szCs w:val="21"/>
          <w:lang w:eastAsia="ru-RU"/>
        </w:rPr>
        <w:br/>
        <w:t>-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r w:rsidRPr="00534DD0">
        <w:rPr>
          <w:rFonts w:ascii="Arial" w:eastAsia="Times New Roman" w:hAnsi="Arial" w:cs="Arial"/>
          <w:color w:val="000000"/>
          <w:sz w:val="21"/>
          <w:szCs w:val="21"/>
          <w:lang w:eastAsia="ru-RU"/>
        </w:rPr>
        <w:b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Pr="00534DD0">
        <w:rPr>
          <w:rFonts w:ascii="Arial" w:eastAsia="Times New Roman" w:hAnsi="Arial" w:cs="Arial"/>
          <w:color w:val="000000"/>
          <w:sz w:val="21"/>
          <w:szCs w:val="21"/>
          <w:lang w:eastAsia="ru-RU"/>
        </w:rPr>
        <w:br/>
        <w:t>- подписи должностного лица или должностных лиц, проводивших Проверку.</w:t>
      </w:r>
      <w:r w:rsidRPr="00534DD0">
        <w:rPr>
          <w:rFonts w:ascii="Arial" w:eastAsia="Times New Roman" w:hAnsi="Arial" w:cs="Arial"/>
          <w:color w:val="000000"/>
          <w:sz w:val="21"/>
          <w:szCs w:val="21"/>
          <w:lang w:eastAsia="ru-RU"/>
        </w:rPr>
        <w:br/>
        <w:t>К акту Проверки прилагаются документы или их копии, связанные с Проверкой, в том числе акты о противодействии проведению Проверки (если они составлялись), объяснения должностных лиц и работников, на которых возлагается ответственность за установленные нарушения.</w:t>
      </w:r>
      <w:r w:rsidRPr="00534DD0">
        <w:rPr>
          <w:rFonts w:ascii="Arial" w:eastAsia="Times New Roman" w:hAnsi="Arial" w:cs="Arial"/>
          <w:color w:val="000000"/>
          <w:sz w:val="21"/>
          <w:szCs w:val="21"/>
          <w:lang w:eastAsia="ru-RU"/>
        </w:rPr>
        <w:br/>
        <w:t>Максимальный срок подготовки акта по результатам Проверки - 1 рабочий день со дня окончания проведения Проверки.</w:t>
      </w:r>
      <w:r w:rsidRPr="00534DD0">
        <w:rPr>
          <w:rFonts w:ascii="Arial" w:eastAsia="Times New Roman" w:hAnsi="Arial" w:cs="Arial"/>
          <w:color w:val="000000"/>
          <w:sz w:val="21"/>
          <w:szCs w:val="21"/>
          <w:lang w:eastAsia="ru-RU"/>
        </w:rPr>
        <w:b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r w:rsidRPr="00534DD0">
        <w:rPr>
          <w:rFonts w:ascii="Arial" w:eastAsia="Times New Roman" w:hAnsi="Arial" w:cs="Arial"/>
          <w:color w:val="000000"/>
          <w:sz w:val="21"/>
          <w:szCs w:val="21"/>
          <w:lang w:eastAsia="ru-RU"/>
        </w:rPr>
        <w:br/>
        <w:t>Максимальный срок для направления акта Проверки - 1 рабочий день с даты его составления.</w:t>
      </w:r>
      <w:r w:rsidRPr="00534DD0">
        <w:rPr>
          <w:rFonts w:ascii="Arial" w:eastAsia="Times New Roman" w:hAnsi="Arial" w:cs="Arial"/>
          <w:color w:val="000000"/>
          <w:sz w:val="21"/>
          <w:szCs w:val="21"/>
          <w:lang w:eastAsia="ru-RU"/>
        </w:rPr>
        <w:br/>
        <w:t>Юридическое лицо или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об устранении выявленных нарушений в целом или его отдельных положений. При этом он вправе приложить к таким возражениям документы или их заверенные копии, подтверждающие обоснованность таких возражений, либо в согласованный срок передать их в администрацию.</w:t>
      </w:r>
      <w:r w:rsidRPr="00534DD0">
        <w:rPr>
          <w:rFonts w:ascii="Arial" w:eastAsia="Times New Roman" w:hAnsi="Arial" w:cs="Arial"/>
          <w:color w:val="000000"/>
          <w:sz w:val="21"/>
          <w:szCs w:val="21"/>
          <w:lang w:eastAsia="ru-RU"/>
        </w:rPr>
        <w:br/>
        <w:t>Максимальный срок направления возражений соста</w:t>
      </w:r>
      <w:r w:rsidR="00D143D2">
        <w:rPr>
          <w:rFonts w:ascii="Arial" w:eastAsia="Times New Roman" w:hAnsi="Arial" w:cs="Arial"/>
          <w:color w:val="000000"/>
          <w:sz w:val="21"/>
          <w:szCs w:val="21"/>
          <w:lang w:eastAsia="ru-RU"/>
        </w:rPr>
        <w:t>вляет пятнадцать дней с даты по</w:t>
      </w:r>
      <w:r w:rsidRPr="00534DD0">
        <w:rPr>
          <w:rFonts w:ascii="Arial" w:eastAsia="Times New Roman" w:hAnsi="Arial" w:cs="Arial"/>
          <w:color w:val="000000"/>
          <w:sz w:val="21"/>
          <w:szCs w:val="21"/>
          <w:lang w:eastAsia="ru-RU"/>
        </w:rPr>
        <w:t>лучения акта Проверки.</w:t>
      </w:r>
      <w:r w:rsidRPr="00534DD0">
        <w:rPr>
          <w:rFonts w:ascii="Arial" w:eastAsia="Times New Roman" w:hAnsi="Arial" w:cs="Arial"/>
          <w:color w:val="000000"/>
          <w:sz w:val="21"/>
          <w:szCs w:val="21"/>
          <w:lang w:eastAsia="ru-RU"/>
        </w:rPr>
        <w:br/>
        <w:t>2.3.8. По результатам проведенной Проверки г</w:t>
      </w:r>
      <w:r w:rsidR="00D143D2">
        <w:rPr>
          <w:rFonts w:ascii="Arial" w:eastAsia="Times New Roman" w:hAnsi="Arial" w:cs="Arial"/>
          <w:color w:val="000000"/>
          <w:sz w:val="21"/>
          <w:szCs w:val="21"/>
          <w:lang w:eastAsia="ru-RU"/>
        </w:rPr>
        <w:t>лавой администрации в адрес юри</w:t>
      </w:r>
      <w:r w:rsidRPr="00534DD0">
        <w:rPr>
          <w:rFonts w:ascii="Arial" w:eastAsia="Times New Roman" w:hAnsi="Arial" w:cs="Arial"/>
          <w:color w:val="000000"/>
          <w:sz w:val="21"/>
          <w:szCs w:val="21"/>
          <w:lang w:eastAsia="ru-RU"/>
        </w:rPr>
        <w:t>дического лица и индивидуального предпринимателя,</w:t>
      </w:r>
      <w:r w:rsidR="00D143D2">
        <w:rPr>
          <w:rFonts w:ascii="Arial" w:eastAsia="Times New Roman" w:hAnsi="Arial" w:cs="Arial"/>
          <w:color w:val="000000"/>
          <w:sz w:val="21"/>
          <w:szCs w:val="21"/>
          <w:lang w:eastAsia="ru-RU"/>
        </w:rPr>
        <w:t xml:space="preserve"> допустивших нарушения, на осно</w:t>
      </w:r>
      <w:r w:rsidRPr="00534DD0">
        <w:rPr>
          <w:rFonts w:ascii="Arial" w:eastAsia="Times New Roman" w:hAnsi="Arial" w:cs="Arial"/>
          <w:color w:val="000000"/>
          <w:sz w:val="21"/>
          <w:szCs w:val="21"/>
          <w:lang w:eastAsia="ru-RU"/>
        </w:rPr>
        <w:t>ваниях и в порядке, предусмотренных законодательством Российской Федерации, может быть вынесено предписание.</w:t>
      </w:r>
      <w:r w:rsidRPr="00534DD0">
        <w:rPr>
          <w:rFonts w:ascii="Arial" w:eastAsia="Times New Roman" w:hAnsi="Arial" w:cs="Arial"/>
          <w:color w:val="000000"/>
          <w:sz w:val="21"/>
          <w:szCs w:val="21"/>
          <w:lang w:eastAsia="ru-RU"/>
        </w:rPr>
        <w:br/>
        <w:t>Предписание может также содержать указание на необходимость устранения причин и условий, способствующих совершению нарушений, а также на необходимость принятия мер, направленных на профилактику совершения нарушений.</w:t>
      </w:r>
      <w:r w:rsidRPr="00534DD0">
        <w:rPr>
          <w:rFonts w:ascii="Arial" w:eastAsia="Times New Roman" w:hAnsi="Arial" w:cs="Arial"/>
          <w:color w:val="000000"/>
          <w:sz w:val="21"/>
          <w:szCs w:val="21"/>
          <w:lang w:eastAsia="ru-RU"/>
        </w:rPr>
        <w:br/>
        <w:t>Предписание представляется на подпись главы администрации.</w:t>
      </w:r>
      <w:r w:rsidRPr="00534DD0">
        <w:rPr>
          <w:rFonts w:ascii="Arial" w:eastAsia="Times New Roman" w:hAnsi="Arial" w:cs="Arial"/>
          <w:color w:val="000000"/>
          <w:sz w:val="21"/>
          <w:szCs w:val="21"/>
          <w:lang w:eastAsia="ru-RU"/>
        </w:rPr>
        <w:br/>
        <w:t>Предписание направляется заказным почтовым отправлением с уведомлением о</w:t>
      </w:r>
      <w:r w:rsidR="00D143D2">
        <w:rPr>
          <w:rFonts w:ascii="Arial" w:eastAsia="Times New Roman" w:hAnsi="Arial" w:cs="Arial"/>
          <w:color w:val="000000"/>
          <w:sz w:val="21"/>
          <w:szCs w:val="21"/>
          <w:lang w:eastAsia="ru-RU"/>
        </w:rPr>
        <w:t xml:space="preserve"> вру</w:t>
      </w:r>
      <w:r w:rsidRPr="00534DD0">
        <w:rPr>
          <w:rFonts w:ascii="Arial" w:eastAsia="Times New Roman" w:hAnsi="Arial" w:cs="Arial"/>
          <w:color w:val="000000"/>
          <w:sz w:val="21"/>
          <w:szCs w:val="21"/>
          <w:lang w:eastAsia="ru-RU"/>
        </w:rPr>
        <w:t>чении или вручается лично под расписку руководите</w:t>
      </w:r>
      <w:r w:rsidR="00D143D2">
        <w:rPr>
          <w:rFonts w:ascii="Arial" w:eastAsia="Times New Roman" w:hAnsi="Arial" w:cs="Arial"/>
          <w:color w:val="000000"/>
          <w:sz w:val="21"/>
          <w:szCs w:val="21"/>
          <w:lang w:eastAsia="ru-RU"/>
        </w:rPr>
        <w:t>лю юридического лица или индиви</w:t>
      </w:r>
      <w:r w:rsidRPr="00534DD0">
        <w:rPr>
          <w:rFonts w:ascii="Arial" w:eastAsia="Times New Roman" w:hAnsi="Arial" w:cs="Arial"/>
          <w:color w:val="000000"/>
          <w:sz w:val="21"/>
          <w:szCs w:val="21"/>
          <w:lang w:eastAsia="ru-RU"/>
        </w:rPr>
        <w:t>дуальному предпринимателю (иному уполномоченному им лицу).</w:t>
      </w:r>
      <w:r w:rsidRPr="00534DD0">
        <w:rPr>
          <w:rFonts w:ascii="Arial" w:eastAsia="Times New Roman" w:hAnsi="Arial" w:cs="Arial"/>
          <w:color w:val="000000"/>
          <w:sz w:val="21"/>
          <w:szCs w:val="21"/>
          <w:lang w:eastAsia="ru-RU"/>
        </w:rPr>
        <w:br/>
        <w:t>Администрация рассматривает представленные юридическим лицом или индивидуальным предпринимателем материалы об устранении нарушений и в случае не устранения нарушений может установить необходимость проведения внеплановой проверки.</w:t>
      </w:r>
      <w:r w:rsidRPr="00534DD0">
        <w:rPr>
          <w:rFonts w:ascii="Arial" w:eastAsia="Times New Roman" w:hAnsi="Arial" w:cs="Arial"/>
          <w:color w:val="000000"/>
          <w:sz w:val="21"/>
          <w:szCs w:val="21"/>
          <w:lang w:eastAsia="ru-RU"/>
        </w:rPr>
        <w:br/>
        <w:t>Продление сроков устранения нарушений возмо</w:t>
      </w:r>
      <w:r w:rsidR="00D143D2">
        <w:rPr>
          <w:rFonts w:ascii="Arial" w:eastAsia="Times New Roman" w:hAnsi="Arial" w:cs="Arial"/>
          <w:color w:val="000000"/>
          <w:sz w:val="21"/>
          <w:szCs w:val="21"/>
          <w:lang w:eastAsia="ru-RU"/>
        </w:rPr>
        <w:t>жно при наличии ходатайства юри</w:t>
      </w:r>
      <w:r w:rsidRPr="00534DD0">
        <w:rPr>
          <w:rFonts w:ascii="Arial" w:eastAsia="Times New Roman" w:hAnsi="Arial" w:cs="Arial"/>
          <w:color w:val="000000"/>
          <w:sz w:val="21"/>
          <w:szCs w:val="21"/>
          <w:lang w:eastAsia="ru-RU"/>
        </w:rPr>
        <w:t>дического лица или индивидуального предпринимателя с изложение</w:t>
      </w:r>
      <w:r w:rsidR="00D143D2">
        <w:rPr>
          <w:rFonts w:ascii="Arial" w:eastAsia="Times New Roman" w:hAnsi="Arial" w:cs="Arial"/>
          <w:color w:val="000000"/>
          <w:sz w:val="21"/>
          <w:szCs w:val="21"/>
          <w:lang w:eastAsia="ru-RU"/>
        </w:rPr>
        <w:t>м причин, не позво</w:t>
      </w:r>
      <w:r w:rsidRPr="00534DD0">
        <w:rPr>
          <w:rFonts w:ascii="Arial" w:eastAsia="Times New Roman" w:hAnsi="Arial" w:cs="Arial"/>
          <w:color w:val="000000"/>
          <w:sz w:val="21"/>
          <w:szCs w:val="21"/>
          <w:lang w:eastAsia="ru-RU"/>
        </w:rPr>
        <w:t xml:space="preserve">ливших устранить нарушения в установленные сроки, </w:t>
      </w:r>
      <w:r w:rsidR="00D143D2">
        <w:rPr>
          <w:rFonts w:ascii="Arial" w:eastAsia="Times New Roman" w:hAnsi="Arial" w:cs="Arial"/>
          <w:color w:val="000000"/>
          <w:sz w:val="21"/>
          <w:szCs w:val="21"/>
          <w:lang w:eastAsia="ru-RU"/>
        </w:rPr>
        <w:t>и подтверждением принятых к уст</w:t>
      </w:r>
      <w:r w:rsidRPr="00534DD0">
        <w:rPr>
          <w:rFonts w:ascii="Arial" w:eastAsia="Times New Roman" w:hAnsi="Arial" w:cs="Arial"/>
          <w:color w:val="000000"/>
          <w:sz w:val="21"/>
          <w:szCs w:val="21"/>
          <w:lang w:eastAsia="ru-RU"/>
        </w:rPr>
        <w:t>ранению мер.</w:t>
      </w:r>
      <w:r w:rsidRPr="00534DD0">
        <w:rPr>
          <w:rFonts w:ascii="Arial" w:eastAsia="Times New Roman" w:hAnsi="Arial" w:cs="Arial"/>
          <w:color w:val="000000"/>
          <w:sz w:val="21"/>
          <w:szCs w:val="21"/>
          <w:lang w:eastAsia="ru-RU"/>
        </w:rPr>
        <w:br/>
      </w:r>
      <w:r w:rsidRPr="00534DD0">
        <w:rPr>
          <w:rFonts w:ascii="Arial" w:eastAsia="Times New Roman" w:hAnsi="Arial" w:cs="Arial"/>
          <w:color w:val="000000"/>
          <w:sz w:val="21"/>
          <w:szCs w:val="21"/>
          <w:lang w:eastAsia="ru-RU"/>
        </w:rPr>
        <w:lastRenderedPageBreak/>
        <w:t>2.3.9. Основанием начала административных процедур по передаче материалов в правоохранительные органы для решения вопроса о привлечении к уголовной ответственности является обнаружение в ходе проведения проверки в действиях представителей юридических лиц и индивидуальных предпринимателей признаков уголовно наказуемого деяния.</w:t>
      </w:r>
      <w:r w:rsidRPr="00534DD0">
        <w:rPr>
          <w:rFonts w:ascii="Arial" w:eastAsia="Times New Roman" w:hAnsi="Arial" w:cs="Arial"/>
          <w:color w:val="000000"/>
          <w:sz w:val="21"/>
          <w:szCs w:val="21"/>
          <w:lang w:eastAsia="ru-RU"/>
        </w:rPr>
        <w:br/>
        <w:t>Основанием начала административных процедур по передаче материалов Проверки для решения вопроса о рассмотрении материалов в рам</w:t>
      </w:r>
      <w:r w:rsidR="00D143D2">
        <w:rPr>
          <w:rFonts w:ascii="Arial" w:eastAsia="Times New Roman" w:hAnsi="Arial" w:cs="Arial"/>
          <w:color w:val="000000"/>
          <w:sz w:val="21"/>
          <w:szCs w:val="21"/>
          <w:lang w:eastAsia="ru-RU"/>
        </w:rPr>
        <w:t>ках производства по делам об ад</w:t>
      </w:r>
      <w:r w:rsidRPr="00534DD0">
        <w:rPr>
          <w:rFonts w:ascii="Arial" w:eastAsia="Times New Roman" w:hAnsi="Arial" w:cs="Arial"/>
          <w:color w:val="000000"/>
          <w:sz w:val="21"/>
          <w:szCs w:val="21"/>
          <w:lang w:eastAsia="ru-RU"/>
        </w:rPr>
        <w:t>министративных правонарушениях является обнаружение в действиях юридических лиц и индивидуальных предпринимателей признаков состава административного правонарушения, возбуждение административного производства по которому отнесено к компетенции другого органа.</w:t>
      </w:r>
      <w:r w:rsidRPr="00534DD0">
        <w:rPr>
          <w:rFonts w:ascii="Arial" w:eastAsia="Times New Roman" w:hAnsi="Arial" w:cs="Arial"/>
          <w:color w:val="000000"/>
          <w:sz w:val="21"/>
          <w:szCs w:val="21"/>
          <w:lang w:eastAsia="ru-RU"/>
        </w:rPr>
        <w:br/>
        <w:t>2.3.10. Юридические лица и индивидуальные предприниматели, иные лица имеют право на обжалование действий (бездействия) должн</w:t>
      </w:r>
      <w:r w:rsidR="00D143D2">
        <w:rPr>
          <w:rFonts w:ascii="Arial" w:eastAsia="Times New Roman" w:hAnsi="Arial" w:cs="Arial"/>
          <w:color w:val="000000"/>
          <w:sz w:val="21"/>
          <w:szCs w:val="21"/>
          <w:lang w:eastAsia="ru-RU"/>
        </w:rPr>
        <w:t>остных лиц администрации в досу</w:t>
      </w:r>
      <w:r w:rsidRPr="00534DD0">
        <w:rPr>
          <w:rFonts w:ascii="Arial" w:eastAsia="Times New Roman" w:hAnsi="Arial" w:cs="Arial"/>
          <w:color w:val="000000"/>
          <w:sz w:val="21"/>
          <w:szCs w:val="21"/>
          <w:lang w:eastAsia="ru-RU"/>
        </w:rPr>
        <w:t>дебном и судебном порядке.</w:t>
      </w:r>
      <w:r w:rsidRPr="00534DD0">
        <w:rPr>
          <w:rFonts w:ascii="Arial" w:eastAsia="Times New Roman" w:hAnsi="Arial" w:cs="Arial"/>
          <w:color w:val="000000"/>
          <w:sz w:val="21"/>
          <w:szCs w:val="21"/>
          <w:lang w:eastAsia="ru-RU"/>
        </w:rPr>
        <w:br/>
        <w:t xml:space="preserve">Юридические лица и индивидуальные предприниматели вправе обратиться с жало-бой, заявлением в администрацию </w:t>
      </w:r>
      <w:r w:rsidR="00E0142C">
        <w:rPr>
          <w:rFonts w:ascii="Arial" w:eastAsia="Times New Roman" w:hAnsi="Arial" w:cs="Arial"/>
          <w:color w:val="000000"/>
          <w:sz w:val="21"/>
          <w:szCs w:val="21"/>
          <w:lang w:eastAsia="ru-RU"/>
        </w:rPr>
        <w:t>Веретенинского сельсовета.</w:t>
      </w:r>
      <w:bookmarkStart w:id="0" w:name="_GoBack"/>
      <w:bookmarkEnd w:id="0"/>
      <w:r w:rsidRPr="00534DD0">
        <w:rPr>
          <w:rFonts w:ascii="Arial" w:eastAsia="Times New Roman" w:hAnsi="Arial" w:cs="Arial"/>
          <w:color w:val="000000"/>
          <w:sz w:val="21"/>
          <w:szCs w:val="21"/>
          <w:lang w:eastAsia="ru-RU"/>
        </w:rPr>
        <w:br/>
        <w:t>Порядок рассмотрения обращений устанавливается в соответствии с действующим законодательством.</w:t>
      </w:r>
    </w:p>
    <w:p w:rsidR="00B52922" w:rsidRDefault="00B52922"/>
    <w:sectPr w:rsidR="00B52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B3"/>
    <w:rsid w:val="00534DD0"/>
    <w:rsid w:val="009026CF"/>
    <w:rsid w:val="00A543B3"/>
    <w:rsid w:val="00B52922"/>
    <w:rsid w:val="00D143D2"/>
    <w:rsid w:val="00DB2535"/>
    <w:rsid w:val="00E01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DB488-5393-4BCE-A550-06BD1C45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4DD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4DD0"/>
    <w:rPr>
      <w:rFonts w:ascii="Times New Roman" w:eastAsia="Times New Roman" w:hAnsi="Times New Roman"/>
      <w:b/>
      <w:bCs/>
      <w:sz w:val="36"/>
      <w:szCs w:val="36"/>
      <w:lang w:eastAsia="ru-RU"/>
    </w:rPr>
  </w:style>
  <w:style w:type="paragraph" w:styleId="a3">
    <w:name w:val="Normal (Web)"/>
    <w:basedOn w:val="a"/>
    <w:uiPriority w:val="99"/>
    <w:semiHidden/>
    <w:unhideWhenUsed/>
    <w:rsid w:val="00534DD0"/>
    <w:pPr>
      <w:spacing w:before="100" w:beforeAutospacing="1" w:after="100" w:afterAutospacing="1" w:line="240" w:lineRule="auto"/>
    </w:pPr>
    <w:rPr>
      <w:rFonts w:ascii="Times New Roman" w:eastAsia="Times New Roman" w:hAnsi="Times New Roman"/>
      <w:lang w:eastAsia="ru-RU"/>
    </w:rPr>
  </w:style>
  <w:style w:type="character" w:styleId="a4">
    <w:name w:val="Strong"/>
    <w:basedOn w:val="a0"/>
    <w:uiPriority w:val="22"/>
    <w:qFormat/>
    <w:rsid w:val="00534DD0"/>
    <w:rPr>
      <w:b/>
      <w:bCs/>
    </w:rPr>
  </w:style>
  <w:style w:type="paragraph" w:styleId="a5">
    <w:name w:val="Balloon Text"/>
    <w:basedOn w:val="a"/>
    <w:link w:val="a6"/>
    <w:uiPriority w:val="99"/>
    <w:semiHidden/>
    <w:unhideWhenUsed/>
    <w:rsid w:val="009026C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02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2781</Words>
  <Characters>15855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2017-10-18T10:43:00Z</cp:lastPrinted>
  <dcterms:created xsi:type="dcterms:W3CDTF">2017-10-03T10:50:00Z</dcterms:created>
  <dcterms:modified xsi:type="dcterms:W3CDTF">2017-11-07T10:51:00Z</dcterms:modified>
</cp:coreProperties>
</file>